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272"/>
        <w:tblOverlap w:val="never"/>
        <w:tblW w:w="4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212"/>
      </w:tblGrid>
      <w:tr w:rsidR="00D7082D" w:rsidRPr="001E2591" w:rsidTr="00D7082D">
        <w:trPr>
          <w:trHeight w:val="310"/>
        </w:trPr>
        <w:tc>
          <w:tcPr>
            <w:tcW w:w="2695" w:type="dxa"/>
          </w:tcPr>
          <w:p w:rsidR="00D7082D" w:rsidRPr="001E2591" w:rsidRDefault="00D7082D" w:rsidP="002021B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1E2591">
              <w:rPr>
                <w:sz w:val="22"/>
                <w:szCs w:val="22"/>
              </w:rPr>
              <w:t>Numri i lëndës:</w:t>
            </w:r>
          </w:p>
        </w:tc>
        <w:tc>
          <w:tcPr>
            <w:tcW w:w="2212" w:type="dxa"/>
          </w:tcPr>
          <w:p w:rsidR="00D7082D" w:rsidRPr="001E2591" w:rsidRDefault="00BD36E1" w:rsidP="002021B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UCN"/>
                <w:tag w:val="case.uniquecasenumber"/>
                <w:id w:val="685025883"/>
                <w:placeholder>
                  <w:docPart w:val="50F9E8FD161A4F37970876FFCD435B24"/>
                </w:placeholder>
                <w:text/>
              </w:sdtPr>
              <w:sdtEndPr/>
              <w:sdtContent>
                <w:r w:rsidR="00D7082D" w:rsidRPr="001E2591">
                  <w:rPr>
                    <w:sz w:val="22"/>
                    <w:szCs w:val="22"/>
                  </w:rPr>
                  <w:t>2019:094585</w:t>
                </w:r>
              </w:sdtContent>
            </w:sdt>
          </w:p>
        </w:tc>
      </w:tr>
      <w:tr w:rsidR="00D7082D" w:rsidRPr="001E2591" w:rsidTr="00D7082D">
        <w:trPr>
          <w:trHeight w:val="319"/>
        </w:trPr>
        <w:tc>
          <w:tcPr>
            <w:tcW w:w="2695" w:type="dxa"/>
          </w:tcPr>
          <w:p w:rsidR="00D7082D" w:rsidRPr="001E2591" w:rsidRDefault="00D7082D" w:rsidP="002021BF">
            <w:pPr>
              <w:rPr>
                <w:sz w:val="22"/>
                <w:szCs w:val="22"/>
              </w:rPr>
            </w:pPr>
            <w:r w:rsidRPr="001E2591">
              <w:rPr>
                <w:color w:val="0D0D0D" w:themeColor="text1" w:themeTint="F2"/>
                <w:sz w:val="22"/>
                <w:szCs w:val="22"/>
              </w:rPr>
              <w:t>Datë:</w:t>
            </w:r>
          </w:p>
        </w:tc>
        <w:tc>
          <w:tcPr>
            <w:tcW w:w="2212" w:type="dxa"/>
          </w:tcPr>
          <w:p w:rsidR="00D7082D" w:rsidRPr="001E2591" w:rsidRDefault="00BD36E1" w:rsidP="002021BF">
            <w:pPr>
              <w:rPr>
                <w:sz w:val="22"/>
                <w:szCs w:val="22"/>
              </w:rPr>
            </w:pPr>
            <w:sdt>
              <w:sdtPr>
                <w:rPr>
                  <w:color w:val="0D0D0D" w:themeColor="text1" w:themeTint="F2"/>
                  <w:sz w:val="22"/>
                  <w:szCs w:val="22"/>
                </w:rPr>
                <w:alias w:val="DataDokumentit"/>
                <w:tag w:val="templateDates.DocumentDate"/>
                <w:id w:val="740379188"/>
                <w:placeholder>
                  <w:docPart w:val="15E0D4148C934CC4A00533FA94AA6C3D"/>
                </w:placeholder>
                <w:text/>
              </w:sdtPr>
              <w:sdtEndPr/>
              <w:sdtContent>
                <w:r w:rsidR="00D7082D" w:rsidRPr="001E2591">
                  <w:rPr>
                    <w:color w:val="0D0D0D" w:themeColor="text1" w:themeTint="F2"/>
                    <w:sz w:val="22"/>
                    <w:szCs w:val="22"/>
                  </w:rPr>
                  <w:t>22.07.2019</w:t>
                </w:r>
              </w:sdtContent>
            </w:sdt>
          </w:p>
        </w:tc>
      </w:tr>
      <w:tr w:rsidR="00D7082D" w:rsidRPr="001E2591" w:rsidTr="00D7082D">
        <w:trPr>
          <w:trHeight w:val="319"/>
        </w:trPr>
        <w:tc>
          <w:tcPr>
            <w:tcW w:w="2695" w:type="dxa"/>
            <w:hideMark/>
          </w:tcPr>
          <w:p w:rsidR="00D7082D" w:rsidRPr="001E2591" w:rsidRDefault="00D7082D" w:rsidP="002021BF">
            <w:pPr>
              <w:rPr>
                <w:sz w:val="22"/>
                <w:szCs w:val="22"/>
              </w:rPr>
            </w:pPr>
            <w:r w:rsidRPr="001E2591">
              <w:rPr>
                <w:sz w:val="22"/>
                <w:szCs w:val="22"/>
              </w:rPr>
              <w:t xml:space="preserve">Numri i dokumentit:    </w:t>
            </w:r>
          </w:p>
        </w:tc>
        <w:tc>
          <w:tcPr>
            <w:tcW w:w="2212" w:type="dxa"/>
          </w:tcPr>
          <w:p w:rsidR="00D7082D" w:rsidRPr="001E2591" w:rsidRDefault="00BD36E1" w:rsidP="002021B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rdokumentit"/>
                <w:tag w:val="document.DocumentNumberString"/>
                <w:id w:val="-1964030024"/>
                <w:placeholder>
                  <w:docPart w:val="D458CA55FE8E4504B979C5D2B2283490"/>
                </w:placeholder>
              </w:sdtPr>
              <w:sdtEndPr/>
              <w:sdtContent>
                <w:r w:rsidR="00D7082D" w:rsidRPr="001E2591">
                  <w:rPr>
                    <w:sz w:val="22"/>
                    <w:szCs w:val="22"/>
                  </w:rPr>
                  <w:t>00420914</w:t>
                </w:r>
              </w:sdtContent>
            </w:sdt>
          </w:p>
        </w:tc>
      </w:tr>
    </w:tbl>
    <w:p w:rsidR="00976765" w:rsidRPr="001E2591" w:rsidRDefault="00976765" w:rsidP="00976765">
      <w:pPr>
        <w:rPr>
          <w:sz w:val="22"/>
          <w:szCs w:val="22"/>
        </w:rPr>
      </w:pPr>
    </w:p>
    <w:p w:rsidR="00D7082D" w:rsidRPr="001E2591" w:rsidRDefault="00D7082D" w:rsidP="00976765">
      <w:pPr>
        <w:rPr>
          <w:sz w:val="22"/>
          <w:szCs w:val="22"/>
        </w:rPr>
      </w:pPr>
    </w:p>
    <w:p w:rsidR="00D7082D" w:rsidRPr="001E2591" w:rsidRDefault="00D7082D" w:rsidP="00976765">
      <w:pPr>
        <w:rPr>
          <w:sz w:val="22"/>
          <w:szCs w:val="22"/>
        </w:rPr>
      </w:pPr>
    </w:p>
    <w:p w:rsidR="00D7082D" w:rsidRPr="001E2591" w:rsidRDefault="00D7082D" w:rsidP="00976765">
      <w:pPr>
        <w:rPr>
          <w:sz w:val="22"/>
          <w:szCs w:val="22"/>
        </w:rPr>
      </w:pPr>
    </w:p>
    <w:p w:rsidR="00D7082D" w:rsidRPr="001E2591" w:rsidRDefault="00D7082D" w:rsidP="00976765">
      <w:pPr>
        <w:rPr>
          <w:sz w:val="22"/>
          <w:szCs w:val="22"/>
        </w:rPr>
      </w:pPr>
    </w:p>
    <w:p w:rsidR="001E2591" w:rsidRPr="001E2591" w:rsidRDefault="001E2591" w:rsidP="001E2591">
      <w:pPr>
        <w:jc w:val="both"/>
        <w:rPr>
          <w:sz w:val="22"/>
          <w:szCs w:val="22"/>
        </w:rPr>
      </w:pPr>
      <w:r w:rsidRPr="001E2591">
        <w:rPr>
          <w:sz w:val="22"/>
          <w:szCs w:val="22"/>
        </w:rPr>
        <w:t xml:space="preserve"> </w:t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  <w:t>C.nr.839/19</w:t>
      </w:r>
    </w:p>
    <w:p w:rsidR="001E2591" w:rsidRPr="001E2591" w:rsidRDefault="001E2591" w:rsidP="001E2591">
      <w:pPr>
        <w:jc w:val="both"/>
        <w:rPr>
          <w:sz w:val="22"/>
          <w:szCs w:val="22"/>
        </w:rPr>
      </w:pPr>
    </w:p>
    <w:p w:rsidR="001E2591" w:rsidRPr="001E2591" w:rsidRDefault="001E2591" w:rsidP="001E2591">
      <w:pPr>
        <w:jc w:val="both"/>
        <w:rPr>
          <w:sz w:val="22"/>
          <w:szCs w:val="22"/>
        </w:rPr>
      </w:pPr>
      <w:r w:rsidRPr="001E2591">
        <w:rPr>
          <w:sz w:val="22"/>
          <w:szCs w:val="22"/>
        </w:rPr>
        <w:tab/>
        <w:t>GJYKATA THEMELORE NË PEJË, Departamenti i Përgjithshëm, sipas gjyqtares Afërdita Mulhaxha, në kontestin juridiko-civil të paditësve: S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>(</w:t>
      </w:r>
      <w:r w:rsidRPr="001E2591">
        <w:rPr>
          <w:sz w:val="22"/>
          <w:szCs w:val="22"/>
          <w:lang w:val="en-US"/>
        </w:rPr>
        <w:t>H</w:t>
      </w:r>
      <w:r w:rsidR="00243A3B">
        <w:rPr>
          <w:sz w:val="22"/>
          <w:szCs w:val="22"/>
          <w:lang w:val="en-US"/>
        </w:rPr>
        <w:t>.</w:t>
      </w:r>
      <w:r w:rsidRPr="001E2591">
        <w:rPr>
          <w:sz w:val="22"/>
          <w:szCs w:val="22"/>
          <w:lang w:val="en-US"/>
        </w:rPr>
        <w:t>)</w:t>
      </w:r>
      <w:r w:rsidRPr="001E2591">
        <w:rPr>
          <w:sz w:val="22"/>
          <w:szCs w:val="22"/>
        </w:rPr>
        <w:t>S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>, A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>(S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>) S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 xml:space="preserve"> e përfaqësuar nga përfaqësuesi ligjor S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 xml:space="preserve"> S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>, A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 xml:space="preserve"> S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>, që të tre nga fshati N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>, K e P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>, S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 xml:space="preserve"> N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 xml:space="preserve"> dhe B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 xml:space="preserve"> N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>, që të dy nga P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>, e që të gjithë i përfaqëson e autorizuara S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 xml:space="preserve"> A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>, avokate në P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>, kundër të paditurës Kompania e Sigurimeve ,,I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  <w:lang w:val="en-US"/>
        </w:rPr>
        <w:t>”</w:t>
      </w:r>
      <w:r w:rsidRPr="001E2591">
        <w:rPr>
          <w:sz w:val="22"/>
          <w:szCs w:val="22"/>
        </w:rPr>
        <w:t>, me seli  në P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</w:rPr>
        <w:t>, për shkak të kompensimit të dëmit, vlera e kontestit 91.000€, me dt.22.07.2019, jashtë seace, merr këtë :</w:t>
      </w:r>
    </w:p>
    <w:p w:rsidR="001E2591" w:rsidRPr="001E2591" w:rsidRDefault="001E2591" w:rsidP="001E2591">
      <w:pPr>
        <w:jc w:val="both"/>
        <w:rPr>
          <w:sz w:val="22"/>
          <w:szCs w:val="22"/>
        </w:rPr>
      </w:pPr>
    </w:p>
    <w:p w:rsidR="001E2591" w:rsidRPr="001E2591" w:rsidRDefault="001E2591" w:rsidP="001E2591">
      <w:pPr>
        <w:jc w:val="both"/>
        <w:rPr>
          <w:sz w:val="22"/>
          <w:szCs w:val="22"/>
        </w:rPr>
      </w:pP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  <w:t>A K T V E N D I M</w:t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</w:p>
    <w:p w:rsidR="001E2591" w:rsidRPr="001E2591" w:rsidRDefault="001E2591" w:rsidP="001E2591">
      <w:pPr>
        <w:rPr>
          <w:sz w:val="22"/>
          <w:szCs w:val="22"/>
        </w:rPr>
      </w:pPr>
    </w:p>
    <w:p w:rsidR="001E2591" w:rsidRPr="001E2591" w:rsidRDefault="001E2591" w:rsidP="001E2591">
      <w:pPr>
        <w:rPr>
          <w:sz w:val="22"/>
          <w:szCs w:val="22"/>
        </w:rPr>
      </w:pPr>
      <w:r w:rsidRPr="001E2591">
        <w:rPr>
          <w:sz w:val="22"/>
          <w:szCs w:val="22"/>
        </w:rPr>
        <w:tab/>
        <w:t>NDERPREHET procedura në këtë çështje kontestimore konform nenit 277 pika d) të LPK-së.</w:t>
      </w:r>
    </w:p>
    <w:p w:rsidR="001E2591" w:rsidRPr="001E2591" w:rsidRDefault="001E2591" w:rsidP="001E2591">
      <w:pPr>
        <w:rPr>
          <w:sz w:val="22"/>
          <w:szCs w:val="22"/>
        </w:rPr>
      </w:pPr>
      <w:r w:rsidRPr="001E2591">
        <w:rPr>
          <w:sz w:val="22"/>
          <w:szCs w:val="22"/>
        </w:rPr>
        <w:tab/>
        <w:t>Procedura do të vazhdoj pasi që njëra nga palët ndërgjyqëse  të parashtr</w:t>
      </w:r>
      <w:r w:rsidR="00243A3B">
        <w:rPr>
          <w:sz w:val="22"/>
          <w:szCs w:val="22"/>
        </w:rPr>
        <w:t xml:space="preserve">oj kërkesën për </w:t>
      </w:r>
      <w:r w:rsidRPr="001E2591">
        <w:rPr>
          <w:sz w:val="22"/>
          <w:szCs w:val="22"/>
        </w:rPr>
        <w:t>vazhdimin e sajë.</w:t>
      </w:r>
      <w:r w:rsidRPr="001E2591">
        <w:rPr>
          <w:sz w:val="22"/>
          <w:szCs w:val="22"/>
        </w:rPr>
        <w:tab/>
      </w:r>
    </w:p>
    <w:p w:rsidR="001E2591" w:rsidRPr="001E2591" w:rsidRDefault="001E2591" w:rsidP="001E2591">
      <w:pPr>
        <w:jc w:val="center"/>
        <w:rPr>
          <w:sz w:val="22"/>
          <w:szCs w:val="22"/>
        </w:rPr>
      </w:pPr>
      <w:r w:rsidRPr="001E2591">
        <w:rPr>
          <w:sz w:val="22"/>
          <w:szCs w:val="22"/>
        </w:rPr>
        <w:t xml:space="preserve">A r s y e t i m </w:t>
      </w:r>
    </w:p>
    <w:p w:rsidR="001E2591" w:rsidRPr="001E2591" w:rsidRDefault="001E2591" w:rsidP="001E2591">
      <w:pPr>
        <w:jc w:val="both"/>
        <w:rPr>
          <w:sz w:val="22"/>
          <w:szCs w:val="22"/>
        </w:rPr>
      </w:pPr>
    </w:p>
    <w:p w:rsidR="001E2591" w:rsidRPr="001E2591" w:rsidRDefault="001E2591" w:rsidP="001E2591">
      <w:pPr>
        <w:jc w:val="both"/>
        <w:rPr>
          <w:sz w:val="22"/>
          <w:szCs w:val="22"/>
        </w:rPr>
      </w:pPr>
      <w:r w:rsidRPr="001E2591">
        <w:rPr>
          <w:sz w:val="22"/>
          <w:szCs w:val="22"/>
        </w:rPr>
        <w:tab/>
        <w:t>Pala paditëse nëpërmes të autorizuarit të saj ka ushtruar padi me dt.06.04.2018, kundër të paditurës Kompania e Sigurimeve ,,I</w:t>
      </w:r>
      <w:r w:rsidR="00243A3B">
        <w:rPr>
          <w:sz w:val="22"/>
          <w:szCs w:val="22"/>
        </w:rPr>
        <w:t>.</w:t>
      </w:r>
      <w:r w:rsidRPr="001E2591">
        <w:rPr>
          <w:sz w:val="22"/>
          <w:szCs w:val="22"/>
          <w:lang w:val="en-US"/>
        </w:rPr>
        <w:t>”</w:t>
      </w:r>
      <w:r w:rsidRPr="001E2591">
        <w:rPr>
          <w:sz w:val="22"/>
          <w:szCs w:val="22"/>
        </w:rPr>
        <w:t>, me seli  në Prishtinë, për shkak të kompensimit të dëmit, vlera e kontestit 1000€.</w:t>
      </w:r>
    </w:p>
    <w:p w:rsidR="001E2591" w:rsidRPr="001E2591" w:rsidRDefault="001E2591" w:rsidP="001E2591">
      <w:pPr>
        <w:jc w:val="both"/>
        <w:rPr>
          <w:sz w:val="22"/>
          <w:szCs w:val="22"/>
        </w:rPr>
      </w:pPr>
      <w:r w:rsidRPr="001E2591">
        <w:rPr>
          <w:sz w:val="22"/>
          <w:szCs w:val="22"/>
        </w:rPr>
        <w:t xml:space="preserve"> </w:t>
      </w:r>
      <w:r w:rsidRPr="001E2591">
        <w:rPr>
          <w:sz w:val="22"/>
          <w:szCs w:val="22"/>
        </w:rPr>
        <w:tab/>
        <w:t xml:space="preserve">Në shqyrtimin e dt.12.06.2019, palët ndërgjyqëse janë pajtuar që kjo çështje të ndërprehet për shkak se e paditura gjendet në fazën e falimentimit, dhe  gjykata ka vepruar konform nenit 277 pika d) të LPK-së, </w:t>
      </w:r>
      <w:r w:rsidRPr="001E2591">
        <w:rPr>
          <w:i/>
          <w:sz w:val="22"/>
          <w:szCs w:val="22"/>
        </w:rPr>
        <w:t>me të cilën dispozitë shprehimisht është paraparë se deri te ndërprerja e procedurës mund të vij në rastin kur paraqitet propozimi për fillimin e procedurës së falimentimit në kontestet në të cilat i padituri është debitor falimentues</w:t>
      </w:r>
      <w:r w:rsidRPr="001E2591">
        <w:rPr>
          <w:sz w:val="22"/>
          <w:szCs w:val="22"/>
        </w:rPr>
        <w:t>.</w:t>
      </w:r>
    </w:p>
    <w:p w:rsidR="001E2591" w:rsidRPr="001E2591" w:rsidRDefault="001E2591" w:rsidP="001E2591">
      <w:pPr>
        <w:jc w:val="both"/>
        <w:rPr>
          <w:sz w:val="22"/>
          <w:szCs w:val="22"/>
        </w:rPr>
      </w:pPr>
    </w:p>
    <w:p w:rsidR="001E2591" w:rsidRPr="001E2591" w:rsidRDefault="001E2591" w:rsidP="001E2591">
      <w:pPr>
        <w:jc w:val="both"/>
        <w:rPr>
          <w:sz w:val="22"/>
          <w:szCs w:val="22"/>
        </w:rPr>
      </w:pPr>
      <w:r w:rsidRPr="001E2591">
        <w:rPr>
          <w:sz w:val="22"/>
          <w:szCs w:val="22"/>
        </w:rPr>
        <w:t xml:space="preserve"> </w:t>
      </w:r>
      <w:r w:rsidRPr="001E2591">
        <w:rPr>
          <w:sz w:val="22"/>
          <w:szCs w:val="22"/>
        </w:rPr>
        <w:tab/>
        <w:t>E autorizuara e palës paditëse me dt.09.07.2019, ka ushtruar parashtresë me propozim për vazhdim të procedurës së ndërprerë gjatë seancës së shqyrtimit kryesor të dt.12.06.2019.</w:t>
      </w:r>
    </w:p>
    <w:p w:rsidR="001E2591" w:rsidRPr="001E2591" w:rsidRDefault="001E2591" w:rsidP="001E2591">
      <w:pPr>
        <w:jc w:val="both"/>
        <w:rPr>
          <w:sz w:val="22"/>
          <w:szCs w:val="22"/>
        </w:rPr>
      </w:pPr>
    </w:p>
    <w:p w:rsidR="001E2591" w:rsidRPr="001E2591" w:rsidRDefault="001E2591" w:rsidP="001E2591">
      <w:pPr>
        <w:jc w:val="both"/>
        <w:rPr>
          <w:sz w:val="22"/>
          <w:szCs w:val="22"/>
        </w:rPr>
      </w:pPr>
      <w:r w:rsidRPr="001E2591">
        <w:rPr>
          <w:sz w:val="22"/>
          <w:szCs w:val="22"/>
        </w:rPr>
        <w:t xml:space="preserve"> </w:t>
      </w:r>
      <w:r w:rsidRPr="001E2591">
        <w:rPr>
          <w:sz w:val="22"/>
          <w:szCs w:val="22"/>
        </w:rPr>
        <w:tab/>
        <w:t>Gjykata duke u gjendur para një gjendje të tillë faktike, ka shqyrtuar me kujdes të gjitha shkresat e lëndës, e duke pasur parasysh në veçanti Vendimin e BQK me NR.23-10/2019, ka vendosur si në dispozitiv të këtij aktvendimi.</w:t>
      </w:r>
    </w:p>
    <w:p w:rsidR="001E2591" w:rsidRPr="001E2591" w:rsidRDefault="001E2591" w:rsidP="001E2591">
      <w:pPr>
        <w:jc w:val="both"/>
        <w:rPr>
          <w:sz w:val="22"/>
          <w:szCs w:val="22"/>
        </w:rPr>
      </w:pPr>
      <w:r w:rsidRPr="001E2591">
        <w:rPr>
          <w:sz w:val="22"/>
          <w:szCs w:val="22"/>
        </w:rPr>
        <w:t xml:space="preserve"> </w:t>
      </w:r>
    </w:p>
    <w:p w:rsidR="001E2591" w:rsidRPr="001E2591" w:rsidRDefault="001E2591" w:rsidP="001E2591">
      <w:pPr>
        <w:jc w:val="both"/>
        <w:rPr>
          <w:sz w:val="22"/>
          <w:szCs w:val="22"/>
        </w:rPr>
      </w:pPr>
      <w:r w:rsidRPr="001E2591">
        <w:rPr>
          <w:sz w:val="22"/>
          <w:szCs w:val="22"/>
        </w:rPr>
        <w:tab/>
        <w:t>Nga sa u tha më lartë u vendosë si në dispozitiv të këtij aktvendimi konform nenit 277 par.1 pika d) të LPK.</w:t>
      </w:r>
    </w:p>
    <w:p w:rsidR="001E2591" w:rsidRPr="001E2591" w:rsidRDefault="001E2591" w:rsidP="001E2591">
      <w:pPr>
        <w:jc w:val="both"/>
        <w:rPr>
          <w:sz w:val="22"/>
          <w:szCs w:val="22"/>
        </w:rPr>
      </w:pPr>
    </w:p>
    <w:p w:rsidR="001E2591" w:rsidRPr="001E2591" w:rsidRDefault="001E2591" w:rsidP="001E2591">
      <w:pPr>
        <w:jc w:val="both"/>
        <w:rPr>
          <w:sz w:val="22"/>
          <w:szCs w:val="22"/>
        </w:rPr>
      </w:pP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  <w:t>NGA GJYKATA THEMELORE NË PEJË, me dt.15.07.2019.</w:t>
      </w:r>
    </w:p>
    <w:p w:rsidR="001E2591" w:rsidRPr="001E2591" w:rsidRDefault="001E2591" w:rsidP="001E2591">
      <w:pPr>
        <w:jc w:val="both"/>
        <w:rPr>
          <w:sz w:val="22"/>
          <w:szCs w:val="22"/>
        </w:rPr>
      </w:pPr>
    </w:p>
    <w:p w:rsidR="001E2591" w:rsidRPr="001E2591" w:rsidRDefault="001E2591" w:rsidP="001E2591">
      <w:pPr>
        <w:jc w:val="both"/>
        <w:rPr>
          <w:sz w:val="22"/>
          <w:szCs w:val="22"/>
        </w:rPr>
      </w:pP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 xml:space="preserve">       </w:t>
      </w:r>
      <w:r w:rsidRPr="001E2591">
        <w:rPr>
          <w:sz w:val="22"/>
          <w:szCs w:val="22"/>
        </w:rPr>
        <w:t>Gj y q t a r j a</w:t>
      </w:r>
    </w:p>
    <w:p w:rsidR="001E2591" w:rsidRPr="001E2591" w:rsidRDefault="001E2591" w:rsidP="001E2591">
      <w:pPr>
        <w:jc w:val="both"/>
        <w:rPr>
          <w:sz w:val="22"/>
          <w:szCs w:val="22"/>
        </w:rPr>
      </w:pPr>
      <w:r w:rsidRPr="001E2591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1E2591">
        <w:rPr>
          <w:sz w:val="22"/>
          <w:szCs w:val="22"/>
        </w:rPr>
        <w:t xml:space="preserve"> Afërdita Mulhaxha</w:t>
      </w:r>
    </w:p>
    <w:p w:rsidR="001E2591" w:rsidRPr="001E2591" w:rsidRDefault="001E2591" w:rsidP="001E2591">
      <w:pPr>
        <w:jc w:val="both"/>
        <w:rPr>
          <w:sz w:val="22"/>
          <w:szCs w:val="22"/>
        </w:rPr>
      </w:pPr>
    </w:p>
    <w:p w:rsidR="001E2591" w:rsidRPr="001E2591" w:rsidRDefault="001E2591" w:rsidP="001E2591">
      <w:pPr>
        <w:jc w:val="both"/>
        <w:rPr>
          <w:sz w:val="22"/>
          <w:szCs w:val="22"/>
        </w:rPr>
      </w:pPr>
      <w:r w:rsidRPr="001E2591">
        <w:rPr>
          <w:sz w:val="22"/>
          <w:szCs w:val="22"/>
        </w:rPr>
        <w:t>UDHËZIMI JURIDIK:</w:t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</w:r>
      <w:r w:rsidRPr="001E2591">
        <w:rPr>
          <w:sz w:val="22"/>
          <w:szCs w:val="22"/>
        </w:rPr>
        <w:tab/>
        <w:t xml:space="preserve">          </w:t>
      </w:r>
      <w:r w:rsidRPr="001E2591">
        <w:rPr>
          <w:sz w:val="22"/>
          <w:szCs w:val="22"/>
        </w:rPr>
        <w:tab/>
        <w:t xml:space="preserve">           </w:t>
      </w:r>
    </w:p>
    <w:p w:rsidR="001E2591" w:rsidRPr="001E2591" w:rsidRDefault="001E2591" w:rsidP="001E2591">
      <w:pPr>
        <w:jc w:val="both"/>
        <w:rPr>
          <w:i/>
          <w:sz w:val="22"/>
          <w:szCs w:val="22"/>
        </w:rPr>
      </w:pPr>
      <w:r w:rsidRPr="001E2591">
        <w:rPr>
          <w:i/>
          <w:sz w:val="22"/>
          <w:szCs w:val="22"/>
        </w:rPr>
        <w:t>Kundër këtij aktvendim është e lejuar ankesa</w:t>
      </w:r>
    </w:p>
    <w:p w:rsidR="001E2591" w:rsidRPr="001E2591" w:rsidRDefault="001E2591" w:rsidP="001E2591">
      <w:pPr>
        <w:jc w:val="both"/>
        <w:rPr>
          <w:i/>
          <w:sz w:val="22"/>
          <w:szCs w:val="22"/>
        </w:rPr>
      </w:pPr>
      <w:r w:rsidRPr="001E2591">
        <w:rPr>
          <w:i/>
          <w:sz w:val="22"/>
          <w:szCs w:val="22"/>
        </w:rPr>
        <w:t xml:space="preserve"> në afat prej 15 ditësh ,Gjykatës së Apelit</w:t>
      </w:r>
    </w:p>
    <w:p w:rsidR="001E2591" w:rsidRPr="001E2591" w:rsidRDefault="001E2591" w:rsidP="001E2591">
      <w:pPr>
        <w:jc w:val="both"/>
        <w:rPr>
          <w:i/>
          <w:sz w:val="22"/>
          <w:szCs w:val="22"/>
        </w:rPr>
      </w:pPr>
      <w:r w:rsidRPr="001E2591">
        <w:rPr>
          <w:i/>
          <w:sz w:val="22"/>
          <w:szCs w:val="22"/>
        </w:rPr>
        <w:t xml:space="preserve"> në Prishtinë e nëpërmjet të kësaj gjykate.</w:t>
      </w:r>
    </w:p>
    <w:p w:rsidR="000B444F" w:rsidRPr="001E2591" w:rsidRDefault="000B444F" w:rsidP="001E2591">
      <w:pPr>
        <w:ind w:firstLine="720"/>
        <w:jc w:val="both"/>
        <w:rPr>
          <w:sz w:val="22"/>
          <w:szCs w:val="22"/>
        </w:rPr>
      </w:pPr>
    </w:p>
    <w:sectPr w:rsidR="000B444F" w:rsidRPr="001E2591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E1" w:rsidRDefault="00BD36E1" w:rsidP="004369F3">
      <w:r>
        <w:separator/>
      </w:r>
    </w:p>
  </w:endnote>
  <w:endnote w:type="continuationSeparator" w:id="0">
    <w:p w:rsidR="00BD36E1" w:rsidRDefault="00BD36E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37D26" w:rsidRDefault="00D37D26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37D26" w:rsidRDefault="00D37D26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1E2591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53436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37D26" w:rsidRDefault="00D37D26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D37D26" w:rsidRDefault="00D37D26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8206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8206F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E1" w:rsidRDefault="00BD36E1" w:rsidP="004369F3">
      <w:r>
        <w:separator/>
      </w:r>
    </w:p>
  </w:footnote>
  <w:footnote w:type="continuationSeparator" w:id="0">
    <w:p w:rsidR="00BD36E1" w:rsidRDefault="00BD36E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9E" w:rsidRPr="001859FA" w:rsidRDefault="0043189E" w:rsidP="0043189E">
    <w:pPr>
      <w:pStyle w:val="Header"/>
      <w:tabs>
        <w:tab w:val="left" w:pos="6237"/>
        <w:tab w:val="right" w:pos="9185"/>
      </w:tabs>
    </w:pPr>
    <w:r>
      <w:tab/>
    </w:r>
    <w:r w:rsidRPr="001859FA">
      <w:t>Numri i lëndës:</w:t>
    </w:r>
    <w:r w:rsidRPr="001859FA">
      <w:tab/>
    </w:r>
    <w:sdt>
      <w:sdtPr>
        <w:alias w:val="NumriLëndës"/>
        <w:tag w:val="NumriLëndës"/>
        <w:id w:val="-1042980868"/>
        <w:placeholder>
          <w:docPart w:val="2F61340E92E0498D97FCF4676B2A1FE7"/>
        </w:placeholder>
        <w:text/>
      </w:sdtPr>
      <w:sdtEndPr/>
      <w:sdtContent>
        <w:r w:rsidRPr="001859FA">
          <w:t>NumriLëndës</w:t>
        </w:r>
      </w:sdtContent>
    </w:sdt>
  </w:p>
  <w:p w:rsidR="0043189E" w:rsidRPr="001859FA" w:rsidRDefault="0043189E" w:rsidP="0043189E">
    <w:pPr>
      <w:pStyle w:val="Header"/>
      <w:tabs>
        <w:tab w:val="left" w:pos="6237"/>
        <w:tab w:val="right" w:pos="9185"/>
      </w:tabs>
    </w:pPr>
    <w:r w:rsidRPr="001859FA">
      <w:tab/>
      <w:t>Dat</w:t>
    </w:r>
    <w:r w:rsidR="001859FA" w:rsidRPr="001859FA">
      <w:t>ë</w:t>
    </w:r>
    <w:r w:rsidRPr="001859FA">
      <w:t>:</w:t>
    </w:r>
    <w:r w:rsidRPr="001859FA">
      <w:tab/>
    </w:r>
    <w:sdt>
      <w:sdtPr>
        <w:alias w:val="DataDokumentit"/>
        <w:tag w:val="DataDokumentit"/>
        <w:id w:val="-1327744163"/>
        <w:placeholder>
          <w:docPart w:val="2F61340E92E0498D97FCF4676B2A1FE7"/>
        </w:placeholder>
        <w:text/>
      </w:sdtPr>
      <w:sdtEndPr/>
      <w:sdtContent>
        <w:r w:rsidRPr="001859FA">
          <w:t>DataDokumentit</w:t>
        </w:r>
      </w:sdtContent>
    </w:sdt>
  </w:p>
  <w:p w:rsidR="0043189E" w:rsidRPr="001859FA" w:rsidRDefault="0043189E" w:rsidP="0043189E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NumriDokumentit"/>
        <w:id w:val="-1634706891"/>
        <w:placeholder>
          <w:docPart w:val="2F61340E92E0498D97FCF4676B2A1FE7"/>
        </w:placeholder>
        <w:text/>
      </w:sdtPr>
      <w:sdtEndPr/>
      <w:sdtContent>
        <w:r w:rsidR="004C4B0B" w:rsidRPr="001859FA">
          <w:t>Numri</w:t>
        </w:r>
        <w:r w:rsidRPr="001859FA">
          <w:t>Dokumentit</w:t>
        </w:r>
      </w:sdtContent>
    </w:sdt>
  </w:p>
  <w:p w:rsidR="00EB64E5" w:rsidRPr="001859FA" w:rsidRDefault="00EB64E5" w:rsidP="00431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BE4BAD" w:rsidRPr="00F40D4F" w:rsidTr="0081044C">
      <w:tc>
        <w:tcPr>
          <w:tcW w:w="9306" w:type="dxa"/>
          <w:shd w:val="clear" w:color="auto" w:fill="auto"/>
        </w:tcPr>
        <w:p w:rsidR="00BE4BAD" w:rsidRDefault="004F11A8" w:rsidP="00BE4BAD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527DCAC6">
                <wp:extent cx="570865" cy="629285"/>
                <wp:effectExtent l="0" t="0" r="635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4BAD" w:rsidRPr="00C50388" w:rsidTr="0081044C">
      <w:tc>
        <w:tcPr>
          <w:tcW w:w="9306" w:type="dxa"/>
          <w:shd w:val="clear" w:color="auto" w:fill="auto"/>
        </w:tcPr>
        <w:p w:rsidR="00BE4BAD" w:rsidRDefault="00BE4BAD" w:rsidP="00BE4BAD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BE4BAD" w:rsidRDefault="00BE4BAD" w:rsidP="00BE4BAD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Pr="00D7082D" w:rsidRDefault="00BD36E1" w:rsidP="00D7082D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/>
            </w:rPr>
          </w:pPr>
          <w:sdt>
            <w:sdtPr>
              <w:rPr>
                <w:rFonts w:asciiTheme="majorHAnsi" w:hAnsiTheme="majorHAnsi"/>
              </w:rPr>
              <w:alias w:val="Emri i gjykates"/>
              <w:tag w:val="court.nameOfCourt"/>
              <w:id w:val="1068535327"/>
              <w:placeholder>
                <w:docPart w:val="0CC33B86DBD6409F8E06CE524B95C75F"/>
              </w:placeholder>
              <w:text/>
            </w:sdtPr>
            <w:sdtEndPr/>
            <w:sdtContent>
              <w:r w:rsidR="00D7082D" w:rsidRPr="00D7082D">
                <w:rPr>
                  <w:rFonts w:asciiTheme="majorHAnsi" w:hAnsiTheme="majorHAnsi"/>
                </w:rPr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11DE0"/>
    <w:multiLevelType w:val="hybridMultilevel"/>
    <w:tmpl w:val="032AC59C"/>
    <w:lvl w:ilvl="0" w:tplc="9FBA49D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60" w:hanging="360"/>
      </w:pPr>
    </w:lvl>
    <w:lvl w:ilvl="2" w:tplc="041C001B" w:tentative="1">
      <w:start w:val="1"/>
      <w:numFmt w:val="lowerRoman"/>
      <w:lvlText w:val="%3."/>
      <w:lvlJc w:val="right"/>
      <w:pPr>
        <w:ind w:left="2580" w:hanging="180"/>
      </w:pPr>
    </w:lvl>
    <w:lvl w:ilvl="3" w:tplc="041C000F" w:tentative="1">
      <w:start w:val="1"/>
      <w:numFmt w:val="decimal"/>
      <w:lvlText w:val="%4."/>
      <w:lvlJc w:val="left"/>
      <w:pPr>
        <w:ind w:left="3300" w:hanging="360"/>
      </w:pPr>
    </w:lvl>
    <w:lvl w:ilvl="4" w:tplc="041C0019" w:tentative="1">
      <w:start w:val="1"/>
      <w:numFmt w:val="lowerLetter"/>
      <w:lvlText w:val="%5."/>
      <w:lvlJc w:val="left"/>
      <w:pPr>
        <w:ind w:left="4020" w:hanging="360"/>
      </w:pPr>
    </w:lvl>
    <w:lvl w:ilvl="5" w:tplc="041C001B" w:tentative="1">
      <w:start w:val="1"/>
      <w:numFmt w:val="lowerRoman"/>
      <w:lvlText w:val="%6."/>
      <w:lvlJc w:val="right"/>
      <w:pPr>
        <w:ind w:left="4740" w:hanging="180"/>
      </w:pPr>
    </w:lvl>
    <w:lvl w:ilvl="6" w:tplc="041C000F" w:tentative="1">
      <w:start w:val="1"/>
      <w:numFmt w:val="decimal"/>
      <w:lvlText w:val="%7."/>
      <w:lvlJc w:val="left"/>
      <w:pPr>
        <w:ind w:left="5460" w:hanging="360"/>
      </w:pPr>
    </w:lvl>
    <w:lvl w:ilvl="7" w:tplc="041C0019" w:tentative="1">
      <w:start w:val="1"/>
      <w:numFmt w:val="lowerLetter"/>
      <w:lvlText w:val="%8."/>
      <w:lvlJc w:val="left"/>
      <w:pPr>
        <w:ind w:left="6180" w:hanging="360"/>
      </w:pPr>
    </w:lvl>
    <w:lvl w:ilvl="8" w:tplc="041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30E6048"/>
    <w:multiLevelType w:val="hybridMultilevel"/>
    <w:tmpl w:val="85E2A2EC"/>
    <w:lvl w:ilvl="0" w:tplc="1220AFF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A46"/>
    <w:rsid w:val="00025CE7"/>
    <w:rsid w:val="00025E5A"/>
    <w:rsid w:val="0004603F"/>
    <w:rsid w:val="00061833"/>
    <w:rsid w:val="000804BB"/>
    <w:rsid w:val="00080B14"/>
    <w:rsid w:val="00082990"/>
    <w:rsid w:val="0009193A"/>
    <w:rsid w:val="000950AA"/>
    <w:rsid w:val="000A59BD"/>
    <w:rsid w:val="000A6A33"/>
    <w:rsid w:val="000A77CC"/>
    <w:rsid w:val="000B444F"/>
    <w:rsid w:val="000C3FBD"/>
    <w:rsid w:val="000C5678"/>
    <w:rsid w:val="000C6BF5"/>
    <w:rsid w:val="000D1FD2"/>
    <w:rsid w:val="000D3B90"/>
    <w:rsid w:val="000E63F3"/>
    <w:rsid w:val="000E7461"/>
    <w:rsid w:val="00100FEB"/>
    <w:rsid w:val="00102CC2"/>
    <w:rsid w:val="001041DE"/>
    <w:rsid w:val="00106829"/>
    <w:rsid w:val="00111486"/>
    <w:rsid w:val="00117878"/>
    <w:rsid w:val="001235A2"/>
    <w:rsid w:val="00125644"/>
    <w:rsid w:val="00137C16"/>
    <w:rsid w:val="0014589E"/>
    <w:rsid w:val="0014786B"/>
    <w:rsid w:val="00155860"/>
    <w:rsid w:val="00155B4F"/>
    <w:rsid w:val="0017654E"/>
    <w:rsid w:val="001859FA"/>
    <w:rsid w:val="001867F0"/>
    <w:rsid w:val="001955B5"/>
    <w:rsid w:val="001A62C9"/>
    <w:rsid w:val="001A699F"/>
    <w:rsid w:val="001B5AE3"/>
    <w:rsid w:val="001C4E2B"/>
    <w:rsid w:val="001C67C8"/>
    <w:rsid w:val="001D5832"/>
    <w:rsid w:val="001E00FE"/>
    <w:rsid w:val="001E2591"/>
    <w:rsid w:val="00203098"/>
    <w:rsid w:val="00205FA6"/>
    <w:rsid w:val="002163FC"/>
    <w:rsid w:val="00216E86"/>
    <w:rsid w:val="00224280"/>
    <w:rsid w:val="00243A3B"/>
    <w:rsid w:val="00245CA6"/>
    <w:rsid w:val="00253801"/>
    <w:rsid w:val="00255851"/>
    <w:rsid w:val="002563EC"/>
    <w:rsid w:val="002564FF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7C70"/>
    <w:rsid w:val="00331155"/>
    <w:rsid w:val="0033241C"/>
    <w:rsid w:val="003400AD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18A"/>
    <w:rsid w:val="003E6E7D"/>
    <w:rsid w:val="003F5026"/>
    <w:rsid w:val="004007BB"/>
    <w:rsid w:val="00411C65"/>
    <w:rsid w:val="00412A2A"/>
    <w:rsid w:val="004143D9"/>
    <w:rsid w:val="0043189E"/>
    <w:rsid w:val="00434FE2"/>
    <w:rsid w:val="0043679E"/>
    <w:rsid w:val="004369F3"/>
    <w:rsid w:val="0044558C"/>
    <w:rsid w:val="004460F8"/>
    <w:rsid w:val="0044761D"/>
    <w:rsid w:val="004540B6"/>
    <w:rsid w:val="00455EFE"/>
    <w:rsid w:val="00456959"/>
    <w:rsid w:val="0046338A"/>
    <w:rsid w:val="00466998"/>
    <w:rsid w:val="00492806"/>
    <w:rsid w:val="004A049B"/>
    <w:rsid w:val="004B01B6"/>
    <w:rsid w:val="004B0976"/>
    <w:rsid w:val="004B5D63"/>
    <w:rsid w:val="004C3D7D"/>
    <w:rsid w:val="004C4B0B"/>
    <w:rsid w:val="004D28D9"/>
    <w:rsid w:val="004D5995"/>
    <w:rsid w:val="004D790E"/>
    <w:rsid w:val="004E2F18"/>
    <w:rsid w:val="004F11A8"/>
    <w:rsid w:val="004F5483"/>
    <w:rsid w:val="00503675"/>
    <w:rsid w:val="00504423"/>
    <w:rsid w:val="00510015"/>
    <w:rsid w:val="005109DF"/>
    <w:rsid w:val="0051779D"/>
    <w:rsid w:val="00532EFE"/>
    <w:rsid w:val="00544236"/>
    <w:rsid w:val="00561AEF"/>
    <w:rsid w:val="00564BFB"/>
    <w:rsid w:val="0056616C"/>
    <w:rsid w:val="00567A04"/>
    <w:rsid w:val="00587A8D"/>
    <w:rsid w:val="005A2DEA"/>
    <w:rsid w:val="005A3D57"/>
    <w:rsid w:val="005A3EFB"/>
    <w:rsid w:val="005A3FFB"/>
    <w:rsid w:val="005B12E9"/>
    <w:rsid w:val="005B2CE6"/>
    <w:rsid w:val="005C605C"/>
    <w:rsid w:val="005D72E9"/>
    <w:rsid w:val="00601DDF"/>
    <w:rsid w:val="006065FE"/>
    <w:rsid w:val="00610935"/>
    <w:rsid w:val="0061564E"/>
    <w:rsid w:val="0062161D"/>
    <w:rsid w:val="00624786"/>
    <w:rsid w:val="00630783"/>
    <w:rsid w:val="00631861"/>
    <w:rsid w:val="0066269A"/>
    <w:rsid w:val="00664087"/>
    <w:rsid w:val="0067690D"/>
    <w:rsid w:val="00681A04"/>
    <w:rsid w:val="006859EB"/>
    <w:rsid w:val="00691E6B"/>
    <w:rsid w:val="006A1700"/>
    <w:rsid w:val="006A2A59"/>
    <w:rsid w:val="006A419D"/>
    <w:rsid w:val="006A6968"/>
    <w:rsid w:val="006A6B41"/>
    <w:rsid w:val="006B79A5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211A4"/>
    <w:rsid w:val="00721466"/>
    <w:rsid w:val="0073055C"/>
    <w:rsid w:val="007324AD"/>
    <w:rsid w:val="00732DBB"/>
    <w:rsid w:val="00736382"/>
    <w:rsid w:val="007533C9"/>
    <w:rsid w:val="007542AA"/>
    <w:rsid w:val="00791E4B"/>
    <w:rsid w:val="007972B8"/>
    <w:rsid w:val="007A28B8"/>
    <w:rsid w:val="007B0932"/>
    <w:rsid w:val="007B5FFD"/>
    <w:rsid w:val="007C6ADE"/>
    <w:rsid w:val="007E2888"/>
    <w:rsid w:val="007E2B01"/>
    <w:rsid w:val="00800F12"/>
    <w:rsid w:val="008052AB"/>
    <w:rsid w:val="00840531"/>
    <w:rsid w:val="008472C8"/>
    <w:rsid w:val="00853436"/>
    <w:rsid w:val="00860EB4"/>
    <w:rsid w:val="00862145"/>
    <w:rsid w:val="00880C1A"/>
    <w:rsid w:val="008901FB"/>
    <w:rsid w:val="00890F47"/>
    <w:rsid w:val="00894496"/>
    <w:rsid w:val="008C0CEB"/>
    <w:rsid w:val="008C15D0"/>
    <w:rsid w:val="008C1A0D"/>
    <w:rsid w:val="008C237A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324F"/>
    <w:rsid w:val="009344F8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38F5"/>
    <w:rsid w:val="009746D0"/>
    <w:rsid w:val="00976765"/>
    <w:rsid w:val="009833E6"/>
    <w:rsid w:val="009962E5"/>
    <w:rsid w:val="009A0CFE"/>
    <w:rsid w:val="009A612A"/>
    <w:rsid w:val="009A61E0"/>
    <w:rsid w:val="009B7A08"/>
    <w:rsid w:val="009C21F6"/>
    <w:rsid w:val="009E4E86"/>
    <w:rsid w:val="009F1B78"/>
    <w:rsid w:val="009F2AF9"/>
    <w:rsid w:val="00A02BEF"/>
    <w:rsid w:val="00A108FC"/>
    <w:rsid w:val="00A21EA4"/>
    <w:rsid w:val="00A227A1"/>
    <w:rsid w:val="00A24922"/>
    <w:rsid w:val="00A31112"/>
    <w:rsid w:val="00A423A2"/>
    <w:rsid w:val="00A53E34"/>
    <w:rsid w:val="00A619B4"/>
    <w:rsid w:val="00A648B7"/>
    <w:rsid w:val="00A76E6F"/>
    <w:rsid w:val="00A917BA"/>
    <w:rsid w:val="00A946CE"/>
    <w:rsid w:val="00A94D24"/>
    <w:rsid w:val="00AA1F6D"/>
    <w:rsid w:val="00AA6835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459A"/>
    <w:rsid w:val="00B67C64"/>
    <w:rsid w:val="00B76568"/>
    <w:rsid w:val="00B85346"/>
    <w:rsid w:val="00B91678"/>
    <w:rsid w:val="00B92F5D"/>
    <w:rsid w:val="00BA137F"/>
    <w:rsid w:val="00BA5234"/>
    <w:rsid w:val="00BA5C15"/>
    <w:rsid w:val="00BC3DE8"/>
    <w:rsid w:val="00BC3F8C"/>
    <w:rsid w:val="00BD36E1"/>
    <w:rsid w:val="00BD56D9"/>
    <w:rsid w:val="00BE05F4"/>
    <w:rsid w:val="00BE0EE7"/>
    <w:rsid w:val="00BE4BAD"/>
    <w:rsid w:val="00BE593D"/>
    <w:rsid w:val="00BF18E8"/>
    <w:rsid w:val="00BF732B"/>
    <w:rsid w:val="00C033C9"/>
    <w:rsid w:val="00C07EAF"/>
    <w:rsid w:val="00C12474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466E1"/>
    <w:rsid w:val="00C50BC0"/>
    <w:rsid w:val="00C52DA1"/>
    <w:rsid w:val="00C53816"/>
    <w:rsid w:val="00C546A3"/>
    <w:rsid w:val="00C708D7"/>
    <w:rsid w:val="00C75BC9"/>
    <w:rsid w:val="00C76C4D"/>
    <w:rsid w:val="00C8029A"/>
    <w:rsid w:val="00C81151"/>
    <w:rsid w:val="00C8206F"/>
    <w:rsid w:val="00C82870"/>
    <w:rsid w:val="00C858D6"/>
    <w:rsid w:val="00C86C3D"/>
    <w:rsid w:val="00C87957"/>
    <w:rsid w:val="00C971E1"/>
    <w:rsid w:val="00CA05D9"/>
    <w:rsid w:val="00CA0A6D"/>
    <w:rsid w:val="00CA3518"/>
    <w:rsid w:val="00CA60A2"/>
    <w:rsid w:val="00CA7F62"/>
    <w:rsid w:val="00CB5190"/>
    <w:rsid w:val="00CB65F8"/>
    <w:rsid w:val="00CC2EF3"/>
    <w:rsid w:val="00CC359D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212D"/>
    <w:rsid w:val="00D04595"/>
    <w:rsid w:val="00D17A2C"/>
    <w:rsid w:val="00D17DDE"/>
    <w:rsid w:val="00D32EE0"/>
    <w:rsid w:val="00D34F81"/>
    <w:rsid w:val="00D37D26"/>
    <w:rsid w:val="00D55946"/>
    <w:rsid w:val="00D56916"/>
    <w:rsid w:val="00D5754E"/>
    <w:rsid w:val="00D7082D"/>
    <w:rsid w:val="00D74F82"/>
    <w:rsid w:val="00D75D86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E16CB2"/>
    <w:rsid w:val="00E22B94"/>
    <w:rsid w:val="00E23370"/>
    <w:rsid w:val="00E31C71"/>
    <w:rsid w:val="00E40BA9"/>
    <w:rsid w:val="00E42A89"/>
    <w:rsid w:val="00E42F4C"/>
    <w:rsid w:val="00E52A9F"/>
    <w:rsid w:val="00E54DE5"/>
    <w:rsid w:val="00E6049D"/>
    <w:rsid w:val="00E74AA7"/>
    <w:rsid w:val="00E84AE9"/>
    <w:rsid w:val="00E9103C"/>
    <w:rsid w:val="00E93075"/>
    <w:rsid w:val="00E9361F"/>
    <w:rsid w:val="00EA73FF"/>
    <w:rsid w:val="00EB0E49"/>
    <w:rsid w:val="00EB64E5"/>
    <w:rsid w:val="00EC063F"/>
    <w:rsid w:val="00EC1A2A"/>
    <w:rsid w:val="00ED63E2"/>
    <w:rsid w:val="00ED68A0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39E5"/>
    <w:rsid w:val="00F84A04"/>
    <w:rsid w:val="00F85412"/>
    <w:rsid w:val="00F8794A"/>
    <w:rsid w:val="00FA6427"/>
    <w:rsid w:val="00FB22B2"/>
    <w:rsid w:val="00FE05F9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7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7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7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67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61340E92E0498D97FCF4676B2A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EA9A-7508-44A6-BE05-4C7C5905E2F3}"/>
      </w:docPartPr>
      <w:docPartBody>
        <w:p w:rsidR="007F2D14" w:rsidRDefault="00533905" w:rsidP="00533905">
          <w:pPr>
            <w:pStyle w:val="2F61340E92E0498D97FCF4676B2A1F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F9E8FD161A4F37970876FFCD43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72F8-5FCD-458E-9945-6E2AFE95CE74}"/>
      </w:docPartPr>
      <w:docPartBody>
        <w:p w:rsidR="009E637A" w:rsidRDefault="00006775" w:rsidP="00006775">
          <w:pPr>
            <w:pStyle w:val="50F9E8FD161A4F37970876FFCD435B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5E0D4148C934CC4A00533FA94AA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997-2870-4DBE-A226-C56ED76B5F3E}"/>
      </w:docPartPr>
      <w:docPartBody>
        <w:p w:rsidR="009E637A" w:rsidRDefault="00006775" w:rsidP="00006775">
          <w:pPr>
            <w:pStyle w:val="15E0D4148C934CC4A00533FA94AA6C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458CA55FE8E4504B979C5D2B228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8680-3AEE-4047-8CB8-174BB20BEBE4}"/>
      </w:docPartPr>
      <w:docPartBody>
        <w:p w:rsidR="009E637A" w:rsidRDefault="00006775" w:rsidP="00006775">
          <w:pPr>
            <w:pStyle w:val="D458CA55FE8E4504B979C5D2B228349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06775"/>
    <w:rsid w:val="00062019"/>
    <w:rsid w:val="000B1E49"/>
    <w:rsid w:val="0015199A"/>
    <w:rsid w:val="00155292"/>
    <w:rsid w:val="001B5DBE"/>
    <w:rsid w:val="00202A92"/>
    <w:rsid w:val="00236753"/>
    <w:rsid w:val="002F2525"/>
    <w:rsid w:val="003318A5"/>
    <w:rsid w:val="00365839"/>
    <w:rsid w:val="00435213"/>
    <w:rsid w:val="00437EA2"/>
    <w:rsid w:val="00473CC2"/>
    <w:rsid w:val="00520A20"/>
    <w:rsid w:val="00533905"/>
    <w:rsid w:val="00544EE6"/>
    <w:rsid w:val="005C3200"/>
    <w:rsid w:val="00625ED2"/>
    <w:rsid w:val="0066051B"/>
    <w:rsid w:val="00693C32"/>
    <w:rsid w:val="00695076"/>
    <w:rsid w:val="00724492"/>
    <w:rsid w:val="007252D4"/>
    <w:rsid w:val="00740F5A"/>
    <w:rsid w:val="007B4822"/>
    <w:rsid w:val="007E19C2"/>
    <w:rsid w:val="007F2D14"/>
    <w:rsid w:val="0089050F"/>
    <w:rsid w:val="00895D3E"/>
    <w:rsid w:val="00897128"/>
    <w:rsid w:val="008A769B"/>
    <w:rsid w:val="008B4673"/>
    <w:rsid w:val="008B4B06"/>
    <w:rsid w:val="008B5553"/>
    <w:rsid w:val="008C63FF"/>
    <w:rsid w:val="0097306D"/>
    <w:rsid w:val="009A2A24"/>
    <w:rsid w:val="009B163C"/>
    <w:rsid w:val="009E637A"/>
    <w:rsid w:val="00A65885"/>
    <w:rsid w:val="00AB013A"/>
    <w:rsid w:val="00B06BCF"/>
    <w:rsid w:val="00C170C2"/>
    <w:rsid w:val="00C24DC6"/>
    <w:rsid w:val="00C97B79"/>
    <w:rsid w:val="00CF721E"/>
    <w:rsid w:val="00D2022C"/>
    <w:rsid w:val="00D86535"/>
    <w:rsid w:val="00DB0461"/>
    <w:rsid w:val="00DE478E"/>
    <w:rsid w:val="00E40C02"/>
    <w:rsid w:val="00E575E2"/>
    <w:rsid w:val="00E94730"/>
    <w:rsid w:val="00E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37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819C2DCA9A7A4028A0115732850492D9">
    <w:name w:val="819C2DCA9A7A4028A0115732850492D9"/>
    <w:rsid w:val="001B5DBE"/>
    <w:rPr>
      <w:lang w:val="en-US" w:eastAsia="en-US"/>
    </w:rPr>
  </w:style>
  <w:style w:type="paragraph" w:customStyle="1" w:styleId="0CF8B24F97D74044A9D15F920D364181">
    <w:name w:val="0CF8B24F97D74044A9D15F920D364181"/>
    <w:rsid w:val="001B5DBE"/>
    <w:rPr>
      <w:lang w:val="en-US" w:eastAsia="en-US"/>
    </w:rPr>
  </w:style>
  <w:style w:type="paragraph" w:customStyle="1" w:styleId="D661E3FC313045CB8FC8384DD029D5AA">
    <w:name w:val="D661E3FC313045CB8FC8384DD029D5AA"/>
    <w:rsid w:val="001B5DBE"/>
    <w:rPr>
      <w:lang w:val="en-US" w:eastAsia="en-US"/>
    </w:rPr>
  </w:style>
  <w:style w:type="paragraph" w:customStyle="1" w:styleId="C0445887007446C898E27E1ECB8969C8">
    <w:name w:val="C0445887007446C898E27E1ECB8969C8"/>
    <w:rsid w:val="00437EA2"/>
    <w:rPr>
      <w:lang w:val="en-US" w:eastAsia="en-US"/>
    </w:rPr>
  </w:style>
  <w:style w:type="paragraph" w:customStyle="1" w:styleId="FD2B76D8060649FB866182150211659A">
    <w:name w:val="FD2B76D8060649FB866182150211659A"/>
    <w:rsid w:val="00006775"/>
    <w:rPr>
      <w:lang w:val="en-US" w:eastAsia="en-US"/>
    </w:rPr>
  </w:style>
  <w:style w:type="paragraph" w:customStyle="1" w:styleId="961739A7B54D42FFAC9F1F97C59CA7AC">
    <w:name w:val="961739A7B54D42FFAC9F1F97C59CA7AC"/>
    <w:rsid w:val="00006775"/>
    <w:rPr>
      <w:lang w:val="en-US" w:eastAsia="en-US"/>
    </w:rPr>
  </w:style>
  <w:style w:type="paragraph" w:customStyle="1" w:styleId="08518433286C442BA5754F7394498615">
    <w:name w:val="08518433286C442BA5754F7394498615"/>
    <w:rsid w:val="00006775"/>
    <w:rPr>
      <w:lang w:val="en-US" w:eastAsia="en-US"/>
    </w:rPr>
  </w:style>
  <w:style w:type="paragraph" w:customStyle="1" w:styleId="50F9E8FD161A4F37970876FFCD435B24">
    <w:name w:val="50F9E8FD161A4F37970876FFCD435B24"/>
    <w:rsid w:val="00006775"/>
    <w:rPr>
      <w:lang w:val="en-US" w:eastAsia="en-US"/>
    </w:rPr>
  </w:style>
  <w:style w:type="paragraph" w:customStyle="1" w:styleId="15E0D4148C934CC4A00533FA94AA6C3D">
    <w:name w:val="15E0D4148C934CC4A00533FA94AA6C3D"/>
    <w:rsid w:val="00006775"/>
    <w:rPr>
      <w:lang w:val="en-US" w:eastAsia="en-US"/>
    </w:rPr>
  </w:style>
  <w:style w:type="paragraph" w:customStyle="1" w:styleId="D458CA55FE8E4504B979C5D2B2283490">
    <w:name w:val="D458CA55FE8E4504B979C5D2B2283490"/>
    <w:rsid w:val="00006775"/>
    <w:rPr>
      <w:lang w:val="en-US" w:eastAsia="en-US"/>
    </w:rPr>
  </w:style>
  <w:style w:type="paragraph" w:customStyle="1" w:styleId="BBFEF2CDEEDC46DE8FE5CA9864ED720E">
    <w:name w:val="BBFEF2CDEEDC46DE8FE5CA9864ED720E"/>
    <w:rsid w:val="00006775"/>
    <w:rPr>
      <w:lang w:val="en-US" w:eastAsia="en-US"/>
    </w:rPr>
  </w:style>
  <w:style w:type="paragraph" w:customStyle="1" w:styleId="7A5797CEC9D943E1B6CFD55F026311B2">
    <w:name w:val="7A5797CEC9D943E1B6CFD55F026311B2"/>
    <w:rsid w:val="00006775"/>
    <w:rPr>
      <w:lang w:val="en-US" w:eastAsia="en-US"/>
    </w:rPr>
  </w:style>
  <w:style w:type="paragraph" w:customStyle="1" w:styleId="BB8721E4FB0A4B28A5EB0443087946AC">
    <w:name w:val="BB8721E4FB0A4B28A5EB0443087946AC"/>
    <w:rsid w:val="00006775"/>
    <w:rPr>
      <w:lang w:val="en-US" w:eastAsia="en-US"/>
    </w:rPr>
  </w:style>
  <w:style w:type="paragraph" w:customStyle="1" w:styleId="0CC33B86DBD6409F8E06CE524B95C75F">
    <w:name w:val="0CC33B86DBD6409F8E06CE524B95C75F"/>
    <w:rsid w:val="00006775"/>
    <w:rPr>
      <w:lang w:val="en-US" w:eastAsia="en-US"/>
    </w:rPr>
  </w:style>
  <w:style w:type="paragraph" w:customStyle="1" w:styleId="11895AE2C7EE48F98E7C945B7B170F2D">
    <w:name w:val="11895AE2C7EE48F98E7C945B7B170F2D"/>
    <w:rsid w:val="00006775"/>
    <w:rPr>
      <w:lang w:val="en-US" w:eastAsia="en-US"/>
    </w:rPr>
  </w:style>
  <w:style w:type="paragraph" w:customStyle="1" w:styleId="736BB5F322B04397BCA7A95EC525858F">
    <w:name w:val="736BB5F322B04397BCA7A95EC525858F"/>
    <w:rsid w:val="00006775"/>
    <w:rPr>
      <w:lang w:val="en-US" w:eastAsia="en-US"/>
    </w:rPr>
  </w:style>
  <w:style w:type="paragraph" w:customStyle="1" w:styleId="9043B57A932841939798032206E75122">
    <w:name w:val="9043B57A932841939798032206E75122"/>
    <w:rsid w:val="00006775"/>
    <w:rPr>
      <w:lang w:val="en-US" w:eastAsia="en-US"/>
    </w:rPr>
  </w:style>
  <w:style w:type="paragraph" w:customStyle="1" w:styleId="0ACE202E8E5C45FBAB6EB53562A77F86">
    <w:name w:val="0ACE202E8E5C45FBAB6EB53562A77F86"/>
    <w:rsid w:val="009E637A"/>
    <w:rPr>
      <w:lang w:val="en-US" w:eastAsia="en-US"/>
    </w:rPr>
  </w:style>
  <w:style w:type="paragraph" w:customStyle="1" w:styleId="B7D0FB16289141C18BC87B2944C6BF72">
    <w:name w:val="B7D0FB16289141C18BC87B2944C6BF72"/>
    <w:rsid w:val="009E637A"/>
    <w:rPr>
      <w:lang w:val="en-US" w:eastAsia="en-US"/>
    </w:rPr>
  </w:style>
  <w:style w:type="paragraph" w:customStyle="1" w:styleId="0EABD4E00E3F4BC0A387F6C66D2E7831">
    <w:name w:val="0EABD4E00E3F4BC0A387F6C66D2E7831"/>
    <w:rsid w:val="009E637A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37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819C2DCA9A7A4028A0115732850492D9">
    <w:name w:val="819C2DCA9A7A4028A0115732850492D9"/>
    <w:rsid w:val="001B5DBE"/>
    <w:rPr>
      <w:lang w:val="en-US" w:eastAsia="en-US"/>
    </w:rPr>
  </w:style>
  <w:style w:type="paragraph" w:customStyle="1" w:styleId="0CF8B24F97D74044A9D15F920D364181">
    <w:name w:val="0CF8B24F97D74044A9D15F920D364181"/>
    <w:rsid w:val="001B5DBE"/>
    <w:rPr>
      <w:lang w:val="en-US" w:eastAsia="en-US"/>
    </w:rPr>
  </w:style>
  <w:style w:type="paragraph" w:customStyle="1" w:styleId="D661E3FC313045CB8FC8384DD029D5AA">
    <w:name w:val="D661E3FC313045CB8FC8384DD029D5AA"/>
    <w:rsid w:val="001B5DBE"/>
    <w:rPr>
      <w:lang w:val="en-US" w:eastAsia="en-US"/>
    </w:rPr>
  </w:style>
  <w:style w:type="paragraph" w:customStyle="1" w:styleId="C0445887007446C898E27E1ECB8969C8">
    <w:name w:val="C0445887007446C898E27E1ECB8969C8"/>
    <w:rsid w:val="00437EA2"/>
    <w:rPr>
      <w:lang w:val="en-US" w:eastAsia="en-US"/>
    </w:rPr>
  </w:style>
  <w:style w:type="paragraph" w:customStyle="1" w:styleId="FD2B76D8060649FB866182150211659A">
    <w:name w:val="FD2B76D8060649FB866182150211659A"/>
    <w:rsid w:val="00006775"/>
    <w:rPr>
      <w:lang w:val="en-US" w:eastAsia="en-US"/>
    </w:rPr>
  </w:style>
  <w:style w:type="paragraph" w:customStyle="1" w:styleId="961739A7B54D42FFAC9F1F97C59CA7AC">
    <w:name w:val="961739A7B54D42FFAC9F1F97C59CA7AC"/>
    <w:rsid w:val="00006775"/>
    <w:rPr>
      <w:lang w:val="en-US" w:eastAsia="en-US"/>
    </w:rPr>
  </w:style>
  <w:style w:type="paragraph" w:customStyle="1" w:styleId="08518433286C442BA5754F7394498615">
    <w:name w:val="08518433286C442BA5754F7394498615"/>
    <w:rsid w:val="00006775"/>
    <w:rPr>
      <w:lang w:val="en-US" w:eastAsia="en-US"/>
    </w:rPr>
  </w:style>
  <w:style w:type="paragraph" w:customStyle="1" w:styleId="50F9E8FD161A4F37970876FFCD435B24">
    <w:name w:val="50F9E8FD161A4F37970876FFCD435B24"/>
    <w:rsid w:val="00006775"/>
    <w:rPr>
      <w:lang w:val="en-US" w:eastAsia="en-US"/>
    </w:rPr>
  </w:style>
  <w:style w:type="paragraph" w:customStyle="1" w:styleId="15E0D4148C934CC4A00533FA94AA6C3D">
    <w:name w:val="15E0D4148C934CC4A00533FA94AA6C3D"/>
    <w:rsid w:val="00006775"/>
    <w:rPr>
      <w:lang w:val="en-US" w:eastAsia="en-US"/>
    </w:rPr>
  </w:style>
  <w:style w:type="paragraph" w:customStyle="1" w:styleId="D458CA55FE8E4504B979C5D2B2283490">
    <w:name w:val="D458CA55FE8E4504B979C5D2B2283490"/>
    <w:rsid w:val="00006775"/>
    <w:rPr>
      <w:lang w:val="en-US" w:eastAsia="en-US"/>
    </w:rPr>
  </w:style>
  <w:style w:type="paragraph" w:customStyle="1" w:styleId="BBFEF2CDEEDC46DE8FE5CA9864ED720E">
    <w:name w:val="BBFEF2CDEEDC46DE8FE5CA9864ED720E"/>
    <w:rsid w:val="00006775"/>
    <w:rPr>
      <w:lang w:val="en-US" w:eastAsia="en-US"/>
    </w:rPr>
  </w:style>
  <w:style w:type="paragraph" w:customStyle="1" w:styleId="7A5797CEC9D943E1B6CFD55F026311B2">
    <w:name w:val="7A5797CEC9D943E1B6CFD55F026311B2"/>
    <w:rsid w:val="00006775"/>
    <w:rPr>
      <w:lang w:val="en-US" w:eastAsia="en-US"/>
    </w:rPr>
  </w:style>
  <w:style w:type="paragraph" w:customStyle="1" w:styleId="BB8721E4FB0A4B28A5EB0443087946AC">
    <w:name w:val="BB8721E4FB0A4B28A5EB0443087946AC"/>
    <w:rsid w:val="00006775"/>
    <w:rPr>
      <w:lang w:val="en-US" w:eastAsia="en-US"/>
    </w:rPr>
  </w:style>
  <w:style w:type="paragraph" w:customStyle="1" w:styleId="0CC33B86DBD6409F8E06CE524B95C75F">
    <w:name w:val="0CC33B86DBD6409F8E06CE524B95C75F"/>
    <w:rsid w:val="00006775"/>
    <w:rPr>
      <w:lang w:val="en-US" w:eastAsia="en-US"/>
    </w:rPr>
  </w:style>
  <w:style w:type="paragraph" w:customStyle="1" w:styleId="11895AE2C7EE48F98E7C945B7B170F2D">
    <w:name w:val="11895AE2C7EE48F98E7C945B7B170F2D"/>
    <w:rsid w:val="00006775"/>
    <w:rPr>
      <w:lang w:val="en-US" w:eastAsia="en-US"/>
    </w:rPr>
  </w:style>
  <w:style w:type="paragraph" w:customStyle="1" w:styleId="736BB5F322B04397BCA7A95EC525858F">
    <w:name w:val="736BB5F322B04397BCA7A95EC525858F"/>
    <w:rsid w:val="00006775"/>
    <w:rPr>
      <w:lang w:val="en-US" w:eastAsia="en-US"/>
    </w:rPr>
  </w:style>
  <w:style w:type="paragraph" w:customStyle="1" w:styleId="9043B57A932841939798032206E75122">
    <w:name w:val="9043B57A932841939798032206E75122"/>
    <w:rsid w:val="00006775"/>
    <w:rPr>
      <w:lang w:val="en-US" w:eastAsia="en-US"/>
    </w:rPr>
  </w:style>
  <w:style w:type="paragraph" w:customStyle="1" w:styleId="0ACE202E8E5C45FBAB6EB53562A77F86">
    <w:name w:val="0ACE202E8E5C45FBAB6EB53562A77F86"/>
    <w:rsid w:val="009E637A"/>
    <w:rPr>
      <w:lang w:val="en-US" w:eastAsia="en-US"/>
    </w:rPr>
  </w:style>
  <w:style w:type="paragraph" w:customStyle="1" w:styleId="B7D0FB16289141C18BC87B2944C6BF72">
    <w:name w:val="B7D0FB16289141C18BC87B2944C6BF72"/>
    <w:rsid w:val="009E637A"/>
    <w:rPr>
      <w:lang w:val="en-US" w:eastAsia="en-US"/>
    </w:rPr>
  </w:style>
  <w:style w:type="paragraph" w:customStyle="1" w:styleId="0EABD4E00E3F4BC0A387F6C66D2E7831">
    <w:name w:val="0EABD4E00E3F4BC0A387F6C66D2E7831"/>
    <w:rsid w:val="009E637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CABF-A275-4733-9796-CF0E5D06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2019-07-22T12:54:00Z</cp:lastPrinted>
  <dcterms:created xsi:type="dcterms:W3CDTF">2019-07-24T08:57:00Z</dcterms:created>
  <dcterms:modified xsi:type="dcterms:W3CDTF">2019-07-24T08:57:00Z</dcterms:modified>
</cp:coreProperties>
</file>