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B05CFD"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2019:110297</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B05CFD"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26.06.2019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B05CFD"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00377176</w:t>
                </w:r>
              </w:sdtContent>
            </w:sdt>
          </w:p>
        </w:tc>
      </w:tr>
    </w:tbl>
    <w:p w:rsidR="001A1ED3" w:rsidRDefault="001A1ED3" w:rsidP="00731283">
      <w:pPr>
        <w:ind w:firstLine="630"/>
        <w:rPr>
          <w:b/>
          <w:bCs/>
        </w:rPr>
      </w:pPr>
    </w:p>
    <w:p w:rsidR="00E74EFA" w:rsidRPr="00655B94" w:rsidRDefault="00E74EFA" w:rsidP="00E74EFA">
      <w:pPr>
        <w:jc w:val="both"/>
        <w:rPr>
          <w:rFonts w:eastAsia="Times New Roman"/>
          <w:b/>
        </w:rPr>
      </w:pPr>
      <w:r w:rsidRPr="00655B94">
        <w:rPr>
          <w:rFonts w:eastAsia="Times New Roman"/>
          <w:b/>
        </w:rPr>
        <w:t xml:space="preserve">C.nr. </w:t>
      </w:r>
      <w:r>
        <w:rPr>
          <w:rFonts w:eastAsia="Times New Roman"/>
          <w:b/>
        </w:rPr>
        <w:t>647/17</w:t>
      </w:r>
    </w:p>
    <w:p w:rsidR="00E74EFA" w:rsidRPr="00655B94" w:rsidRDefault="00E74EFA" w:rsidP="00E74EFA">
      <w:pPr>
        <w:jc w:val="both"/>
        <w:rPr>
          <w:rFonts w:eastAsia="Times New Roman"/>
          <w:b/>
        </w:rPr>
      </w:pPr>
    </w:p>
    <w:p w:rsidR="00E74EFA" w:rsidRPr="00655B94" w:rsidRDefault="00E74EFA" w:rsidP="00E74EFA">
      <w:pPr>
        <w:jc w:val="both"/>
        <w:rPr>
          <w:rFonts w:eastAsia="Times New Roman"/>
          <w:bCs/>
        </w:rPr>
      </w:pPr>
      <w:r w:rsidRPr="00655B94">
        <w:rPr>
          <w:rFonts w:eastAsia="Times New Roman"/>
          <w:b/>
          <w:bCs/>
        </w:rPr>
        <w:t xml:space="preserve">GJYKATA THEMELORE NË PEJË, Departamenti i Përgjithshëm, </w:t>
      </w:r>
      <w:r w:rsidRPr="00655B94">
        <w:rPr>
          <w:rFonts w:eastAsia="Times New Roman"/>
          <w:bCs/>
        </w:rPr>
        <w:t xml:space="preserve">me gjyqtar Merita Baloku, në çështjen juridiko </w:t>
      </w:r>
      <w:r>
        <w:rPr>
          <w:rFonts w:eastAsia="Times New Roman"/>
          <w:bCs/>
        </w:rPr>
        <w:t>kontestimore të paditësit Sh</w:t>
      </w:r>
      <w:r w:rsidR="005E2C9C">
        <w:rPr>
          <w:rFonts w:eastAsia="Times New Roman"/>
          <w:bCs/>
        </w:rPr>
        <w:t>.</w:t>
      </w:r>
      <w:r>
        <w:rPr>
          <w:rFonts w:eastAsia="Times New Roman"/>
          <w:bCs/>
        </w:rPr>
        <w:t xml:space="preserve"> D</w:t>
      </w:r>
      <w:r w:rsidR="005E2C9C">
        <w:rPr>
          <w:rFonts w:eastAsia="Times New Roman"/>
          <w:bCs/>
        </w:rPr>
        <w:t>.</w:t>
      </w:r>
      <w:r>
        <w:rPr>
          <w:rFonts w:eastAsia="Times New Roman"/>
          <w:bCs/>
        </w:rPr>
        <w:t xml:space="preserve"> nga P</w:t>
      </w:r>
      <w:r w:rsidR="005E2C9C">
        <w:rPr>
          <w:rFonts w:eastAsia="Times New Roman"/>
          <w:bCs/>
        </w:rPr>
        <w:t>.</w:t>
      </w:r>
      <w:r w:rsidRPr="00655B94">
        <w:rPr>
          <w:rFonts w:eastAsia="Times New Roman"/>
          <w:bCs/>
        </w:rPr>
        <w:t>, te c</w:t>
      </w:r>
      <w:r>
        <w:rPr>
          <w:rFonts w:eastAsia="Times New Roman"/>
          <w:bCs/>
        </w:rPr>
        <w:t>ilin e përfaqëson D</w:t>
      </w:r>
      <w:r w:rsidR="005E2C9C">
        <w:rPr>
          <w:rFonts w:eastAsia="Times New Roman"/>
          <w:bCs/>
        </w:rPr>
        <w:t>.</w:t>
      </w:r>
      <w:r>
        <w:rPr>
          <w:rFonts w:eastAsia="Times New Roman"/>
          <w:bCs/>
        </w:rPr>
        <w:t xml:space="preserve"> K</w:t>
      </w:r>
      <w:r w:rsidR="005E2C9C">
        <w:rPr>
          <w:rFonts w:eastAsia="Times New Roman"/>
          <w:bCs/>
        </w:rPr>
        <w:t>.</w:t>
      </w:r>
      <w:r w:rsidRPr="00655B94">
        <w:rPr>
          <w:rFonts w:eastAsia="Times New Roman"/>
          <w:bCs/>
        </w:rPr>
        <w:t xml:space="preserve"> av. në Pejë, kundër të paditurve </w:t>
      </w:r>
      <w:r>
        <w:rPr>
          <w:rFonts w:eastAsia="Times New Roman"/>
          <w:bCs/>
        </w:rPr>
        <w:t>B</w:t>
      </w:r>
      <w:r w:rsidR="005E2C9C">
        <w:rPr>
          <w:rFonts w:eastAsia="Times New Roman"/>
          <w:bCs/>
        </w:rPr>
        <w:t>.</w:t>
      </w:r>
      <w:r>
        <w:rPr>
          <w:rFonts w:eastAsia="Times New Roman"/>
          <w:bCs/>
        </w:rPr>
        <w:t xml:space="preserve"> N</w:t>
      </w:r>
      <w:r w:rsidR="005E2C9C">
        <w:rPr>
          <w:rFonts w:eastAsia="Times New Roman"/>
          <w:bCs/>
        </w:rPr>
        <w:t>.</w:t>
      </w:r>
      <w:r>
        <w:rPr>
          <w:rFonts w:eastAsia="Times New Roman"/>
          <w:bCs/>
        </w:rPr>
        <w:t>, B</w:t>
      </w:r>
      <w:r w:rsidR="005E2C9C">
        <w:rPr>
          <w:rFonts w:eastAsia="Times New Roman"/>
          <w:bCs/>
        </w:rPr>
        <w:t>.</w:t>
      </w:r>
      <w:r>
        <w:rPr>
          <w:rFonts w:eastAsia="Times New Roman"/>
          <w:bCs/>
        </w:rPr>
        <w:t xml:space="preserve"> M</w:t>
      </w:r>
      <w:r w:rsidR="005E2C9C">
        <w:rPr>
          <w:rFonts w:eastAsia="Times New Roman"/>
          <w:bCs/>
        </w:rPr>
        <w:t>.</w:t>
      </w:r>
      <w:r>
        <w:rPr>
          <w:rFonts w:eastAsia="Times New Roman"/>
          <w:bCs/>
        </w:rPr>
        <w:t xml:space="preserve"> dhe B</w:t>
      </w:r>
      <w:r w:rsidR="005E2C9C">
        <w:rPr>
          <w:rFonts w:eastAsia="Times New Roman"/>
          <w:bCs/>
        </w:rPr>
        <w:t>.</w:t>
      </w:r>
      <w:r>
        <w:rPr>
          <w:rFonts w:eastAsia="Times New Roman"/>
          <w:bCs/>
        </w:rPr>
        <w:t xml:space="preserve"> A</w:t>
      </w:r>
      <w:r w:rsidR="005E2C9C">
        <w:rPr>
          <w:rFonts w:eastAsia="Times New Roman"/>
          <w:bCs/>
        </w:rPr>
        <w:t>.</w:t>
      </w:r>
      <w:r>
        <w:rPr>
          <w:rFonts w:eastAsia="Times New Roman"/>
          <w:bCs/>
        </w:rPr>
        <w:t>më parë nga P</w:t>
      </w:r>
      <w:r w:rsidR="005E2C9C">
        <w:rPr>
          <w:rFonts w:eastAsia="Times New Roman"/>
          <w:bCs/>
        </w:rPr>
        <w:t>.,</w:t>
      </w:r>
      <w:r w:rsidRPr="00655B94">
        <w:rPr>
          <w:rFonts w:eastAsia="Times New Roman"/>
          <w:bCs/>
        </w:rPr>
        <w:t>tani me vendqëndrim të panjohur</w:t>
      </w:r>
      <w:r>
        <w:rPr>
          <w:rFonts w:eastAsia="Times New Roman"/>
          <w:bCs/>
        </w:rPr>
        <w:t>, të</w:t>
      </w:r>
      <w:r w:rsidRPr="00655B94">
        <w:rPr>
          <w:rFonts w:eastAsia="Times New Roman"/>
          <w:bCs/>
        </w:rPr>
        <w:t xml:space="preserve"> përfaqësuar nga përfaqës</w:t>
      </w:r>
      <w:r>
        <w:rPr>
          <w:rFonts w:eastAsia="Times New Roman"/>
          <w:bCs/>
        </w:rPr>
        <w:t>uesja</w:t>
      </w:r>
      <w:r w:rsidRPr="00655B94">
        <w:rPr>
          <w:rFonts w:eastAsia="Times New Roman"/>
          <w:bCs/>
        </w:rPr>
        <w:t xml:space="preserve"> </w:t>
      </w:r>
      <w:r>
        <w:rPr>
          <w:rFonts w:eastAsia="Times New Roman"/>
          <w:bCs/>
        </w:rPr>
        <w:t>e përkohsh</w:t>
      </w:r>
      <w:r w:rsidRPr="00655B94">
        <w:rPr>
          <w:rFonts w:eastAsia="Times New Roman"/>
          <w:bCs/>
        </w:rPr>
        <w:t>m</w:t>
      </w:r>
      <w:r>
        <w:rPr>
          <w:rFonts w:eastAsia="Times New Roman"/>
          <w:bCs/>
        </w:rPr>
        <w:t>e</w:t>
      </w:r>
      <w:r w:rsidRPr="00655B94">
        <w:rPr>
          <w:rFonts w:eastAsia="Times New Roman"/>
          <w:bCs/>
        </w:rPr>
        <w:t xml:space="preserve"> </w:t>
      </w:r>
      <w:r>
        <w:rPr>
          <w:rFonts w:eastAsia="Times New Roman"/>
          <w:bCs/>
        </w:rPr>
        <w:t>F</w:t>
      </w:r>
      <w:r w:rsidR="005E2C9C">
        <w:rPr>
          <w:rFonts w:eastAsia="Times New Roman"/>
          <w:bCs/>
        </w:rPr>
        <w:t>.</w:t>
      </w:r>
      <w:r>
        <w:rPr>
          <w:rFonts w:eastAsia="Times New Roman"/>
          <w:bCs/>
        </w:rPr>
        <w:t xml:space="preserve"> H</w:t>
      </w:r>
      <w:r w:rsidR="005E2C9C">
        <w:rPr>
          <w:rFonts w:eastAsia="Times New Roman"/>
          <w:bCs/>
        </w:rPr>
        <w:t>.</w:t>
      </w:r>
      <w:r w:rsidRPr="00655B94">
        <w:rPr>
          <w:rFonts w:eastAsia="Times New Roman"/>
          <w:bCs/>
        </w:rPr>
        <w:t>, av. në P</w:t>
      </w:r>
      <w:r w:rsidR="005E2C9C">
        <w:rPr>
          <w:rFonts w:eastAsia="Times New Roman"/>
          <w:bCs/>
        </w:rPr>
        <w:t>.</w:t>
      </w:r>
      <w:r w:rsidRPr="00655B94">
        <w:rPr>
          <w:rFonts w:eastAsia="Times New Roman"/>
          <w:bCs/>
        </w:rPr>
        <w:t>, për vërtetimin e të drejtës së pronësi</w:t>
      </w:r>
      <w:r>
        <w:rPr>
          <w:rFonts w:eastAsia="Times New Roman"/>
          <w:bCs/>
        </w:rPr>
        <w:t xml:space="preserve">së, </w:t>
      </w:r>
      <w:r w:rsidRPr="00655B94">
        <w:rPr>
          <w:rFonts w:eastAsia="Times New Roman"/>
          <w:bCs/>
        </w:rPr>
        <w:t>vlera e kontestit 10.000 €, në seancën e shqyrti</w:t>
      </w:r>
      <w:r>
        <w:rPr>
          <w:rFonts w:eastAsia="Times New Roman"/>
          <w:bCs/>
        </w:rPr>
        <w:t>mit kryesor të mbajtur</w:t>
      </w:r>
      <w:r w:rsidRPr="00655B94">
        <w:rPr>
          <w:rFonts w:eastAsia="Times New Roman"/>
          <w:bCs/>
        </w:rPr>
        <w:t>, në</w:t>
      </w:r>
      <w:r>
        <w:rPr>
          <w:rFonts w:eastAsia="Times New Roman"/>
          <w:bCs/>
        </w:rPr>
        <w:t>n</w:t>
      </w:r>
      <w:r w:rsidRPr="00655B94">
        <w:rPr>
          <w:rFonts w:eastAsia="Times New Roman"/>
          <w:bCs/>
        </w:rPr>
        <w:t xml:space="preserve"> prezencën</w:t>
      </w:r>
      <w:r>
        <w:rPr>
          <w:rFonts w:eastAsia="Times New Roman"/>
          <w:bCs/>
        </w:rPr>
        <w:t xml:space="preserve"> e të autorizuarit t</w:t>
      </w:r>
      <w:r w:rsidRPr="00655B94">
        <w:rPr>
          <w:rFonts w:eastAsia="Times New Roman"/>
          <w:bCs/>
        </w:rPr>
        <w:t>ë paditësit dhe përfaqësues</w:t>
      </w:r>
      <w:r>
        <w:rPr>
          <w:rFonts w:eastAsia="Times New Roman"/>
          <w:bCs/>
        </w:rPr>
        <w:t>es s</w:t>
      </w:r>
      <w:r w:rsidRPr="00655B94">
        <w:rPr>
          <w:rFonts w:eastAsia="Times New Roman"/>
          <w:bCs/>
        </w:rPr>
        <w:t>ë përkohshm</w:t>
      </w:r>
      <w:r>
        <w:rPr>
          <w:rFonts w:eastAsia="Times New Roman"/>
          <w:bCs/>
        </w:rPr>
        <w:t xml:space="preserve">e </w:t>
      </w:r>
      <w:r w:rsidRPr="00655B94">
        <w:rPr>
          <w:rFonts w:eastAsia="Times New Roman"/>
          <w:bCs/>
        </w:rPr>
        <w:t>e të paditur</w:t>
      </w:r>
      <w:r>
        <w:rPr>
          <w:rFonts w:eastAsia="Times New Roman"/>
          <w:bCs/>
        </w:rPr>
        <w:t>ve</w:t>
      </w:r>
      <w:r w:rsidRPr="00655B94">
        <w:rPr>
          <w:rFonts w:eastAsia="Times New Roman"/>
          <w:bCs/>
        </w:rPr>
        <w:t>,</w:t>
      </w:r>
      <w:r>
        <w:rPr>
          <w:rFonts w:eastAsia="Times New Roman"/>
          <w:bCs/>
        </w:rPr>
        <w:t xml:space="preserve"> me dt.21.06.2019</w:t>
      </w:r>
      <w:r w:rsidRPr="00655B94">
        <w:rPr>
          <w:rFonts w:eastAsia="Times New Roman"/>
          <w:bCs/>
        </w:rPr>
        <w:t>, murr dhe përpiloi me dt.</w:t>
      </w:r>
      <w:r>
        <w:rPr>
          <w:rFonts w:eastAsia="Times New Roman"/>
          <w:bCs/>
        </w:rPr>
        <w:t>26.06.2019</w:t>
      </w:r>
      <w:r w:rsidRPr="00655B94">
        <w:rPr>
          <w:rFonts w:eastAsia="Times New Roman"/>
          <w:bCs/>
        </w:rPr>
        <w:t xml:space="preserve"> këtë: </w:t>
      </w:r>
    </w:p>
    <w:p w:rsidR="00E74EFA" w:rsidRPr="00655B94" w:rsidRDefault="00E74EFA" w:rsidP="00E74EFA">
      <w:pPr>
        <w:jc w:val="both"/>
        <w:rPr>
          <w:rFonts w:eastAsia="Times New Roman"/>
          <w:bCs/>
        </w:rPr>
      </w:pPr>
    </w:p>
    <w:p w:rsidR="00E74EFA" w:rsidRPr="00655B94" w:rsidRDefault="00E74EFA" w:rsidP="00E74EFA">
      <w:pPr>
        <w:jc w:val="center"/>
        <w:rPr>
          <w:rFonts w:eastAsia="Times New Roman"/>
          <w:b/>
          <w:bCs/>
        </w:rPr>
      </w:pPr>
      <w:r w:rsidRPr="00655B94">
        <w:rPr>
          <w:rFonts w:eastAsia="Times New Roman"/>
          <w:b/>
          <w:bCs/>
        </w:rPr>
        <w:t>A K T GJ Y K I M</w:t>
      </w:r>
    </w:p>
    <w:p w:rsidR="00E74EFA" w:rsidRPr="00655B94" w:rsidRDefault="00E74EFA" w:rsidP="00E74EFA">
      <w:pPr>
        <w:rPr>
          <w:rFonts w:eastAsia="Times New Roman"/>
          <w:b/>
          <w:bCs/>
        </w:rPr>
      </w:pPr>
    </w:p>
    <w:p w:rsidR="00E74EFA" w:rsidRDefault="00E74EFA" w:rsidP="00E74EFA">
      <w:pPr>
        <w:jc w:val="both"/>
        <w:rPr>
          <w:rFonts w:eastAsia="Times New Roman"/>
          <w:bCs/>
        </w:rPr>
      </w:pPr>
      <w:r>
        <w:rPr>
          <w:rFonts w:eastAsia="Times New Roman"/>
          <w:b/>
          <w:bCs/>
        </w:rPr>
        <w:t>I.</w:t>
      </w:r>
      <w:r w:rsidRPr="00655B94">
        <w:rPr>
          <w:rFonts w:eastAsia="Times New Roman"/>
          <w:b/>
          <w:bCs/>
        </w:rPr>
        <w:t>APROVOHET</w:t>
      </w:r>
      <w:r>
        <w:rPr>
          <w:rFonts w:eastAsia="Times New Roman"/>
          <w:b/>
          <w:bCs/>
        </w:rPr>
        <w:t>,</w:t>
      </w:r>
      <w:r w:rsidRPr="00655B94">
        <w:rPr>
          <w:rFonts w:eastAsia="Times New Roman"/>
          <w:b/>
          <w:bCs/>
        </w:rPr>
        <w:t xml:space="preserve"> </w:t>
      </w:r>
      <w:r w:rsidRPr="00655B94">
        <w:rPr>
          <w:rFonts w:eastAsia="Times New Roman"/>
          <w:bCs/>
        </w:rPr>
        <w:t xml:space="preserve">në tërësi kërkesë padia e paditësit </w:t>
      </w:r>
      <w:r w:rsidR="005E2C9C">
        <w:rPr>
          <w:rFonts w:eastAsia="Times New Roman"/>
          <w:bCs/>
        </w:rPr>
        <w:t>Sh. D. nga P.</w:t>
      </w:r>
      <w:r w:rsidR="005E2C9C" w:rsidRPr="00655B94">
        <w:rPr>
          <w:rFonts w:eastAsia="Times New Roman"/>
          <w:bCs/>
        </w:rPr>
        <w:t xml:space="preserve">, </w:t>
      </w:r>
      <w:r>
        <w:rPr>
          <w:rFonts w:eastAsia="Times New Roman"/>
          <w:bCs/>
        </w:rPr>
        <w:t>SI E BAZUAR,</w:t>
      </w:r>
      <w:r w:rsidRPr="000C03F6">
        <w:rPr>
          <w:rFonts w:eastAsia="Times New Roman"/>
          <w:bCs/>
        </w:rPr>
        <w:t xml:space="preserve"> </w:t>
      </w:r>
    </w:p>
    <w:p w:rsidR="00E74EFA" w:rsidRDefault="00E74EFA" w:rsidP="00E74EFA">
      <w:pPr>
        <w:jc w:val="both"/>
        <w:rPr>
          <w:rFonts w:eastAsia="Times New Roman"/>
          <w:bCs/>
        </w:rPr>
      </w:pPr>
    </w:p>
    <w:p w:rsidR="00E74EFA" w:rsidRDefault="00E74EFA" w:rsidP="00E74EFA">
      <w:pPr>
        <w:jc w:val="both"/>
        <w:rPr>
          <w:rFonts w:eastAsia="Times New Roman"/>
          <w:bCs/>
        </w:rPr>
      </w:pPr>
      <w:r>
        <w:rPr>
          <w:rFonts w:eastAsia="Times New Roman"/>
          <w:b/>
          <w:bCs/>
        </w:rPr>
        <w:t>II.</w:t>
      </w:r>
      <w:r w:rsidRPr="00655B94">
        <w:rPr>
          <w:rFonts w:eastAsia="Times New Roman"/>
          <w:b/>
          <w:bCs/>
        </w:rPr>
        <w:t>VËRTETOHET</w:t>
      </w:r>
      <w:r w:rsidRPr="00655B94">
        <w:rPr>
          <w:rFonts w:eastAsia="Times New Roman"/>
          <w:bCs/>
        </w:rPr>
        <w:t xml:space="preserve"> se paditësi </w:t>
      </w:r>
      <w:r w:rsidR="005E2C9C">
        <w:rPr>
          <w:rFonts w:eastAsia="Times New Roman"/>
          <w:bCs/>
        </w:rPr>
        <w:t>Sh. D. nga P.</w:t>
      </w:r>
      <w:r w:rsidR="005E2C9C" w:rsidRPr="00655B94">
        <w:rPr>
          <w:rFonts w:eastAsia="Times New Roman"/>
          <w:bCs/>
        </w:rPr>
        <w:t xml:space="preserve">, </w:t>
      </w:r>
      <w:r w:rsidRPr="00655B94">
        <w:rPr>
          <w:rFonts w:eastAsia="Times New Roman"/>
          <w:bCs/>
        </w:rPr>
        <w:t>është prona</w:t>
      </w:r>
      <w:r>
        <w:rPr>
          <w:rFonts w:eastAsia="Times New Roman"/>
          <w:bCs/>
        </w:rPr>
        <w:t>rë dhe posedues i palujtshmerive</w:t>
      </w:r>
      <w:r w:rsidRPr="00655B94">
        <w:rPr>
          <w:rFonts w:eastAsia="Times New Roman"/>
          <w:bCs/>
        </w:rPr>
        <w:t xml:space="preserve"> në bazë të mbajtjes  </w:t>
      </w:r>
      <w:r>
        <w:rPr>
          <w:rFonts w:eastAsia="Times New Roman"/>
          <w:bCs/>
        </w:rPr>
        <w:t>që gjenden në Zonën  K</w:t>
      </w:r>
      <w:r w:rsidRPr="00655B94">
        <w:rPr>
          <w:rFonts w:eastAsia="Times New Roman"/>
          <w:bCs/>
        </w:rPr>
        <w:t xml:space="preserve">adastrale </w:t>
      </w:r>
      <w:r>
        <w:rPr>
          <w:rFonts w:eastAsia="Times New Roman"/>
          <w:bCs/>
        </w:rPr>
        <w:t>Zagërmë, me nr. 193 me kulturë kullosë  në sipërfaqe prej 52,29 m2, ngastrës kad nr.192</w:t>
      </w:r>
      <w:r w:rsidRPr="00655B94">
        <w:rPr>
          <w:rFonts w:eastAsia="Times New Roman"/>
          <w:bCs/>
        </w:rPr>
        <w:t xml:space="preserve">/3 </w:t>
      </w:r>
      <w:r>
        <w:rPr>
          <w:rFonts w:eastAsia="Times New Roman"/>
          <w:bCs/>
        </w:rPr>
        <w:t>me kulturë arë në sipërfaqe prej 9049</w:t>
      </w:r>
      <w:r w:rsidRPr="00655B94">
        <w:rPr>
          <w:rFonts w:eastAsia="Times New Roman"/>
          <w:bCs/>
        </w:rPr>
        <w:t xml:space="preserve"> m2 </w:t>
      </w:r>
      <w:r>
        <w:rPr>
          <w:rFonts w:eastAsia="Times New Roman"/>
          <w:bCs/>
        </w:rPr>
        <w:t>ngastrës katastrale 192/2 me kulturë mal në</w:t>
      </w:r>
      <w:r w:rsidRPr="00655B94">
        <w:rPr>
          <w:rFonts w:eastAsia="Times New Roman"/>
          <w:bCs/>
        </w:rPr>
        <w:t xml:space="preserve"> sipërfaqe prej </w:t>
      </w:r>
      <w:r>
        <w:rPr>
          <w:rFonts w:eastAsia="Times New Roman"/>
          <w:bCs/>
        </w:rPr>
        <w:t xml:space="preserve">2695m2, e në sipërfaqe të përgjithshme </w:t>
      </w:r>
    </w:p>
    <w:p w:rsidR="00E74EFA" w:rsidRDefault="00E74EFA" w:rsidP="00E74EFA">
      <w:pPr>
        <w:jc w:val="both"/>
        <w:rPr>
          <w:rFonts w:eastAsia="Times New Roman"/>
          <w:bCs/>
        </w:rPr>
      </w:pPr>
    </w:p>
    <w:p w:rsidR="00E74EFA" w:rsidRPr="00F85308" w:rsidRDefault="00E74EFA" w:rsidP="00E74EFA">
      <w:pPr>
        <w:jc w:val="both"/>
        <w:rPr>
          <w:rFonts w:eastAsia="Times New Roman"/>
          <w:bCs/>
          <w:u w:val="single"/>
        </w:rPr>
      </w:pPr>
      <w:r>
        <w:rPr>
          <w:rFonts w:eastAsia="Times New Roman"/>
          <w:b/>
          <w:bCs/>
        </w:rPr>
        <w:t>III.</w:t>
      </w:r>
      <w:r w:rsidRPr="00655B94">
        <w:rPr>
          <w:rFonts w:eastAsia="Times New Roman"/>
          <w:b/>
          <w:bCs/>
        </w:rPr>
        <w:t xml:space="preserve">OBLIGOHEN </w:t>
      </w:r>
      <w:r w:rsidRPr="00655B94">
        <w:rPr>
          <w:rFonts w:eastAsia="Times New Roman"/>
          <w:bCs/>
        </w:rPr>
        <w:t xml:space="preserve">të paditurit </w:t>
      </w:r>
      <w:r w:rsidR="005E2C9C">
        <w:rPr>
          <w:rFonts w:eastAsia="Times New Roman"/>
          <w:bCs/>
        </w:rPr>
        <w:t xml:space="preserve">B. N., B. M. dhe B. A, </w:t>
      </w:r>
      <w:r w:rsidRPr="00655B94">
        <w:rPr>
          <w:rFonts w:eastAsia="Times New Roman"/>
          <w:bCs/>
        </w:rPr>
        <w:t xml:space="preserve">qe të </w:t>
      </w:r>
      <w:r>
        <w:rPr>
          <w:rFonts w:eastAsia="Times New Roman"/>
          <w:bCs/>
        </w:rPr>
        <w:t>tre</w:t>
      </w:r>
      <w:r w:rsidRPr="00655B94">
        <w:rPr>
          <w:rFonts w:eastAsia="Times New Roman"/>
          <w:bCs/>
        </w:rPr>
        <w:t xml:space="preserve"> më parë  nga fsh. </w:t>
      </w:r>
      <w:r>
        <w:rPr>
          <w:rFonts w:eastAsia="Times New Roman"/>
          <w:bCs/>
        </w:rPr>
        <w:t>Zagërmë,</w:t>
      </w:r>
      <w:r w:rsidRPr="00655B94">
        <w:rPr>
          <w:rFonts w:eastAsia="Times New Roman"/>
          <w:bCs/>
        </w:rPr>
        <w:t xml:space="preserve"> të ia njohin </w:t>
      </w:r>
      <w:r>
        <w:rPr>
          <w:rFonts w:eastAsia="Times New Roman"/>
          <w:bCs/>
        </w:rPr>
        <w:t xml:space="preserve">të drejtën në palujtshmeritë më detajisht të përshkruar  si në piken II. të dispozitivti të këtij aktgjykimit e në sipërfaqe prej 3,01,64 m2  </w:t>
      </w:r>
      <w:r w:rsidRPr="00655B94">
        <w:rPr>
          <w:rFonts w:eastAsia="Times New Roman"/>
          <w:bCs/>
        </w:rPr>
        <w:t xml:space="preserve">dhe të lejojnë qe këto patundshmëri të evidentohen në regjistrin e të drejtës së palujtshmerive në Zyrën Kadastrale në Komunën e Pejës, </w:t>
      </w:r>
      <w:r>
        <w:rPr>
          <w:rFonts w:eastAsia="Times New Roman"/>
          <w:bCs/>
        </w:rPr>
        <w:t>në emër të paditësit Sh</w:t>
      </w:r>
      <w:r w:rsidR="005E2C9C">
        <w:rPr>
          <w:rFonts w:eastAsia="Times New Roman"/>
          <w:bCs/>
        </w:rPr>
        <w:t>.</w:t>
      </w:r>
      <w:r>
        <w:rPr>
          <w:rFonts w:eastAsia="Times New Roman"/>
          <w:bCs/>
        </w:rPr>
        <w:t xml:space="preserve"> D</w:t>
      </w:r>
      <w:r w:rsidR="005E2C9C">
        <w:rPr>
          <w:rFonts w:eastAsia="Times New Roman"/>
          <w:bCs/>
        </w:rPr>
        <w:t>.</w:t>
      </w:r>
      <w:r>
        <w:rPr>
          <w:rFonts w:eastAsia="Times New Roman"/>
          <w:bCs/>
        </w:rPr>
        <w:t xml:space="preserve">, </w:t>
      </w:r>
      <w:r w:rsidRPr="00655B94">
        <w:rPr>
          <w:rFonts w:eastAsia="Times New Roman"/>
          <w:bCs/>
        </w:rPr>
        <w:t xml:space="preserve">në afat prej 15 ditësh nga dita e </w:t>
      </w:r>
      <w:r>
        <w:rPr>
          <w:rFonts w:eastAsia="Times New Roman"/>
          <w:bCs/>
        </w:rPr>
        <w:t>e pranimit  t</w:t>
      </w:r>
      <w:r w:rsidRPr="00655B94">
        <w:rPr>
          <w:rFonts w:eastAsia="Times New Roman"/>
          <w:bCs/>
        </w:rPr>
        <w:t>ë këtij aktgjykim</w:t>
      </w:r>
      <w:r>
        <w:rPr>
          <w:rFonts w:eastAsia="Times New Roman"/>
          <w:bCs/>
        </w:rPr>
        <w:t>i e nën kërcënim të përmbarimit.</w:t>
      </w:r>
    </w:p>
    <w:p w:rsidR="00E74EFA" w:rsidRPr="00655B94" w:rsidRDefault="00E74EFA" w:rsidP="00E74EFA">
      <w:pPr>
        <w:ind w:left="1080"/>
        <w:jc w:val="both"/>
        <w:rPr>
          <w:rFonts w:eastAsia="Times New Roman"/>
          <w:bCs/>
          <w:u w:val="single"/>
        </w:rPr>
      </w:pPr>
    </w:p>
    <w:p w:rsidR="00E74EFA" w:rsidRPr="00655B94" w:rsidRDefault="00E74EFA" w:rsidP="00E74EFA">
      <w:pPr>
        <w:jc w:val="center"/>
        <w:rPr>
          <w:rFonts w:eastAsia="Times New Roman"/>
          <w:bCs/>
        </w:rPr>
      </w:pPr>
      <w:r w:rsidRPr="00655B94">
        <w:rPr>
          <w:rFonts w:eastAsia="Times New Roman"/>
          <w:bCs/>
        </w:rPr>
        <w:t>Secila palë i bartë shpenzimet e veta procedurale.</w:t>
      </w:r>
    </w:p>
    <w:p w:rsidR="00E74EFA" w:rsidRPr="00655B94" w:rsidRDefault="00E74EFA" w:rsidP="00E74EFA">
      <w:pPr>
        <w:rPr>
          <w:rFonts w:eastAsia="Times New Roman"/>
          <w:bCs/>
        </w:rPr>
      </w:pPr>
    </w:p>
    <w:p w:rsidR="00E74EFA" w:rsidRPr="00655B94" w:rsidRDefault="00E74EFA" w:rsidP="00E74EFA">
      <w:pPr>
        <w:jc w:val="center"/>
        <w:rPr>
          <w:rFonts w:eastAsia="Times New Roman"/>
          <w:b/>
          <w:bCs/>
        </w:rPr>
      </w:pPr>
      <w:r w:rsidRPr="00655B94">
        <w:rPr>
          <w:rFonts w:eastAsia="Times New Roman"/>
          <w:b/>
          <w:bCs/>
        </w:rPr>
        <w:t>A r s y e t i m</w:t>
      </w:r>
    </w:p>
    <w:p w:rsidR="00E74EFA" w:rsidRPr="00655B94" w:rsidRDefault="00E74EFA" w:rsidP="00E74EFA">
      <w:pPr>
        <w:jc w:val="center"/>
        <w:rPr>
          <w:rFonts w:eastAsia="Times New Roman"/>
          <w:b/>
          <w:bCs/>
        </w:rPr>
      </w:pPr>
    </w:p>
    <w:p w:rsidR="00E74EFA" w:rsidRDefault="00E74EFA" w:rsidP="00E74EFA">
      <w:pPr>
        <w:ind w:firstLine="720"/>
        <w:jc w:val="both"/>
        <w:rPr>
          <w:rFonts w:eastAsia="Times New Roman"/>
          <w:bCs/>
        </w:rPr>
      </w:pPr>
      <w:r>
        <w:rPr>
          <w:rFonts w:eastAsia="Times New Roman"/>
          <w:bCs/>
        </w:rPr>
        <w:t>Paditësi, Sh</w:t>
      </w:r>
      <w:r w:rsidR="005E2C9C">
        <w:rPr>
          <w:rFonts w:eastAsia="Times New Roman"/>
          <w:bCs/>
        </w:rPr>
        <w:t>.</w:t>
      </w:r>
      <w:r>
        <w:rPr>
          <w:rFonts w:eastAsia="Times New Roman"/>
          <w:bCs/>
        </w:rPr>
        <w:t xml:space="preserve"> D</w:t>
      </w:r>
      <w:r w:rsidR="005E2C9C">
        <w:rPr>
          <w:rFonts w:eastAsia="Times New Roman"/>
          <w:bCs/>
        </w:rPr>
        <w:t>.</w:t>
      </w:r>
      <w:r>
        <w:rPr>
          <w:rFonts w:eastAsia="Times New Roman"/>
          <w:bCs/>
        </w:rPr>
        <w:t>, përmes të autorizuarit</w:t>
      </w:r>
      <w:r w:rsidRPr="00655B94">
        <w:rPr>
          <w:rFonts w:eastAsia="Times New Roman"/>
          <w:bCs/>
        </w:rPr>
        <w:t xml:space="preserve"> së tij, në këtë gjykatë me datë </w:t>
      </w:r>
      <w:r>
        <w:rPr>
          <w:rFonts w:eastAsia="Times New Roman"/>
          <w:bCs/>
        </w:rPr>
        <w:t>29.06.2017</w:t>
      </w:r>
      <w:r w:rsidRPr="00655B94">
        <w:rPr>
          <w:rFonts w:eastAsia="Times New Roman"/>
          <w:bCs/>
        </w:rPr>
        <w:t xml:space="preserve">,  ka ushtruar padi për vërtetim pronësie, kundër të paditurve </w:t>
      </w:r>
      <w:r w:rsidR="005E2C9C">
        <w:rPr>
          <w:rFonts w:eastAsia="Times New Roman"/>
          <w:bCs/>
        </w:rPr>
        <w:t>B. N., B. M. dhe B. A</w:t>
      </w:r>
      <w:r>
        <w:rPr>
          <w:rFonts w:eastAsia="Times New Roman"/>
          <w:bCs/>
        </w:rPr>
        <w:t xml:space="preserve">. </w:t>
      </w:r>
      <w:r w:rsidRPr="00655B94">
        <w:rPr>
          <w:rFonts w:eastAsia="Times New Roman"/>
          <w:bCs/>
        </w:rPr>
        <w:t xml:space="preserve">Me padinë e ushtruar, </w:t>
      </w:r>
      <w:r>
        <w:rPr>
          <w:rFonts w:eastAsia="Times New Roman"/>
          <w:bCs/>
        </w:rPr>
        <w:t xml:space="preserve">ka parashtruar çështjen si vijon: se te paditurit ende evidentohen pronare të ngastrave katastrale nr.193,nr.192/3 nr.192/2 dhe nr. 194/4. Në vitin 1985 paditësi i ka blerë patundshmëritë në sipërfaqe të përgjithshme prej 3,01,64 m2. Kanë përpiluar kontratë private  me shkrim e cila kontratë gjatë luftës është djegur së bashku në shtëpinë e paditësit. Paditësi me familjaret e vet këtë patundshmërinë që nga viti 1985 e shfrytëzojnë, menjëherë ka hy në posedim faktik dhe nuk është penguar nga askush. I propozon gjykatës se pas shqyrtimit të </w:t>
      </w:r>
      <w:r>
        <w:rPr>
          <w:rFonts w:eastAsia="Times New Roman"/>
          <w:bCs/>
        </w:rPr>
        <w:lastRenderedPageBreak/>
        <w:t>provave materiale dhe mbajtjes së shqyrtimit kryesor ta aprovoi në tërësi kërkesëpadinë e paditësit si të bazuar.</w:t>
      </w:r>
    </w:p>
    <w:p w:rsidR="00E74EFA" w:rsidRDefault="00E74EFA" w:rsidP="00E74EFA">
      <w:pPr>
        <w:ind w:firstLine="720"/>
        <w:jc w:val="both"/>
        <w:rPr>
          <w:rFonts w:eastAsia="Times New Roman"/>
          <w:bCs/>
        </w:rPr>
      </w:pPr>
    </w:p>
    <w:p w:rsidR="00E74EFA" w:rsidRPr="00BA2E46" w:rsidRDefault="00E74EFA" w:rsidP="00E74EFA">
      <w:pPr>
        <w:pStyle w:val="NoSpacing"/>
        <w:jc w:val="both"/>
        <w:rPr>
          <w:rFonts w:ascii="Times New Roman" w:hAnsi="Times New Roman" w:cs="Times New Roman"/>
          <w:lang w:val="sq-AL"/>
        </w:rPr>
      </w:pPr>
      <w:r w:rsidRPr="00BA2E46">
        <w:rPr>
          <w:rFonts w:ascii="Times New Roman" w:eastAsia="Times New Roman" w:hAnsi="Times New Roman" w:cs="Times New Roman"/>
          <w:bCs/>
          <w:lang w:val="sq-AL"/>
        </w:rPr>
        <w:t>Në shqyrtimin kryesor dhe në fjalën e vet përfundimtare e nëpërmjet të autorizuarit të tij</w:t>
      </w:r>
      <w:r>
        <w:rPr>
          <w:rFonts w:ascii="Times New Roman" w:eastAsia="Times New Roman" w:hAnsi="Times New Roman" w:cs="Times New Roman"/>
          <w:bCs/>
          <w:lang w:val="sq-AL"/>
        </w:rPr>
        <w:t>,</w:t>
      </w:r>
      <w:r w:rsidRPr="00BA2E46">
        <w:rPr>
          <w:rFonts w:ascii="Times New Roman" w:eastAsia="Times New Roman" w:hAnsi="Times New Roman" w:cs="Times New Roman"/>
          <w:bCs/>
          <w:lang w:val="sq-AL"/>
        </w:rPr>
        <w:t xml:space="preserve"> paditësi ka deklaruar se:</w:t>
      </w:r>
      <w:r w:rsidRPr="00BA2E46">
        <w:rPr>
          <w:rFonts w:ascii="Times New Roman" w:hAnsi="Times New Roman" w:cs="Times New Roman"/>
        </w:rPr>
        <w:t xml:space="preserve"> </w:t>
      </w:r>
      <w:r w:rsidRPr="00BA2E46">
        <w:rPr>
          <w:rFonts w:ascii="Times New Roman" w:hAnsi="Times New Roman" w:cs="Times New Roman"/>
          <w:lang w:val="sq-AL"/>
        </w:rPr>
        <w:t>mbetet në tërësi  pranë padisë dhe pretendimeve në te  dhe pas shqyrtimit të mjeteve provuese të bashkangjitura në padi si dhe dëshminë e dëshmitarëve</w:t>
      </w:r>
      <w:r>
        <w:rPr>
          <w:rFonts w:ascii="Times New Roman" w:hAnsi="Times New Roman" w:cs="Times New Roman"/>
          <w:lang w:val="sq-AL"/>
        </w:rPr>
        <w:t xml:space="preserve"> </w:t>
      </w:r>
      <w:r w:rsidRPr="00BA2E46">
        <w:rPr>
          <w:rFonts w:ascii="Times New Roman" w:hAnsi="Times New Roman" w:cs="Times New Roman"/>
          <w:lang w:val="sq-AL"/>
        </w:rPr>
        <w:t xml:space="preserve">të propozuar do të </w:t>
      </w:r>
      <w:r>
        <w:rPr>
          <w:rFonts w:ascii="Times New Roman" w:hAnsi="Times New Roman" w:cs="Times New Roman"/>
          <w:lang w:val="sq-AL"/>
        </w:rPr>
        <w:t>vërteto</w:t>
      </w:r>
      <w:r w:rsidRPr="00BA2E46">
        <w:rPr>
          <w:rFonts w:ascii="Times New Roman" w:hAnsi="Times New Roman" w:cs="Times New Roman"/>
          <w:lang w:val="sq-AL"/>
        </w:rPr>
        <w:t>het se paditësi Sh</w:t>
      </w:r>
      <w:r w:rsidR="005E2C9C">
        <w:rPr>
          <w:rFonts w:ascii="Times New Roman" w:hAnsi="Times New Roman" w:cs="Times New Roman"/>
          <w:lang w:val="sq-AL"/>
        </w:rPr>
        <w:t>.</w:t>
      </w:r>
      <w:r w:rsidRPr="00BA2E46">
        <w:rPr>
          <w:rFonts w:ascii="Times New Roman" w:hAnsi="Times New Roman" w:cs="Times New Roman"/>
          <w:lang w:val="sq-AL"/>
        </w:rPr>
        <w:t xml:space="preserve"> D</w:t>
      </w:r>
      <w:r w:rsidR="005E2C9C">
        <w:rPr>
          <w:rFonts w:ascii="Times New Roman" w:hAnsi="Times New Roman" w:cs="Times New Roman"/>
          <w:lang w:val="sq-AL"/>
        </w:rPr>
        <w:t>.,</w:t>
      </w:r>
      <w:r w:rsidRPr="00BA2E46">
        <w:rPr>
          <w:rFonts w:ascii="Times New Roman" w:hAnsi="Times New Roman" w:cs="Times New Roman"/>
          <w:lang w:val="sq-AL"/>
        </w:rPr>
        <w:t xml:space="preserve"> është pronarë i patundshmërisë kontestuese. </w:t>
      </w:r>
      <w:r>
        <w:rPr>
          <w:rFonts w:ascii="Times New Roman" w:eastAsia="Calibri" w:hAnsi="Times New Roman" w:cs="Times New Roman"/>
          <w:color w:val="000000"/>
          <w:lang w:val="sq-AL"/>
        </w:rPr>
        <w:t>E ka</w:t>
      </w:r>
      <w:r w:rsidRPr="00456786">
        <w:rPr>
          <w:rFonts w:ascii="Times New Roman" w:eastAsia="Calibri" w:hAnsi="Times New Roman" w:cs="Times New Roman"/>
          <w:color w:val="000000"/>
          <w:lang w:val="sq-AL"/>
        </w:rPr>
        <w:t xml:space="preserve"> pranuar një kopje te ekspertizës gjyqësore të kryer nga </w:t>
      </w:r>
      <w:r>
        <w:rPr>
          <w:rFonts w:ascii="Times New Roman" w:eastAsia="Calibri" w:hAnsi="Times New Roman" w:cs="Times New Roman"/>
          <w:color w:val="000000"/>
          <w:lang w:val="sq-AL"/>
        </w:rPr>
        <w:t>eksperti gjeodet, në të nuk ka</w:t>
      </w:r>
      <w:r w:rsidRPr="00456786">
        <w:rPr>
          <w:rFonts w:ascii="Times New Roman" w:eastAsia="Calibri" w:hAnsi="Times New Roman" w:cs="Times New Roman"/>
          <w:color w:val="000000"/>
          <w:lang w:val="sq-AL"/>
        </w:rPr>
        <w:t xml:space="preserve"> vërejte dhe e njëjta shpjegon në mënyre të qarte gjendjen në terren. </w:t>
      </w:r>
      <w:r w:rsidRPr="00BA2E46">
        <w:rPr>
          <w:rFonts w:ascii="Times New Roman" w:hAnsi="Times New Roman" w:cs="Times New Roman"/>
          <w:lang w:val="sq-AL"/>
        </w:rPr>
        <w:t xml:space="preserve">Nga dëgjimi i dëshmitareve  te propozuar, daljes ne terren me ekspertin gjeodet, po ashtu edhe nga provat tjera te bashkangjitura ne padi, </w:t>
      </w:r>
      <w:r>
        <w:rPr>
          <w:rFonts w:ascii="Times New Roman" w:hAnsi="Times New Roman" w:cs="Times New Roman"/>
          <w:lang w:val="sq-AL"/>
        </w:rPr>
        <w:t>konsideron</w:t>
      </w:r>
      <w:r w:rsidRPr="00BA2E46">
        <w:rPr>
          <w:rFonts w:ascii="Times New Roman" w:hAnsi="Times New Roman" w:cs="Times New Roman"/>
          <w:lang w:val="sq-AL"/>
        </w:rPr>
        <w:t xml:space="preserve"> se është bere e bazueshme kërkese padia e paditësit Sh</w:t>
      </w:r>
      <w:r w:rsidR="005E2C9C">
        <w:rPr>
          <w:rFonts w:ascii="Times New Roman" w:hAnsi="Times New Roman" w:cs="Times New Roman"/>
          <w:lang w:val="sq-AL"/>
        </w:rPr>
        <w:t>.</w:t>
      </w:r>
      <w:r w:rsidRPr="00BA2E46">
        <w:rPr>
          <w:rFonts w:ascii="Times New Roman" w:hAnsi="Times New Roman" w:cs="Times New Roman"/>
          <w:lang w:val="sq-AL"/>
        </w:rPr>
        <w:t xml:space="preserve"> D</w:t>
      </w:r>
      <w:r w:rsidR="005E2C9C">
        <w:rPr>
          <w:rFonts w:ascii="Times New Roman" w:hAnsi="Times New Roman" w:cs="Times New Roman"/>
          <w:lang w:val="sq-AL"/>
        </w:rPr>
        <w:t>.</w:t>
      </w:r>
      <w:r w:rsidRPr="00BA2E46">
        <w:rPr>
          <w:rFonts w:ascii="Times New Roman" w:hAnsi="Times New Roman" w:cs="Times New Roman"/>
          <w:lang w:val="sq-AL"/>
        </w:rPr>
        <w:t>, dhe nga administrimi i provave të nxjerra ne shqyrtim gjyqësor u vërtetua fakti</w:t>
      </w:r>
      <w:r>
        <w:rPr>
          <w:rFonts w:ascii="Times New Roman" w:hAnsi="Times New Roman" w:cs="Times New Roman"/>
          <w:lang w:val="sq-AL"/>
        </w:rPr>
        <w:t xml:space="preserve"> qe i njëjti është pronar legjit</w:t>
      </w:r>
      <w:r w:rsidRPr="00BA2E46">
        <w:rPr>
          <w:rFonts w:ascii="Times New Roman" w:hAnsi="Times New Roman" w:cs="Times New Roman"/>
          <w:lang w:val="sq-AL"/>
        </w:rPr>
        <w:t>im i patundshmërisë qe është objekt i këtij kontesti u vërtetua gjithashtu qe këtë patundshmëri ke blere ne vitin 1985 dhe nga ky vit ka hyre edhe ne posedim te saj mirëpo për shkak te gjendjes qe ka ekzistuar para luftës e pastaj në lufte kontrata i është djegur, nuk ka pasur mundësi qe këtë patundshmëri ta përkthej ne emrin e tij. Nga te gjitha te larte cekurat i propozojmë gjykatës qe te bie aktgjykim meritoj siç kemi propozuar ne petitumin e padisë.</w:t>
      </w:r>
    </w:p>
    <w:p w:rsidR="00E74EFA" w:rsidRDefault="00E74EFA" w:rsidP="00E74EFA">
      <w:pPr>
        <w:jc w:val="both"/>
      </w:pPr>
    </w:p>
    <w:p w:rsidR="00E74EFA" w:rsidRPr="00655B94" w:rsidRDefault="00E74EFA" w:rsidP="00E74EFA">
      <w:pPr>
        <w:ind w:firstLine="720"/>
        <w:jc w:val="both"/>
        <w:rPr>
          <w:rFonts w:eastAsia="Times New Roman"/>
          <w:bCs/>
        </w:rPr>
      </w:pPr>
      <w:r w:rsidRPr="00655B94">
        <w:rPr>
          <w:rFonts w:eastAsia="Times New Roman"/>
          <w:bCs/>
        </w:rPr>
        <w:t>Me qëllim të krijimit të kushteve procedurale e me propozimin e te autorizuarit te palës paditëse, Gjykata në mungesë te adresës se vendbanimit përkatësisht vendqëndr</w:t>
      </w:r>
      <w:r>
        <w:rPr>
          <w:rFonts w:eastAsia="Times New Roman"/>
          <w:bCs/>
        </w:rPr>
        <w:t>imit te tanishëm te të paditurve</w:t>
      </w:r>
      <w:r w:rsidRPr="00655B94">
        <w:rPr>
          <w:rFonts w:eastAsia="Times New Roman"/>
          <w:bCs/>
        </w:rPr>
        <w:t>, të njëjtit në mbështetje të dispozitës se nenit 79, par.3, pika a) dhe b), të LPK-së, e më qël</w:t>
      </w:r>
      <w:r>
        <w:rPr>
          <w:rFonts w:eastAsia="Times New Roman"/>
          <w:bCs/>
        </w:rPr>
        <w:t>lim të mbrojtjes te interesave t</w:t>
      </w:r>
      <w:r w:rsidRPr="00655B94">
        <w:rPr>
          <w:rFonts w:eastAsia="Times New Roman"/>
          <w:bCs/>
        </w:rPr>
        <w:t>ë palëve të paditura në procedurë</w:t>
      </w:r>
      <w:r>
        <w:rPr>
          <w:rFonts w:eastAsia="Times New Roman"/>
          <w:bCs/>
        </w:rPr>
        <w:t>, gjykata</w:t>
      </w:r>
      <w:r w:rsidRPr="00655B94">
        <w:rPr>
          <w:rFonts w:eastAsia="Times New Roman"/>
          <w:bCs/>
        </w:rPr>
        <w:t xml:space="preserve"> i</w:t>
      </w:r>
      <w:r>
        <w:rPr>
          <w:rFonts w:eastAsia="Times New Roman"/>
          <w:bCs/>
        </w:rPr>
        <w:t>u ka caktuar përfaqësuesen e përkohsh</w:t>
      </w:r>
      <w:r w:rsidRPr="00655B94">
        <w:rPr>
          <w:rFonts w:eastAsia="Times New Roman"/>
          <w:bCs/>
        </w:rPr>
        <w:t>m</w:t>
      </w:r>
      <w:r>
        <w:rPr>
          <w:rFonts w:eastAsia="Times New Roman"/>
          <w:bCs/>
        </w:rPr>
        <w:t>e</w:t>
      </w:r>
      <w:r w:rsidRPr="00655B94">
        <w:rPr>
          <w:rFonts w:eastAsia="Times New Roman"/>
          <w:bCs/>
        </w:rPr>
        <w:t xml:space="preserve"> nga radha e avokatëve dhe atë </w:t>
      </w:r>
      <w:r>
        <w:rPr>
          <w:rFonts w:eastAsia="Times New Roman"/>
          <w:bCs/>
        </w:rPr>
        <w:t>F</w:t>
      </w:r>
      <w:r w:rsidR="005E2C9C">
        <w:rPr>
          <w:rFonts w:eastAsia="Times New Roman"/>
          <w:bCs/>
        </w:rPr>
        <w:t>.</w:t>
      </w:r>
      <w:r>
        <w:rPr>
          <w:rFonts w:eastAsia="Times New Roman"/>
          <w:bCs/>
        </w:rPr>
        <w:t xml:space="preserve"> H</w:t>
      </w:r>
      <w:r w:rsidR="005E2C9C">
        <w:rPr>
          <w:rFonts w:eastAsia="Times New Roman"/>
          <w:bCs/>
        </w:rPr>
        <w:t>.</w:t>
      </w:r>
      <w:r w:rsidRPr="00655B94">
        <w:rPr>
          <w:rFonts w:eastAsia="Times New Roman"/>
          <w:bCs/>
        </w:rPr>
        <w:t>, avokat</w:t>
      </w:r>
      <w:r>
        <w:rPr>
          <w:rFonts w:eastAsia="Times New Roman"/>
          <w:bCs/>
        </w:rPr>
        <w:t>e</w:t>
      </w:r>
      <w:r w:rsidRPr="00655B94">
        <w:rPr>
          <w:rFonts w:eastAsia="Times New Roman"/>
          <w:bCs/>
        </w:rPr>
        <w:t xml:space="preserve"> në Pejë, ku nga një kopje e shpalljes rreth caktimit te përfaqësuesit te përkohshëm te paditurit ne mënyre te rregullt është publikuar ne gazetën zyrtare ne Republik</w:t>
      </w:r>
      <w:r>
        <w:rPr>
          <w:rFonts w:eastAsia="Times New Roman"/>
          <w:bCs/>
        </w:rPr>
        <w:t>ën e Kosovës me dt.19.04.2019</w:t>
      </w:r>
      <w:r w:rsidRPr="00655B94">
        <w:rPr>
          <w:rFonts w:eastAsia="Times New Roman"/>
          <w:bCs/>
        </w:rPr>
        <w:t xml:space="preserve">, një kopje është afishuar ne tabelën e shpalljes se kësaj gjykatës, me nga një kopje është njoftuar QPS në Pejë dhe Zyra e Shërbimit Civil në Pejë. </w:t>
      </w:r>
    </w:p>
    <w:p w:rsidR="00E74EFA" w:rsidRPr="00655B94" w:rsidRDefault="00E74EFA" w:rsidP="00E74EFA">
      <w:pPr>
        <w:jc w:val="both"/>
        <w:rPr>
          <w:rFonts w:eastAsia="Times New Roman"/>
          <w:bCs/>
        </w:rPr>
      </w:pPr>
    </w:p>
    <w:p w:rsidR="00E74EFA" w:rsidRDefault="00E74EFA" w:rsidP="00E74EFA">
      <w:pPr>
        <w:pStyle w:val="NoSpacing"/>
        <w:ind w:firstLine="720"/>
        <w:jc w:val="both"/>
        <w:rPr>
          <w:rFonts w:ascii="Times New Roman" w:hAnsi="Times New Roman" w:cs="Times New Roman"/>
          <w:lang w:val="sq-AL"/>
        </w:rPr>
      </w:pPr>
      <w:r w:rsidRPr="00456786">
        <w:rPr>
          <w:rFonts w:ascii="Times New Roman" w:hAnsi="Times New Roman" w:cs="Times New Roman"/>
          <w:lang w:val="sq-AL"/>
        </w:rPr>
        <w:t>Përfaqësuesja e përkohshme  e të paditurve, në përgjigje në padi të dt.08.02.2019</w:t>
      </w:r>
      <w:r>
        <w:rPr>
          <w:rFonts w:ascii="Times New Roman" w:hAnsi="Times New Roman" w:cs="Times New Roman"/>
          <w:lang w:val="sq-AL"/>
        </w:rPr>
        <w:t>,</w:t>
      </w:r>
      <w:r w:rsidRPr="00456786">
        <w:rPr>
          <w:rFonts w:ascii="Times New Roman" w:hAnsi="Times New Roman" w:cs="Times New Roman"/>
          <w:lang w:val="sq-AL"/>
        </w:rPr>
        <w:t xml:space="preserve"> parimisht e ka kontestuar padinë dhe kërkesën e saj në tërësi. Në shqyrtimin kryesor dhe në fjalën e vet përfundimtare e përmes të autorizuarës së tyre ka deklaruar se : Mbetet në tërësi pranë përgjigjes në padi, parimisht e kundërshton padinë dhe kërkesën e saj por nuk kundërshton propozimin për administrimin e provave nga padia. Ka bërë përpjekje ti kontaktoj të paditurit por nuk ka pasur sukses. Edhe përkundër përpjekjeve për të renë në kontakt me palët për te cilët </w:t>
      </w:r>
      <w:r>
        <w:rPr>
          <w:rFonts w:ascii="Times New Roman" w:hAnsi="Times New Roman" w:cs="Times New Roman"/>
          <w:lang w:val="sq-AL"/>
        </w:rPr>
        <w:t>është</w:t>
      </w:r>
      <w:r w:rsidRPr="00456786">
        <w:rPr>
          <w:rFonts w:ascii="Times New Roman" w:hAnsi="Times New Roman" w:cs="Times New Roman"/>
          <w:lang w:val="sq-AL"/>
        </w:rPr>
        <w:t xml:space="preserve"> caktuar si përfaqësuese e përkohshme apo më ndon</w:t>
      </w:r>
      <w:r>
        <w:rPr>
          <w:rFonts w:ascii="Times New Roman" w:hAnsi="Times New Roman" w:cs="Times New Roman"/>
          <w:lang w:val="sq-AL"/>
        </w:rPr>
        <w:t>jë nga familjaret e tyre nuk ka</w:t>
      </w:r>
      <w:r w:rsidRPr="00456786">
        <w:rPr>
          <w:rFonts w:ascii="Times New Roman" w:hAnsi="Times New Roman" w:cs="Times New Roman"/>
          <w:lang w:val="sq-AL"/>
        </w:rPr>
        <w:t xml:space="preserve"> pasur sukses. Kështu që lidhur më këtë çështje ia le ne vendosje gjykatës, m</w:t>
      </w:r>
      <w:r>
        <w:rPr>
          <w:rFonts w:ascii="Times New Roman" w:hAnsi="Times New Roman" w:cs="Times New Roman"/>
          <w:lang w:val="sq-AL"/>
        </w:rPr>
        <w:t>eqenëse nga te paditurit nuk ka</w:t>
      </w:r>
      <w:r w:rsidRPr="00456786">
        <w:rPr>
          <w:rFonts w:ascii="Times New Roman" w:hAnsi="Times New Roman" w:cs="Times New Roman"/>
          <w:lang w:val="sq-AL"/>
        </w:rPr>
        <w:t xml:space="preserve"> autorizim te drejtpërdrejt.</w:t>
      </w:r>
    </w:p>
    <w:p w:rsidR="00E74EFA" w:rsidRPr="00456786" w:rsidRDefault="00E74EFA" w:rsidP="00E74EFA">
      <w:pPr>
        <w:pStyle w:val="NoSpacing"/>
        <w:jc w:val="both"/>
        <w:rPr>
          <w:rFonts w:ascii="Times New Roman" w:hAnsi="Times New Roman" w:cs="Times New Roman"/>
          <w:lang w:val="sq-AL"/>
        </w:rPr>
      </w:pPr>
    </w:p>
    <w:p w:rsidR="00E74EFA" w:rsidRDefault="00E74EFA" w:rsidP="00E74EFA">
      <w:pPr>
        <w:ind w:firstLine="720"/>
        <w:jc w:val="both"/>
        <w:rPr>
          <w:rFonts w:eastAsia="Times New Roman"/>
          <w:bCs/>
        </w:rPr>
      </w:pPr>
      <w:r w:rsidRPr="00655B94">
        <w:rPr>
          <w:rFonts w:eastAsia="Times New Roman"/>
          <w:bCs/>
        </w:rPr>
        <w:t xml:space="preserve">Gjykata me qëllim të vërtetimit të gjendjes se plotë faktike dhe me propozimin e palëve ndërgjyqësve zhvilloi procedurën e provave dhe atë: </w:t>
      </w:r>
      <w:r w:rsidRPr="00456786">
        <w:rPr>
          <w:rFonts w:eastAsia="Times New Roman"/>
          <w:bCs/>
        </w:rPr>
        <w:t xml:space="preserve"> certifikata e pronës për ngas</w:t>
      </w:r>
      <w:r>
        <w:rPr>
          <w:rFonts w:eastAsia="Times New Roman"/>
          <w:bCs/>
        </w:rPr>
        <w:t>trën katastrale 00192/4 ZK- Zagër</w:t>
      </w:r>
      <w:r w:rsidRPr="00456786">
        <w:rPr>
          <w:rFonts w:eastAsia="Times New Roman"/>
          <w:bCs/>
        </w:rPr>
        <w:t>më, çerftikata e pronës 00192/2 ZK Zagerm, certi</w:t>
      </w:r>
      <w:r>
        <w:rPr>
          <w:rFonts w:eastAsia="Times New Roman"/>
          <w:bCs/>
        </w:rPr>
        <w:t>fikata e pronës 193 ZK Zagerrme, ç</w:t>
      </w:r>
      <w:r w:rsidRPr="00456786">
        <w:rPr>
          <w:rFonts w:eastAsia="Times New Roman"/>
          <w:bCs/>
        </w:rPr>
        <w:t>erf</w:t>
      </w:r>
      <w:r>
        <w:rPr>
          <w:rFonts w:eastAsia="Times New Roman"/>
          <w:bCs/>
        </w:rPr>
        <w:t>itikaten e pronës 00139/0 ZK Zagërmë</w:t>
      </w:r>
      <w:r w:rsidRPr="00456786">
        <w:rPr>
          <w:rFonts w:eastAsia="Times New Roman"/>
          <w:bCs/>
        </w:rPr>
        <w:t>,</w:t>
      </w:r>
      <w:r>
        <w:rPr>
          <w:rFonts w:eastAsia="Times New Roman"/>
          <w:bCs/>
        </w:rPr>
        <w:t xml:space="preserve"> </w:t>
      </w:r>
      <w:r w:rsidRPr="00456786">
        <w:rPr>
          <w:rFonts w:eastAsia="Times New Roman"/>
          <w:bCs/>
        </w:rPr>
        <w:t>kopja</w:t>
      </w:r>
      <w:r>
        <w:rPr>
          <w:rFonts w:eastAsia="Times New Roman"/>
          <w:bCs/>
        </w:rPr>
        <w:t xml:space="preserve"> e planit ZK Zagërrmë, behët shik</w:t>
      </w:r>
      <w:r w:rsidRPr="00456786">
        <w:rPr>
          <w:rFonts w:eastAsia="Times New Roman"/>
          <w:bCs/>
        </w:rPr>
        <w:t>imi i fotos me nr. 1 te</w:t>
      </w:r>
      <w:r>
        <w:rPr>
          <w:rFonts w:eastAsia="Times New Roman"/>
          <w:bCs/>
        </w:rPr>
        <w:t xml:space="preserve"> shkresave te lëndës, ekspertizën</w:t>
      </w:r>
      <w:r w:rsidRPr="00456786">
        <w:rPr>
          <w:rFonts w:eastAsia="Times New Roman"/>
          <w:bCs/>
        </w:rPr>
        <w:t xml:space="preserve"> e ekspertit gjeodet Faruk Hysenaj e dt. 114.05.2019 së bashku më kopjen e planit orto foto certifikata e pronës, </w:t>
      </w:r>
      <w:r>
        <w:rPr>
          <w:rFonts w:eastAsia="Times New Roman"/>
          <w:bCs/>
        </w:rPr>
        <w:t>bëri leximin e shkresave</w:t>
      </w:r>
      <w:r w:rsidRPr="00456786">
        <w:rPr>
          <w:rFonts w:eastAsia="Times New Roman"/>
          <w:bCs/>
        </w:rPr>
        <w:t xml:space="preserve"> tjera te lendes</w:t>
      </w:r>
      <w:r>
        <w:rPr>
          <w:rFonts w:eastAsia="Times New Roman"/>
          <w:bCs/>
        </w:rPr>
        <w:t>,</w:t>
      </w:r>
      <w:r w:rsidRPr="00456786">
        <w:rPr>
          <w:rFonts w:eastAsia="Times New Roman"/>
          <w:bCs/>
        </w:rPr>
        <w:t xml:space="preserve"> C.nr 647/17</w:t>
      </w:r>
      <w:r>
        <w:rPr>
          <w:rFonts w:eastAsia="Times New Roman"/>
          <w:bCs/>
        </w:rPr>
        <w:t>, si dhe bëri dëgjimin e dëshmitareve: Sh</w:t>
      </w:r>
      <w:r w:rsidR="005E2C9C">
        <w:rPr>
          <w:rFonts w:eastAsia="Times New Roman"/>
          <w:bCs/>
        </w:rPr>
        <w:t>.</w:t>
      </w:r>
      <w:r>
        <w:rPr>
          <w:rFonts w:eastAsia="Times New Roman"/>
          <w:bCs/>
        </w:rPr>
        <w:t xml:space="preserve"> (B</w:t>
      </w:r>
      <w:r w:rsidR="005E2C9C">
        <w:rPr>
          <w:rFonts w:eastAsia="Times New Roman"/>
          <w:bCs/>
        </w:rPr>
        <w:t>.</w:t>
      </w:r>
      <w:r>
        <w:rPr>
          <w:rFonts w:eastAsia="Times New Roman"/>
          <w:bCs/>
        </w:rPr>
        <w:t>) H</w:t>
      </w:r>
      <w:r w:rsidR="005E2C9C">
        <w:rPr>
          <w:rFonts w:eastAsia="Times New Roman"/>
          <w:bCs/>
        </w:rPr>
        <w:t>.</w:t>
      </w:r>
      <w:r>
        <w:rPr>
          <w:rFonts w:eastAsia="Times New Roman"/>
          <w:bCs/>
        </w:rPr>
        <w:t xml:space="preserve">, </w:t>
      </w:r>
      <w:r w:rsidRPr="00376FD3">
        <w:rPr>
          <w:rFonts w:eastAsia="Times New Roman"/>
          <w:bCs/>
        </w:rPr>
        <w:t>K</w:t>
      </w:r>
      <w:r w:rsidR="005E2C9C">
        <w:rPr>
          <w:rFonts w:eastAsia="Times New Roman"/>
          <w:bCs/>
        </w:rPr>
        <w:t>.</w:t>
      </w:r>
      <w:r>
        <w:rPr>
          <w:rFonts w:eastAsia="Times New Roman"/>
          <w:bCs/>
        </w:rPr>
        <w:t xml:space="preserve"> </w:t>
      </w:r>
      <w:r w:rsidRPr="00376FD3">
        <w:rPr>
          <w:rFonts w:eastAsia="Times New Roman"/>
          <w:bCs/>
        </w:rPr>
        <w:t>(B</w:t>
      </w:r>
      <w:r w:rsidR="005E2C9C">
        <w:rPr>
          <w:rFonts w:eastAsia="Times New Roman"/>
          <w:bCs/>
        </w:rPr>
        <w:t>.)</w:t>
      </w:r>
      <w:r>
        <w:rPr>
          <w:rFonts w:eastAsia="Times New Roman"/>
          <w:bCs/>
        </w:rPr>
        <w:t xml:space="preserve"> </w:t>
      </w:r>
      <w:r w:rsidRPr="00376FD3">
        <w:rPr>
          <w:rFonts w:eastAsia="Times New Roman"/>
          <w:bCs/>
        </w:rPr>
        <w:t>B</w:t>
      </w:r>
      <w:r w:rsidR="005E2C9C">
        <w:rPr>
          <w:rFonts w:eastAsia="Times New Roman"/>
          <w:bCs/>
        </w:rPr>
        <w:t>.</w:t>
      </w:r>
      <w:r>
        <w:rPr>
          <w:rFonts w:eastAsia="Times New Roman"/>
          <w:bCs/>
        </w:rPr>
        <w:t xml:space="preserve"> dhe </w:t>
      </w:r>
      <w:r w:rsidRPr="00376FD3">
        <w:t>H</w:t>
      </w:r>
      <w:r w:rsidR="005E2C9C">
        <w:t>.</w:t>
      </w:r>
      <w:r>
        <w:t xml:space="preserve"> </w:t>
      </w:r>
      <w:r w:rsidRPr="00376FD3">
        <w:t>(A</w:t>
      </w:r>
      <w:r w:rsidR="005E2C9C">
        <w:t>.</w:t>
      </w:r>
      <w:r w:rsidRPr="00376FD3">
        <w:t>)</w:t>
      </w:r>
      <w:r>
        <w:t xml:space="preserve"> </w:t>
      </w:r>
      <w:r w:rsidRPr="00376FD3">
        <w:t>Sh</w:t>
      </w:r>
      <w:r w:rsidR="005E2C9C">
        <w:t>.,</w:t>
      </w:r>
      <w:r>
        <w:rPr>
          <w:rFonts w:eastAsia="Times New Roman"/>
          <w:bCs/>
        </w:rPr>
        <w:t xml:space="preserve"> të cilët kanë deklaruar si vijon: </w:t>
      </w:r>
    </w:p>
    <w:p w:rsidR="00E74EFA" w:rsidRDefault="00E74EFA" w:rsidP="00E74EFA">
      <w:pPr>
        <w:ind w:firstLine="720"/>
        <w:jc w:val="both"/>
        <w:rPr>
          <w:rFonts w:eastAsia="Times New Roman"/>
          <w:bCs/>
        </w:rPr>
      </w:pPr>
    </w:p>
    <w:p w:rsidR="00E74EFA" w:rsidRDefault="00E74EFA" w:rsidP="00E74EFA">
      <w:pPr>
        <w:ind w:firstLine="720"/>
        <w:jc w:val="both"/>
        <w:rPr>
          <w:rFonts w:eastAsia="Times New Roman"/>
          <w:bCs/>
        </w:rPr>
      </w:pPr>
      <w:r>
        <w:rPr>
          <w:rFonts w:eastAsia="Times New Roman"/>
          <w:bCs/>
        </w:rPr>
        <w:t>Dëshmitari Sh</w:t>
      </w:r>
      <w:r w:rsidR="005E2C9C">
        <w:rPr>
          <w:rFonts w:eastAsia="Times New Roman"/>
          <w:bCs/>
        </w:rPr>
        <w:t>.</w:t>
      </w:r>
      <w:r>
        <w:rPr>
          <w:rFonts w:eastAsia="Times New Roman"/>
          <w:bCs/>
        </w:rPr>
        <w:t xml:space="preserve"> H</w:t>
      </w:r>
      <w:r w:rsidR="005E2C9C">
        <w:rPr>
          <w:rFonts w:eastAsia="Times New Roman"/>
          <w:bCs/>
        </w:rPr>
        <w:t>.</w:t>
      </w:r>
      <w:r>
        <w:rPr>
          <w:rFonts w:eastAsia="Times New Roman"/>
          <w:bCs/>
        </w:rPr>
        <w:t xml:space="preserve"> deklaroi:</w:t>
      </w:r>
      <w:r w:rsidRPr="00B9364C">
        <w:t xml:space="preserve"> </w:t>
      </w:r>
      <w:r>
        <w:t>s</w:t>
      </w:r>
      <w:r w:rsidRPr="00B9364C">
        <w:rPr>
          <w:rFonts w:eastAsia="Times New Roman"/>
          <w:bCs/>
        </w:rPr>
        <w:t xml:space="preserve">e </w:t>
      </w:r>
      <w:r>
        <w:rPr>
          <w:rFonts w:eastAsia="Times New Roman"/>
          <w:bCs/>
        </w:rPr>
        <w:t xml:space="preserve">këtë pasuri paditësi </w:t>
      </w:r>
      <w:r w:rsidRPr="00B9364C">
        <w:rPr>
          <w:rFonts w:eastAsia="Times New Roman"/>
          <w:bCs/>
        </w:rPr>
        <w:t>ka blere prej disa serbeve dhe sipërfaqja e tërësishme te cilën e ka blere është diku rreth 3 hektar, çmimin e sh</w:t>
      </w:r>
      <w:r>
        <w:rPr>
          <w:rFonts w:eastAsia="Times New Roman"/>
          <w:bCs/>
        </w:rPr>
        <w:t xml:space="preserve">itblerjes nuk e </w:t>
      </w:r>
      <w:r>
        <w:rPr>
          <w:rFonts w:eastAsia="Times New Roman"/>
          <w:bCs/>
        </w:rPr>
        <w:lastRenderedPageBreak/>
        <w:t>di, askush se ka penguar</w:t>
      </w:r>
      <w:r w:rsidRPr="00B9364C">
        <w:rPr>
          <w:rFonts w:eastAsia="Times New Roman"/>
          <w:bCs/>
        </w:rPr>
        <w:t>, ka kaluar kohe e gjate nuk me kujtohet por e di qe kane qene B</w:t>
      </w:r>
      <w:r w:rsidR="005E2C9C">
        <w:rPr>
          <w:rFonts w:eastAsia="Times New Roman"/>
          <w:bCs/>
        </w:rPr>
        <w:t>.</w:t>
      </w:r>
      <w:r w:rsidRPr="00B9364C">
        <w:rPr>
          <w:rFonts w:eastAsia="Times New Roman"/>
          <w:bCs/>
        </w:rPr>
        <w:t>.</w:t>
      </w:r>
      <w:r>
        <w:rPr>
          <w:rFonts w:eastAsia="Times New Roman"/>
          <w:bCs/>
        </w:rPr>
        <w:t xml:space="preserve"> Disa nga serbet</w:t>
      </w:r>
      <w:r w:rsidRPr="00B9364C">
        <w:rPr>
          <w:rFonts w:eastAsia="Times New Roman"/>
          <w:bCs/>
        </w:rPr>
        <w:t xml:space="preserve"> kane shkuar ne Cerno</w:t>
      </w:r>
      <w:r>
        <w:rPr>
          <w:rFonts w:eastAsia="Times New Roman"/>
          <w:bCs/>
        </w:rPr>
        <w:t xml:space="preserve"> Gorë</w:t>
      </w:r>
      <w:r w:rsidRPr="00B9364C">
        <w:rPr>
          <w:rFonts w:eastAsia="Times New Roman"/>
          <w:bCs/>
        </w:rPr>
        <w:t xml:space="preserve"> dhe disa Novi</w:t>
      </w:r>
      <w:r>
        <w:rPr>
          <w:rFonts w:eastAsia="Times New Roman"/>
          <w:bCs/>
        </w:rPr>
        <w:t xml:space="preserve"> Sad</w:t>
      </w:r>
      <w:r w:rsidRPr="00B9364C">
        <w:rPr>
          <w:rFonts w:eastAsia="Times New Roman"/>
          <w:bCs/>
        </w:rPr>
        <w:t>.</w:t>
      </w:r>
    </w:p>
    <w:p w:rsidR="00E74EFA" w:rsidRPr="00190D11" w:rsidRDefault="00E74EFA" w:rsidP="00E74EFA">
      <w:pPr>
        <w:ind w:firstLine="720"/>
        <w:jc w:val="both"/>
        <w:rPr>
          <w:rFonts w:eastAsia="Times New Roman"/>
          <w:bCs/>
        </w:rPr>
      </w:pPr>
    </w:p>
    <w:p w:rsidR="00E74EFA" w:rsidRDefault="00E74EFA" w:rsidP="00E74EFA">
      <w:pPr>
        <w:pStyle w:val="NoSpacing"/>
        <w:ind w:firstLine="720"/>
        <w:jc w:val="both"/>
        <w:rPr>
          <w:rFonts w:ascii="Times New Roman" w:hAnsi="Times New Roman" w:cs="Times New Roman"/>
          <w:lang w:val="sq-AL"/>
        </w:rPr>
      </w:pPr>
      <w:r w:rsidRPr="00190D11">
        <w:rPr>
          <w:rFonts w:ascii="Times New Roman" w:hAnsi="Times New Roman" w:cs="Times New Roman"/>
          <w:lang w:val="sq-AL"/>
        </w:rPr>
        <w:t xml:space="preserve">Dëshmitari </w:t>
      </w:r>
      <w:r w:rsidR="005E2C9C">
        <w:rPr>
          <w:rFonts w:eastAsia="Times New Roman"/>
          <w:bCs/>
        </w:rPr>
        <w:t xml:space="preserve">., </w:t>
      </w:r>
      <w:r w:rsidR="005E2C9C" w:rsidRPr="00376FD3">
        <w:rPr>
          <w:rFonts w:eastAsia="Times New Roman"/>
          <w:bCs/>
        </w:rPr>
        <w:t>K</w:t>
      </w:r>
      <w:r w:rsidR="005E2C9C">
        <w:rPr>
          <w:rFonts w:eastAsia="Times New Roman"/>
          <w:bCs/>
        </w:rPr>
        <w:t xml:space="preserve">. </w:t>
      </w:r>
      <w:r w:rsidR="005E2C9C" w:rsidRPr="00376FD3">
        <w:rPr>
          <w:rFonts w:eastAsia="Times New Roman"/>
          <w:bCs/>
        </w:rPr>
        <w:t>(B</w:t>
      </w:r>
      <w:r w:rsidR="005E2C9C">
        <w:rPr>
          <w:rFonts w:eastAsia="Times New Roman"/>
          <w:bCs/>
        </w:rPr>
        <w:t xml:space="preserve">.) </w:t>
      </w:r>
      <w:r w:rsidR="005E2C9C" w:rsidRPr="00376FD3">
        <w:rPr>
          <w:rFonts w:eastAsia="Times New Roman"/>
          <w:bCs/>
        </w:rPr>
        <w:t>B</w:t>
      </w:r>
      <w:r w:rsidR="005E2C9C">
        <w:rPr>
          <w:rFonts w:eastAsia="Times New Roman"/>
          <w:bCs/>
        </w:rPr>
        <w:t xml:space="preserve">. </w:t>
      </w:r>
      <w:r>
        <w:rPr>
          <w:rFonts w:ascii="Times New Roman" w:hAnsi="Times New Roman" w:cs="Times New Roman"/>
          <w:lang w:val="sq-AL"/>
        </w:rPr>
        <w:t xml:space="preserve"> ka deklaruar se </w:t>
      </w:r>
      <w:r w:rsidRPr="00190D11">
        <w:rPr>
          <w:rFonts w:ascii="Times New Roman" w:hAnsi="Times New Roman" w:cs="Times New Roman"/>
          <w:lang w:val="sq-AL"/>
        </w:rPr>
        <w:t>paditësi Sh</w:t>
      </w:r>
      <w:r w:rsidR="005E2C9C">
        <w:rPr>
          <w:rFonts w:ascii="Times New Roman" w:hAnsi="Times New Roman" w:cs="Times New Roman"/>
          <w:lang w:val="sq-AL"/>
        </w:rPr>
        <w:t>.</w:t>
      </w:r>
      <w:r w:rsidRPr="00190D11">
        <w:rPr>
          <w:rFonts w:ascii="Times New Roman" w:hAnsi="Times New Roman" w:cs="Times New Roman"/>
          <w:lang w:val="sq-AL"/>
        </w:rPr>
        <w:t>D</w:t>
      </w:r>
      <w:r w:rsidR="005E2C9C">
        <w:rPr>
          <w:rFonts w:ascii="Times New Roman" w:hAnsi="Times New Roman" w:cs="Times New Roman"/>
          <w:lang w:val="sq-AL"/>
        </w:rPr>
        <w:t>.</w:t>
      </w:r>
      <w:r w:rsidRPr="00190D11">
        <w:rPr>
          <w:rFonts w:ascii="Times New Roman" w:hAnsi="Times New Roman" w:cs="Times New Roman"/>
          <w:lang w:val="sq-AL"/>
        </w:rPr>
        <w:t>,: e ka blere prej disa serbeve dhe sipërfaqja e tërësishme te cilën e ka blere është diku rreth 3 hektar</w:t>
      </w:r>
      <w:r>
        <w:rPr>
          <w:rFonts w:ascii="Times New Roman" w:hAnsi="Times New Roman" w:cs="Times New Roman"/>
          <w:lang w:val="sq-AL"/>
        </w:rPr>
        <w:t>, nga serbet</w:t>
      </w:r>
      <w:r w:rsidRPr="00610924">
        <w:rPr>
          <w:rFonts w:ascii="Times New Roman" w:hAnsi="Times New Roman" w:cs="Times New Roman"/>
          <w:lang w:val="sq-AL"/>
        </w:rPr>
        <w:t xml:space="preserve"> </w:t>
      </w:r>
      <w:r>
        <w:rPr>
          <w:rFonts w:ascii="Times New Roman" w:hAnsi="Times New Roman" w:cs="Times New Roman"/>
          <w:lang w:val="sq-AL"/>
        </w:rPr>
        <w:t>të cilët nga ta disa kane shkuar ne C</w:t>
      </w:r>
      <w:r w:rsidRPr="00190D11">
        <w:rPr>
          <w:rFonts w:ascii="Times New Roman" w:hAnsi="Times New Roman" w:cs="Times New Roman"/>
          <w:lang w:val="sq-AL"/>
        </w:rPr>
        <w:t>rno</w:t>
      </w:r>
      <w:r>
        <w:rPr>
          <w:rFonts w:ascii="Times New Roman" w:hAnsi="Times New Roman" w:cs="Times New Roman"/>
          <w:lang w:val="sq-AL"/>
        </w:rPr>
        <w:t xml:space="preserve"> Gorë</w:t>
      </w:r>
      <w:r w:rsidRPr="00190D11">
        <w:rPr>
          <w:rFonts w:ascii="Times New Roman" w:hAnsi="Times New Roman" w:cs="Times New Roman"/>
          <w:lang w:val="sq-AL"/>
        </w:rPr>
        <w:t xml:space="preserve"> dhe disa </w:t>
      </w:r>
      <w:r>
        <w:rPr>
          <w:rFonts w:ascii="Times New Roman" w:hAnsi="Times New Roman" w:cs="Times New Roman"/>
          <w:lang w:val="sq-AL"/>
        </w:rPr>
        <w:t xml:space="preserve">në </w:t>
      </w:r>
      <w:r w:rsidRPr="00190D11">
        <w:rPr>
          <w:rFonts w:ascii="Times New Roman" w:hAnsi="Times New Roman" w:cs="Times New Roman"/>
          <w:lang w:val="sq-AL"/>
        </w:rPr>
        <w:t>Novi</w:t>
      </w:r>
      <w:r>
        <w:rPr>
          <w:rFonts w:ascii="Times New Roman" w:hAnsi="Times New Roman" w:cs="Times New Roman"/>
          <w:lang w:val="sq-AL"/>
        </w:rPr>
        <w:t xml:space="preserve"> Sad</w:t>
      </w:r>
      <w:r w:rsidRPr="00190D11">
        <w:rPr>
          <w:rFonts w:ascii="Times New Roman" w:hAnsi="Times New Roman" w:cs="Times New Roman"/>
          <w:lang w:val="sq-AL"/>
        </w:rPr>
        <w:t>, çmimin e sh</w:t>
      </w:r>
      <w:r>
        <w:rPr>
          <w:rFonts w:ascii="Times New Roman" w:hAnsi="Times New Roman" w:cs="Times New Roman"/>
          <w:lang w:val="sq-AL"/>
        </w:rPr>
        <w:t>itblerjes nuk e di</w:t>
      </w:r>
      <w:r w:rsidRPr="00190D11">
        <w:rPr>
          <w:rFonts w:ascii="Times New Roman" w:hAnsi="Times New Roman" w:cs="Times New Roman"/>
          <w:lang w:val="sq-AL"/>
        </w:rPr>
        <w:t>, askush se ka penguar.</w:t>
      </w:r>
      <w:r>
        <w:rPr>
          <w:rFonts w:ascii="Times New Roman" w:hAnsi="Times New Roman" w:cs="Times New Roman"/>
          <w:lang w:val="sq-AL"/>
        </w:rPr>
        <w:t xml:space="preserve"> Token e ka shfrytëzuar </w:t>
      </w:r>
      <w:r w:rsidRPr="00190D11">
        <w:rPr>
          <w:rFonts w:ascii="Times New Roman" w:hAnsi="Times New Roman" w:cs="Times New Roman"/>
          <w:lang w:val="sq-AL"/>
        </w:rPr>
        <w:t>Sh</w:t>
      </w:r>
      <w:r w:rsidR="005E2C9C">
        <w:rPr>
          <w:rFonts w:ascii="Times New Roman" w:hAnsi="Times New Roman" w:cs="Times New Roman"/>
          <w:lang w:val="sq-AL"/>
        </w:rPr>
        <w:t>.</w:t>
      </w:r>
      <w:r w:rsidRPr="00190D11">
        <w:rPr>
          <w:rFonts w:ascii="Times New Roman" w:hAnsi="Times New Roman" w:cs="Times New Roman"/>
          <w:lang w:val="sq-AL"/>
        </w:rPr>
        <w:t xml:space="preserve"> qe ishte dëshmitar, me lejen e </w:t>
      </w:r>
      <w:r w:rsidR="005E2C9C" w:rsidRPr="00190D11">
        <w:rPr>
          <w:rFonts w:ascii="Times New Roman" w:hAnsi="Times New Roman" w:cs="Times New Roman"/>
          <w:lang w:val="sq-AL"/>
        </w:rPr>
        <w:t>Sh</w:t>
      </w:r>
      <w:r w:rsidR="005E2C9C">
        <w:rPr>
          <w:rFonts w:ascii="Times New Roman" w:hAnsi="Times New Roman" w:cs="Times New Roman"/>
          <w:lang w:val="sq-AL"/>
        </w:rPr>
        <w:t>.</w:t>
      </w:r>
      <w:r w:rsidR="005E2C9C" w:rsidRPr="00190D11">
        <w:rPr>
          <w:rFonts w:ascii="Times New Roman" w:hAnsi="Times New Roman" w:cs="Times New Roman"/>
          <w:lang w:val="sq-AL"/>
        </w:rPr>
        <w:t>D</w:t>
      </w:r>
      <w:r w:rsidR="005E2C9C">
        <w:rPr>
          <w:rFonts w:ascii="Times New Roman" w:hAnsi="Times New Roman" w:cs="Times New Roman"/>
          <w:lang w:val="sq-AL"/>
        </w:rPr>
        <w:t>.,</w:t>
      </w:r>
      <w:r w:rsidRPr="00190D11">
        <w:rPr>
          <w:rFonts w:ascii="Times New Roman" w:hAnsi="Times New Roman" w:cs="Times New Roman"/>
          <w:lang w:val="sq-AL"/>
        </w:rPr>
        <w:t xml:space="preserve"> dhe tash dëshiron me marr pronari i vet </w:t>
      </w:r>
      <w:r w:rsidR="005E2C9C" w:rsidRPr="00190D11">
        <w:rPr>
          <w:rFonts w:ascii="Times New Roman" w:hAnsi="Times New Roman" w:cs="Times New Roman"/>
          <w:lang w:val="sq-AL"/>
        </w:rPr>
        <w:t>Sh</w:t>
      </w:r>
      <w:r w:rsidR="005E2C9C">
        <w:rPr>
          <w:rFonts w:ascii="Times New Roman" w:hAnsi="Times New Roman" w:cs="Times New Roman"/>
          <w:lang w:val="sq-AL"/>
        </w:rPr>
        <w:t>.</w:t>
      </w:r>
      <w:r w:rsidR="005E2C9C" w:rsidRPr="00190D11">
        <w:rPr>
          <w:rFonts w:ascii="Times New Roman" w:hAnsi="Times New Roman" w:cs="Times New Roman"/>
          <w:lang w:val="sq-AL"/>
        </w:rPr>
        <w:t>D</w:t>
      </w:r>
      <w:r>
        <w:rPr>
          <w:rFonts w:ascii="Times New Roman" w:hAnsi="Times New Roman" w:cs="Times New Roman"/>
          <w:lang w:val="sq-AL"/>
        </w:rPr>
        <w:t>.</w:t>
      </w:r>
    </w:p>
    <w:p w:rsidR="00E74EFA" w:rsidRPr="00610924" w:rsidRDefault="00E74EFA" w:rsidP="00E74EFA">
      <w:pPr>
        <w:pStyle w:val="NoSpacing"/>
        <w:jc w:val="both"/>
        <w:rPr>
          <w:rFonts w:ascii="Times New Roman" w:hAnsi="Times New Roman" w:cs="Times New Roman"/>
          <w:lang w:val="sq-AL"/>
        </w:rPr>
      </w:pPr>
    </w:p>
    <w:p w:rsidR="00E74EFA" w:rsidRDefault="00E74EFA" w:rsidP="00E74EFA">
      <w:pPr>
        <w:ind w:firstLine="720"/>
        <w:jc w:val="both"/>
        <w:rPr>
          <w:rFonts w:eastAsia="Times New Roman"/>
          <w:bCs/>
        </w:rPr>
      </w:pPr>
      <w:r>
        <w:rPr>
          <w:rFonts w:eastAsia="Times New Roman"/>
          <w:bCs/>
        </w:rPr>
        <w:t>Ndërsa, d</w:t>
      </w:r>
      <w:r w:rsidRPr="00E65A3A">
        <w:rPr>
          <w:rFonts w:eastAsia="Times New Roman"/>
          <w:bCs/>
        </w:rPr>
        <w:t xml:space="preserve">ëshmitari  </w:t>
      </w:r>
      <w:r w:rsidR="005E2C9C" w:rsidRPr="00376FD3">
        <w:t>H</w:t>
      </w:r>
      <w:r w:rsidR="005E2C9C">
        <w:t xml:space="preserve">. </w:t>
      </w:r>
      <w:r w:rsidR="005E2C9C" w:rsidRPr="00376FD3">
        <w:t>(A</w:t>
      </w:r>
      <w:r w:rsidR="005E2C9C">
        <w:t>.</w:t>
      </w:r>
      <w:r w:rsidR="005E2C9C" w:rsidRPr="00376FD3">
        <w:t>)</w:t>
      </w:r>
      <w:r w:rsidR="005E2C9C">
        <w:t xml:space="preserve"> </w:t>
      </w:r>
      <w:r w:rsidR="005E2C9C" w:rsidRPr="00376FD3">
        <w:t>Sh</w:t>
      </w:r>
      <w:r w:rsidR="005E2C9C">
        <w:t>.</w:t>
      </w:r>
      <w:r w:rsidRPr="00E65A3A">
        <w:rPr>
          <w:rFonts w:eastAsia="Times New Roman"/>
          <w:bCs/>
        </w:rPr>
        <w:t xml:space="preserve"> deklaron: unë dua ta flas të vërteten për aq sa di, </w:t>
      </w:r>
      <w:r>
        <w:rPr>
          <w:rFonts w:eastAsia="Times New Roman"/>
          <w:bCs/>
        </w:rPr>
        <w:t>paditësin e kam te parin fqinje. U</w:t>
      </w:r>
      <w:r w:rsidRPr="00E65A3A">
        <w:rPr>
          <w:rFonts w:eastAsia="Times New Roman"/>
          <w:bCs/>
        </w:rPr>
        <w:t>në e di se Sh</w:t>
      </w:r>
      <w:r w:rsidR="005E2C9C">
        <w:rPr>
          <w:rFonts w:eastAsia="Times New Roman"/>
          <w:bCs/>
        </w:rPr>
        <w:t>.</w:t>
      </w:r>
      <w:r w:rsidRPr="00E65A3A">
        <w:rPr>
          <w:rFonts w:eastAsia="Times New Roman"/>
          <w:bCs/>
        </w:rPr>
        <w:t xml:space="preserve"> e ka</w:t>
      </w:r>
      <w:r>
        <w:rPr>
          <w:rFonts w:eastAsia="Times New Roman"/>
          <w:bCs/>
        </w:rPr>
        <w:t xml:space="preserve"> blere ne vitin 1985 këtë toke, </w:t>
      </w:r>
      <w:r w:rsidRPr="00E65A3A">
        <w:rPr>
          <w:rFonts w:eastAsia="Times New Roman"/>
          <w:bCs/>
        </w:rPr>
        <w:t xml:space="preserve">sa ka qene çmimi i shitblerjes, </w:t>
      </w:r>
      <w:r>
        <w:rPr>
          <w:rFonts w:eastAsia="Times New Roman"/>
          <w:bCs/>
        </w:rPr>
        <w:t>i</w:t>
      </w:r>
      <w:r w:rsidRPr="00E65A3A">
        <w:rPr>
          <w:rFonts w:eastAsia="Times New Roman"/>
          <w:bCs/>
        </w:rPr>
        <w:t xml:space="preserve"> duket </w:t>
      </w:r>
      <w:r>
        <w:rPr>
          <w:rFonts w:eastAsia="Times New Roman"/>
          <w:bCs/>
        </w:rPr>
        <w:t>se ka blere 3 hektar e më tepër. E</w:t>
      </w:r>
      <w:r w:rsidRPr="00E65A3A">
        <w:rPr>
          <w:rFonts w:eastAsia="Times New Roman"/>
          <w:bCs/>
        </w:rPr>
        <w:t xml:space="preserve"> </w:t>
      </w:r>
      <w:r>
        <w:rPr>
          <w:rFonts w:eastAsia="Times New Roman"/>
          <w:bCs/>
        </w:rPr>
        <w:t>ka ble nga familja B</w:t>
      </w:r>
      <w:r w:rsidR="005E2C9C">
        <w:rPr>
          <w:rFonts w:eastAsia="Times New Roman"/>
          <w:bCs/>
        </w:rPr>
        <w:t>.</w:t>
      </w:r>
      <w:r>
        <w:rPr>
          <w:rFonts w:eastAsia="Times New Roman"/>
          <w:bCs/>
        </w:rPr>
        <w:t xml:space="preserve"> por nuk i ka njohur mire sepse nuk ka pasur kontakt me ta. Ka</w:t>
      </w:r>
      <w:r w:rsidRPr="00E65A3A">
        <w:rPr>
          <w:rFonts w:eastAsia="Times New Roman"/>
          <w:bCs/>
        </w:rPr>
        <w:t xml:space="preserve"> marr vesh se e ka blere Sh</w:t>
      </w:r>
      <w:r w:rsidR="005E2C9C">
        <w:rPr>
          <w:rFonts w:eastAsia="Times New Roman"/>
          <w:bCs/>
        </w:rPr>
        <w:t>.</w:t>
      </w:r>
      <w:r>
        <w:rPr>
          <w:rFonts w:eastAsia="Times New Roman"/>
          <w:bCs/>
        </w:rPr>
        <w:t xml:space="preserve"> se e ka fqinje. Sa e di askush se  ka penguar Sh</w:t>
      </w:r>
      <w:r w:rsidR="005E2C9C">
        <w:rPr>
          <w:rFonts w:eastAsia="Times New Roman"/>
          <w:bCs/>
        </w:rPr>
        <w:t>.</w:t>
      </w:r>
      <w:r>
        <w:rPr>
          <w:rFonts w:eastAsia="Times New Roman"/>
          <w:bCs/>
        </w:rPr>
        <w:t xml:space="preserve"> me shfrytëzua këtë tokë.</w:t>
      </w:r>
    </w:p>
    <w:p w:rsidR="00E74EFA" w:rsidRDefault="00E74EFA" w:rsidP="00E74EFA">
      <w:pPr>
        <w:ind w:firstLine="720"/>
        <w:jc w:val="both"/>
        <w:rPr>
          <w:rFonts w:eastAsia="Times New Roman"/>
          <w:bCs/>
        </w:rPr>
      </w:pPr>
    </w:p>
    <w:p w:rsidR="00E74EFA" w:rsidRDefault="00E74EFA" w:rsidP="00E74EFA">
      <w:pPr>
        <w:ind w:firstLine="720"/>
        <w:jc w:val="both"/>
        <w:rPr>
          <w:rFonts w:eastAsia="Times New Roman"/>
          <w:bCs/>
        </w:rPr>
      </w:pPr>
      <w:r w:rsidRPr="00655B94">
        <w:rPr>
          <w:rFonts w:eastAsia="Times New Roman"/>
          <w:bCs/>
        </w:rPr>
        <w:t xml:space="preserve">Pas vlerësimit te secilës provë veç e veç dhe të gjithave se bashku, e në bazë të  çmuarjes me kujdes e ndërgjegje të secilës provë e duke u mbështetur në dispozitat e nenit 8 të LPK-së, </w:t>
      </w:r>
      <w:r>
        <w:rPr>
          <w:rFonts w:eastAsia="Times New Roman"/>
          <w:bCs/>
        </w:rPr>
        <w:t xml:space="preserve">gjykata, </w:t>
      </w:r>
      <w:r w:rsidRPr="00655B94">
        <w:rPr>
          <w:rFonts w:eastAsia="Times New Roman"/>
          <w:bCs/>
        </w:rPr>
        <w:t>arriti në përfundim se në këtë çështje juridiko kontestimore duhet vendosur sikurse në</w:t>
      </w:r>
      <w:r>
        <w:rPr>
          <w:rFonts w:eastAsia="Times New Roman"/>
          <w:bCs/>
        </w:rPr>
        <w:t xml:space="preserve"> dispozitiv të këtij aktgjykimi.</w:t>
      </w:r>
    </w:p>
    <w:p w:rsidR="00E74EFA" w:rsidRPr="00655B94" w:rsidRDefault="00E74EFA" w:rsidP="00E74EFA">
      <w:pPr>
        <w:ind w:firstLine="720"/>
        <w:jc w:val="both"/>
        <w:rPr>
          <w:rFonts w:eastAsia="Times New Roman"/>
          <w:bCs/>
        </w:rPr>
      </w:pPr>
    </w:p>
    <w:p w:rsidR="00E74EFA" w:rsidRDefault="00E74EFA" w:rsidP="00E74EFA">
      <w:pPr>
        <w:ind w:firstLine="720"/>
        <w:jc w:val="both"/>
        <w:rPr>
          <w:rFonts w:eastAsia="Times New Roman"/>
          <w:bCs/>
        </w:rPr>
      </w:pPr>
      <w:r>
        <w:rPr>
          <w:rFonts w:eastAsia="Times New Roman"/>
          <w:bCs/>
        </w:rPr>
        <w:t>Për faktin se nga provat e administruara dëgjimi i dëshmitarëve u vërtetua se, paditësi në vitin 1985</w:t>
      </w:r>
      <w:r w:rsidRPr="00655B94">
        <w:rPr>
          <w:rFonts w:eastAsia="Times New Roman"/>
          <w:bCs/>
        </w:rPr>
        <w:t xml:space="preserve"> e ka ble këtë pasuri nga </w:t>
      </w:r>
      <w:r>
        <w:rPr>
          <w:rFonts w:eastAsia="Times New Roman"/>
          <w:bCs/>
        </w:rPr>
        <w:t>të paditurit. Menjëherë ka hyrë në posedim faktik dhe qe nga ajo koh</w:t>
      </w:r>
      <w:r w:rsidR="005E2C9C">
        <w:rPr>
          <w:rFonts w:eastAsia="Times New Roman"/>
          <w:bCs/>
        </w:rPr>
        <w:t>ë nuk është penguar nga askush ç</w:t>
      </w:r>
      <w:r>
        <w:rPr>
          <w:rFonts w:eastAsia="Times New Roman"/>
          <w:bCs/>
        </w:rPr>
        <w:t>mimin e shitblerjes e ka paguar në tërësi. Ka përpiluar kontratë mbi shitblerjen e cila është djegur së bashku me shtëpinë gjatë luftës së fundit.</w:t>
      </w:r>
    </w:p>
    <w:p w:rsidR="00E74EFA" w:rsidRDefault="00E74EFA" w:rsidP="00E74EFA">
      <w:pPr>
        <w:ind w:firstLine="720"/>
        <w:jc w:val="both"/>
        <w:rPr>
          <w:rFonts w:eastAsia="Times New Roman"/>
          <w:bCs/>
        </w:rPr>
      </w:pPr>
    </w:p>
    <w:p w:rsidR="00E74EFA" w:rsidRDefault="00E74EFA" w:rsidP="00E74EFA">
      <w:pPr>
        <w:ind w:firstLine="720"/>
        <w:jc w:val="both"/>
        <w:rPr>
          <w:rFonts w:eastAsia="Times New Roman"/>
          <w:bCs/>
        </w:rPr>
      </w:pPr>
      <w:r w:rsidRPr="00B9733A">
        <w:rPr>
          <w:rFonts w:eastAsia="Times New Roman"/>
          <w:bCs/>
        </w:rPr>
        <w:t xml:space="preserve">Këtë gjendje gjykata e vërtetoi nga dëshmitarët  </w:t>
      </w:r>
      <w:r w:rsidR="005E2C9C">
        <w:rPr>
          <w:rFonts w:eastAsia="Times New Roman"/>
          <w:bCs/>
        </w:rPr>
        <w:t xml:space="preserve">Sh. (B.) H., </w:t>
      </w:r>
      <w:r w:rsidR="005E2C9C" w:rsidRPr="00376FD3">
        <w:rPr>
          <w:rFonts w:eastAsia="Times New Roman"/>
          <w:bCs/>
        </w:rPr>
        <w:t>K</w:t>
      </w:r>
      <w:r w:rsidR="005E2C9C">
        <w:rPr>
          <w:rFonts w:eastAsia="Times New Roman"/>
          <w:bCs/>
        </w:rPr>
        <w:t xml:space="preserve">. </w:t>
      </w:r>
      <w:r w:rsidR="005E2C9C" w:rsidRPr="00376FD3">
        <w:rPr>
          <w:rFonts w:eastAsia="Times New Roman"/>
          <w:bCs/>
        </w:rPr>
        <w:t>(B</w:t>
      </w:r>
      <w:r w:rsidR="005E2C9C">
        <w:rPr>
          <w:rFonts w:eastAsia="Times New Roman"/>
          <w:bCs/>
        </w:rPr>
        <w:t xml:space="preserve">.) </w:t>
      </w:r>
      <w:r w:rsidR="005E2C9C" w:rsidRPr="00376FD3">
        <w:rPr>
          <w:rFonts w:eastAsia="Times New Roman"/>
          <w:bCs/>
        </w:rPr>
        <w:t>B</w:t>
      </w:r>
      <w:r w:rsidR="005E2C9C">
        <w:rPr>
          <w:rFonts w:eastAsia="Times New Roman"/>
          <w:bCs/>
        </w:rPr>
        <w:t xml:space="preserve">. dhe </w:t>
      </w:r>
      <w:r w:rsidR="005E2C9C" w:rsidRPr="00376FD3">
        <w:t>H</w:t>
      </w:r>
      <w:r w:rsidR="005E2C9C">
        <w:t xml:space="preserve">. </w:t>
      </w:r>
      <w:r w:rsidR="005E2C9C" w:rsidRPr="00376FD3">
        <w:t>(A</w:t>
      </w:r>
      <w:r w:rsidR="005E2C9C">
        <w:t>.</w:t>
      </w:r>
      <w:r w:rsidR="005E2C9C" w:rsidRPr="00376FD3">
        <w:t>)</w:t>
      </w:r>
      <w:r w:rsidR="005E2C9C">
        <w:t xml:space="preserve"> </w:t>
      </w:r>
      <w:r w:rsidR="005E2C9C" w:rsidRPr="00376FD3">
        <w:t>Sh</w:t>
      </w:r>
      <w:r w:rsidRPr="00B9733A">
        <w:rPr>
          <w:rFonts w:eastAsia="Times New Roman"/>
          <w:bCs/>
        </w:rPr>
        <w:t xml:space="preserve">  të cilëve dëshmitarë gjykata iu fali besimin, pasi qe të njëjtit ishin objektiv për faktin se deklaratat e tyre ishin në përputhshmëri me njëra tjetrën. Po ashtu këtë gjendje gjykata e vërtetoi me dalje në vend shikim se bashku me ekspert gjeodet për ta bere identifikimin kadastral dhe përshkrimin faktik të patundshmërinë objekt i këtij  kontesti</w:t>
      </w:r>
      <w:r>
        <w:rPr>
          <w:rFonts w:eastAsia="Times New Roman"/>
          <w:bCs/>
        </w:rPr>
        <w:t xml:space="preserve"> të cilat ngastra në teren përbëjnë një tërësi dhe shtrihen nga rruga publike në perëndim në drejtim të lindjes te cilat në anën perëndimore jugore dhe veriore janë të kufizuara me kufinj natyror  ndërsa në anën lindore një kufi-mexhë natyrore- stom e mirëmbajtur</w:t>
      </w:r>
      <w:r w:rsidRPr="00B9733A">
        <w:rPr>
          <w:rFonts w:eastAsia="Times New Roman"/>
          <w:bCs/>
        </w:rPr>
        <w:t>.</w:t>
      </w:r>
    </w:p>
    <w:p w:rsidR="00E74EFA" w:rsidRPr="00B9733A" w:rsidRDefault="00E74EFA" w:rsidP="00E74EFA">
      <w:pPr>
        <w:ind w:firstLine="720"/>
        <w:jc w:val="both"/>
        <w:rPr>
          <w:rFonts w:eastAsia="Times New Roman"/>
          <w:bCs/>
        </w:rPr>
      </w:pPr>
    </w:p>
    <w:p w:rsidR="00E74EFA" w:rsidRPr="00B9733A" w:rsidRDefault="00E74EFA" w:rsidP="00E74EFA">
      <w:pPr>
        <w:ind w:firstLine="720"/>
        <w:jc w:val="both"/>
        <w:rPr>
          <w:rFonts w:eastAsia="Times New Roman"/>
          <w:bCs/>
        </w:rPr>
      </w:pPr>
      <w:r w:rsidRPr="00B9733A">
        <w:rPr>
          <w:rFonts w:eastAsia="Times New Roman"/>
          <w:bCs/>
        </w:rPr>
        <w:t>Pasuria e patundshme qe është objekt i këtij kontesti, ne FP ev</w:t>
      </w:r>
      <w:r>
        <w:rPr>
          <w:rFonts w:eastAsia="Times New Roman"/>
          <w:bCs/>
        </w:rPr>
        <w:t>identohet ne emër te  paditurve</w:t>
      </w:r>
      <w:r w:rsidRPr="00B9733A">
        <w:rPr>
          <w:rFonts w:eastAsia="Times New Roman"/>
          <w:bCs/>
        </w:rPr>
        <w:t>, kjo u vërtetua nga ekspertiza e ek</w:t>
      </w:r>
      <w:r>
        <w:rPr>
          <w:rFonts w:eastAsia="Times New Roman"/>
          <w:bCs/>
        </w:rPr>
        <w:t>spertit  gjeodet Faruk Hysenaj të cilës gj</w:t>
      </w:r>
      <w:r w:rsidRPr="00B9733A">
        <w:rPr>
          <w:rFonts w:eastAsia="Times New Roman"/>
          <w:bCs/>
        </w:rPr>
        <w:t>ykata në tërësi ia fali besimin.</w:t>
      </w:r>
    </w:p>
    <w:p w:rsidR="00E74EFA" w:rsidRPr="00B9733A" w:rsidRDefault="00E74EFA" w:rsidP="00E74EFA">
      <w:pPr>
        <w:jc w:val="both"/>
        <w:rPr>
          <w:rFonts w:eastAsia="Times New Roman"/>
          <w:bCs/>
        </w:rPr>
      </w:pPr>
    </w:p>
    <w:p w:rsidR="00E74EFA" w:rsidRPr="00B9733A" w:rsidRDefault="00E74EFA" w:rsidP="00E74EFA">
      <w:pPr>
        <w:ind w:firstLine="720"/>
        <w:jc w:val="both"/>
        <w:rPr>
          <w:rFonts w:eastAsia="Times New Roman"/>
          <w:bCs/>
        </w:rPr>
      </w:pPr>
      <w:r w:rsidRPr="00B9733A">
        <w:rPr>
          <w:rFonts w:eastAsia="Times New Roman"/>
          <w:bCs/>
        </w:rPr>
        <w:t>Nga e tërë procedura e zhvilluar</w:t>
      </w:r>
      <w:r>
        <w:rPr>
          <w:rFonts w:eastAsia="Times New Roman"/>
          <w:bCs/>
        </w:rPr>
        <w:t>, gjykata vërtetoi se  paditësi, para më shumë se 3</w:t>
      </w:r>
      <w:r w:rsidRPr="00B9733A">
        <w:rPr>
          <w:rFonts w:eastAsia="Times New Roman"/>
          <w:bCs/>
        </w:rPr>
        <w:t xml:space="preserve">0 vite kishte blerë </w:t>
      </w:r>
      <w:r>
        <w:rPr>
          <w:rFonts w:eastAsia="Times New Roman"/>
          <w:bCs/>
        </w:rPr>
        <w:t>patundshmërit</w:t>
      </w:r>
      <w:r w:rsidRPr="00B9733A">
        <w:rPr>
          <w:rFonts w:eastAsia="Times New Roman"/>
          <w:bCs/>
        </w:rPr>
        <w:t>ë</w:t>
      </w:r>
      <w:r>
        <w:rPr>
          <w:rFonts w:eastAsia="Times New Roman"/>
          <w:bCs/>
        </w:rPr>
        <w:t xml:space="preserve"> objekt i këtij kontesti  nga të</w:t>
      </w:r>
      <w:r w:rsidRPr="00B9733A">
        <w:rPr>
          <w:rFonts w:eastAsia="Times New Roman"/>
          <w:bCs/>
        </w:rPr>
        <w:t xml:space="preserve"> padituri</w:t>
      </w:r>
      <w:r>
        <w:rPr>
          <w:rFonts w:eastAsia="Times New Roman"/>
          <w:bCs/>
        </w:rPr>
        <w:t>t</w:t>
      </w:r>
      <w:r w:rsidRPr="00B9733A">
        <w:rPr>
          <w:rFonts w:eastAsia="Times New Roman"/>
          <w:bCs/>
        </w:rPr>
        <w:t xml:space="preserve">. </w:t>
      </w:r>
      <w:r>
        <w:rPr>
          <w:rFonts w:eastAsia="Times New Roman"/>
          <w:bCs/>
        </w:rPr>
        <w:t>Menjëherë  ka</w:t>
      </w:r>
      <w:r w:rsidRPr="00B9733A">
        <w:rPr>
          <w:rFonts w:eastAsia="Times New Roman"/>
          <w:bCs/>
        </w:rPr>
        <w:t xml:space="preserve"> hyrë në posedim faktik dhe qe </w:t>
      </w:r>
      <w:r>
        <w:rPr>
          <w:rFonts w:eastAsia="Times New Roman"/>
          <w:bCs/>
        </w:rPr>
        <w:t>nga ajo kohë respektivisht mbi 3</w:t>
      </w:r>
      <w:r w:rsidRPr="00B9733A">
        <w:rPr>
          <w:rFonts w:eastAsia="Times New Roman"/>
          <w:bCs/>
        </w:rPr>
        <w:t>0 vite, nuk është penguar nga askush.</w:t>
      </w:r>
    </w:p>
    <w:p w:rsidR="00E74EFA" w:rsidRPr="007A4071" w:rsidRDefault="00E74EFA" w:rsidP="00E74EFA">
      <w:pPr>
        <w:jc w:val="both"/>
        <w:rPr>
          <w:rFonts w:eastAsia="Times New Roman"/>
          <w:bCs/>
          <w:u w:val="single"/>
        </w:rPr>
      </w:pPr>
    </w:p>
    <w:p w:rsidR="00E74EFA" w:rsidRPr="00B9733A" w:rsidRDefault="00E74EFA" w:rsidP="00E74EFA">
      <w:pPr>
        <w:ind w:firstLine="720"/>
        <w:jc w:val="both"/>
        <w:rPr>
          <w:rFonts w:eastAsia="Times New Roman"/>
          <w:bCs/>
        </w:rPr>
      </w:pPr>
      <w:r w:rsidRPr="00B9733A">
        <w:rPr>
          <w:rFonts w:eastAsia="Times New Roman"/>
          <w:bCs/>
        </w:rPr>
        <w:t xml:space="preserve">Bazuar në këtë gjendje të vërtetuar faktike, gjykata gjatë vendosjes mori për baze ekspertizën e ekspertit gjeodet, deklarimet e të autorizuarit të paditësve dhe përfaqësuesit të përkohshëm e sidomos  deklarimet e  dëshmitarëve të proceduar të cilëve gjykata iu fali besimin,  e duke u mbështetur nenin 28 të ligjit mbi marrëdhënie themelore juridiko pronësore dhe nenin 40 pika 1 te ligjit mbi pronësinë dhe te drejtat tjera sendore,  nga e gjithë kjo është vërtetuar se paditësit kanë fituar te drejtën e pronësisë se paluajtshme me detajisht te përshkruar si ne dispozitiv te këtij aktgjykimi., ne baze te mbajtjes në mirëbesim mbi 20 vite. </w:t>
      </w:r>
    </w:p>
    <w:p w:rsidR="00E74EFA" w:rsidRPr="00B9733A" w:rsidRDefault="00E74EFA" w:rsidP="00E74EFA">
      <w:pPr>
        <w:jc w:val="both"/>
        <w:rPr>
          <w:rFonts w:eastAsia="Times New Roman"/>
          <w:bCs/>
        </w:rPr>
      </w:pPr>
    </w:p>
    <w:p w:rsidR="00E74EFA" w:rsidRDefault="00E74EFA" w:rsidP="00E74EFA">
      <w:pPr>
        <w:jc w:val="center"/>
        <w:rPr>
          <w:rFonts w:eastAsia="Times New Roman"/>
          <w:b/>
          <w:bCs/>
        </w:rPr>
      </w:pPr>
      <w:r w:rsidRPr="00655B94">
        <w:rPr>
          <w:rFonts w:eastAsia="Times New Roman"/>
          <w:b/>
          <w:bCs/>
        </w:rPr>
        <w:t xml:space="preserve">NGA GJYKATA THEMELORE NË PEJË, </w:t>
      </w:r>
      <w:r>
        <w:rPr>
          <w:rFonts w:eastAsia="Times New Roman"/>
          <w:b/>
          <w:bCs/>
        </w:rPr>
        <w:t xml:space="preserve">C.nr. 647/17, </w:t>
      </w:r>
      <w:r w:rsidRPr="00655B94">
        <w:rPr>
          <w:rFonts w:eastAsia="Times New Roman"/>
          <w:b/>
          <w:bCs/>
        </w:rPr>
        <w:t xml:space="preserve">me datë </w:t>
      </w:r>
      <w:r>
        <w:rPr>
          <w:rFonts w:eastAsia="Times New Roman"/>
          <w:b/>
          <w:bCs/>
        </w:rPr>
        <w:t>26.06.2019</w:t>
      </w:r>
      <w:r w:rsidRPr="00655B94">
        <w:rPr>
          <w:rFonts w:eastAsia="Times New Roman"/>
          <w:b/>
          <w:bCs/>
        </w:rPr>
        <w:t>.</w:t>
      </w:r>
    </w:p>
    <w:p w:rsidR="00E74EFA" w:rsidRPr="00655B94" w:rsidRDefault="00E74EFA" w:rsidP="00E74EFA">
      <w:pPr>
        <w:jc w:val="center"/>
        <w:rPr>
          <w:rFonts w:eastAsia="Times New Roman"/>
          <w:b/>
          <w:bCs/>
        </w:rPr>
      </w:pPr>
    </w:p>
    <w:p w:rsidR="00E74EFA" w:rsidRPr="00655B94" w:rsidRDefault="00E74EFA" w:rsidP="00E74EFA">
      <w:pPr>
        <w:jc w:val="both"/>
        <w:rPr>
          <w:rFonts w:eastAsia="Times New Roman"/>
          <w:b/>
          <w:bCs/>
        </w:rPr>
      </w:pPr>
      <w:r w:rsidRPr="00655B94">
        <w:rPr>
          <w:rFonts w:eastAsia="Times New Roman"/>
          <w:bCs/>
        </w:rPr>
        <w:t xml:space="preserve">                                                                                                    </w:t>
      </w:r>
      <w:r>
        <w:rPr>
          <w:rFonts w:eastAsia="Times New Roman"/>
          <w:bCs/>
        </w:rPr>
        <w:t xml:space="preserve">                            </w:t>
      </w:r>
      <w:r w:rsidRPr="00655B94">
        <w:rPr>
          <w:rFonts w:eastAsia="Times New Roman"/>
          <w:b/>
          <w:bCs/>
        </w:rPr>
        <w:t>Gj y q t a r j a</w:t>
      </w:r>
    </w:p>
    <w:p w:rsidR="00E74EFA" w:rsidRPr="00655B94" w:rsidRDefault="00E74EFA" w:rsidP="00E74EFA">
      <w:pPr>
        <w:jc w:val="both"/>
        <w:rPr>
          <w:rFonts w:eastAsia="Times New Roman"/>
          <w:bCs/>
        </w:rPr>
      </w:pPr>
      <w:r w:rsidRPr="00655B94">
        <w:rPr>
          <w:rFonts w:eastAsia="Times New Roman"/>
          <w:bCs/>
        </w:rPr>
        <w:t xml:space="preserve">                                                                                                                         </w:t>
      </w:r>
      <w:r>
        <w:rPr>
          <w:rFonts w:eastAsia="Times New Roman"/>
          <w:bCs/>
        </w:rPr>
        <w:t xml:space="preserve">       </w:t>
      </w:r>
      <w:r w:rsidRPr="00655B94">
        <w:rPr>
          <w:rFonts w:eastAsia="Times New Roman"/>
          <w:bCs/>
        </w:rPr>
        <w:t>Merita Baloku</w:t>
      </w:r>
    </w:p>
    <w:p w:rsidR="00E74EFA" w:rsidRPr="00655B94" w:rsidRDefault="00E74EFA" w:rsidP="00E74EFA">
      <w:pPr>
        <w:jc w:val="both"/>
        <w:rPr>
          <w:rFonts w:eastAsia="Times New Roman"/>
          <w:bCs/>
        </w:rPr>
      </w:pPr>
    </w:p>
    <w:p w:rsidR="00E74EFA" w:rsidRPr="00655B94" w:rsidRDefault="00E74EFA" w:rsidP="00E74EFA">
      <w:pPr>
        <w:jc w:val="both"/>
        <w:rPr>
          <w:rFonts w:eastAsia="Times New Roman"/>
          <w:b/>
          <w:bCs/>
        </w:rPr>
      </w:pPr>
      <w:r w:rsidRPr="00655B94">
        <w:rPr>
          <w:rFonts w:eastAsia="Times New Roman"/>
          <w:b/>
          <w:bCs/>
        </w:rPr>
        <w:t>KËSHILLA JURIDIKE:</w:t>
      </w:r>
    </w:p>
    <w:p w:rsidR="00E74EFA" w:rsidRPr="00655B94" w:rsidRDefault="00E74EFA" w:rsidP="00E74EFA">
      <w:pPr>
        <w:jc w:val="both"/>
        <w:rPr>
          <w:rFonts w:eastAsia="Times New Roman"/>
          <w:bCs/>
        </w:rPr>
      </w:pPr>
      <w:r w:rsidRPr="00655B94">
        <w:rPr>
          <w:rFonts w:eastAsia="Times New Roman"/>
          <w:bCs/>
        </w:rPr>
        <w:t xml:space="preserve">Kundër këtij aktgjykimi lejohet e drejta </w:t>
      </w:r>
    </w:p>
    <w:p w:rsidR="00E74EFA" w:rsidRPr="00655B94" w:rsidRDefault="00E74EFA" w:rsidP="00E74EFA">
      <w:pPr>
        <w:jc w:val="both"/>
        <w:rPr>
          <w:rFonts w:eastAsia="Times New Roman"/>
          <w:bCs/>
        </w:rPr>
      </w:pPr>
      <w:r w:rsidRPr="00655B94">
        <w:rPr>
          <w:rFonts w:eastAsia="Times New Roman"/>
          <w:bCs/>
        </w:rPr>
        <w:t xml:space="preserve">në ankesë, në afat prej 15 ditësh nga dita e </w:t>
      </w:r>
    </w:p>
    <w:p w:rsidR="00E74EFA" w:rsidRPr="00655B94" w:rsidRDefault="00E74EFA" w:rsidP="00E74EFA">
      <w:pPr>
        <w:jc w:val="both"/>
        <w:rPr>
          <w:rFonts w:eastAsia="Times New Roman"/>
          <w:bCs/>
        </w:rPr>
      </w:pPr>
      <w:r w:rsidRPr="00655B94">
        <w:rPr>
          <w:rFonts w:eastAsia="Times New Roman"/>
          <w:bCs/>
        </w:rPr>
        <w:t xml:space="preserve">marrjes se të njëjtit, Gjykatës se Apelit </w:t>
      </w:r>
    </w:p>
    <w:p w:rsidR="00E74EFA" w:rsidRPr="00655B94" w:rsidRDefault="00E74EFA" w:rsidP="00E74EFA">
      <w:pPr>
        <w:jc w:val="both"/>
        <w:rPr>
          <w:rFonts w:eastAsia="Times New Roman"/>
          <w:bCs/>
        </w:rPr>
      </w:pPr>
      <w:r w:rsidRPr="00655B94">
        <w:rPr>
          <w:rFonts w:eastAsia="Times New Roman"/>
          <w:bCs/>
        </w:rPr>
        <w:t xml:space="preserve">në Prishtinë e  përmes kësaj gjykate. </w:t>
      </w:r>
    </w:p>
    <w:p w:rsidR="00E74EFA" w:rsidRPr="00655B94" w:rsidRDefault="00E74EFA" w:rsidP="00E74EFA">
      <w:pPr>
        <w:jc w:val="both"/>
        <w:rPr>
          <w:rFonts w:eastAsia="Times New Roman"/>
          <w:bCs/>
        </w:rPr>
      </w:pPr>
    </w:p>
    <w:p w:rsidR="00E74EFA" w:rsidRPr="00655B94" w:rsidRDefault="00E74EFA" w:rsidP="00E74EFA">
      <w:pPr>
        <w:jc w:val="both"/>
        <w:rPr>
          <w:rFonts w:eastAsia="Times New Roman"/>
          <w:bCs/>
        </w:rPr>
      </w:pPr>
    </w:p>
    <w:p w:rsidR="00E74EFA" w:rsidRPr="00655B94" w:rsidRDefault="00E74EFA" w:rsidP="00E74EFA">
      <w:pPr>
        <w:keepNext/>
        <w:spacing w:before="240" w:after="60"/>
        <w:outlineLvl w:val="0"/>
        <w:rPr>
          <w:rFonts w:ascii="Cambria" w:eastAsia="Times New Roman" w:hAnsi="Cambria"/>
          <w:bCs/>
          <w:iCs/>
          <w:kern w:val="32"/>
          <w:sz w:val="32"/>
          <w:szCs w:val="32"/>
        </w:rPr>
      </w:pPr>
    </w:p>
    <w:p w:rsidR="00E74EFA" w:rsidRPr="00655B94" w:rsidRDefault="00E74EFA" w:rsidP="00E74EFA">
      <w:pPr>
        <w:keepNext/>
        <w:spacing w:before="240" w:after="60"/>
        <w:outlineLvl w:val="0"/>
        <w:rPr>
          <w:rFonts w:ascii="Cambria" w:eastAsia="Times New Roman" w:hAnsi="Cambria"/>
          <w:b/>
          <w:bCs/>
          <w:kern w:val="32"/>
          <w:sz w:val="32"/>
          <w:szCs w:val="32"/>
        </w:rPr>
      </w:pP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r w:rsidRPr="00655B94">
        <w:rPr>
          <w:rFonts w:ascii="Cambria" w:eastAsia="Times New Roman" w:hAnsi="Cambria"/>
          <w:b/>
          <w:bCs/>
          <w:kern w:val="32"/>
          <w:sz w:val="32"/>
          <w:szCs w:val="32"/>
        </w:rPr>
        <w:tab/>
      </w:r>
    </w:p>
    <w:p w:rsidR="00E74EFA" w:rsidRPr="00655B94" w:rsidRDefault="00E74EFA" w:rsidP="00E74EFA">
      <w:pPr>
        <w:keepNext/>
        <w:spacing w:before="240" w:after="60"/>
        <w:outlineLvl w:val="0"/>
        <w:rPr>
          <w:rFonts w:ascii="Cambria" w:eastAsia="Times New Roman" w:hAnsi="Cambria"/>
          <w:b/>
          <w:bCs/>
          <w:kern w:val="32"/>
          <w:sz w:val="32"/>
          <w:szCs w:val="32"/>
        </w:rPr>
      </w:pPr>
    </w:p>
    <w:p w:rsidR="001A1ED3" w:rsidRPr="00777090" w:rsidRDefault="001A1ED3" w:rsidP="00731283">
      <w:pPr>
        <w:ind w:firstLine="630"/>
        <w:jc w:val="center"/>
      </w:pPr>
    </w:p>
    <w:p w:rsidR="001A1ED3" w:rsidRPr="002D78CD" w:rsidRDefault="001A1ED3" w:rsidP="00731283">
      <w:pPr>
        <w:jc w:val="both"/>
        <w:rPr>
          <w:color w:val="000000" w:themeColor="text1"/>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E74EFA" w:rsidRDefault="00E74EFA" w:rsidP="00731283">
      <w:pPr>
        <w:jc w:val="both"/>
      </w:pPr>
    </w:p>
    <w:sectPr w:rsidR="00E74EFA"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FD" w:rsidRDefault="00B05CFD" w:rsidP="004369F3">
      <w:r>
        <w:separator/>
      </w:r>
    </w:p>
  </w:endnote>
  <w:endnote w:type="continuationSeparator" w:id="0">
    <w:p w:rsidR="00B05CFD" w:rsidRDefault="00B05CF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1F5A2162" wp14:editId="5FBF73A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2019:110298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5A2162"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2019:110298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F1B9C">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F1B9C">
      <w:rPr>
        <w:noProof/>
      </w:rPr>
      <w:t>4</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5DBE6BA" wp14:editId="202F4504">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2019:110298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DBE6BA"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2019:110298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F1B9C">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F1B9C">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FD" w:rsidRDefault="00B05CFD" w:rsidP="004369F3">
      <w:r>
        <w:separator/>
      </w:r>
    </w:p>
  </w:footnote>
  <w:footnote w:type="continuationSeparator" w:id="0">
    <w:p w:rsidR="00B05CFD" w:rsidRDefault="00B05CFD"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2019:110297</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26.06.2019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00377176</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EF29E8"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38175"/>
                <wp:effectExtent l="0" t="0" r="0" b="9525"/>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B05CFD" w:rsidP="001A1ED3">
          <w:pPr>
            <w:jc w:val="center"/>
          </w:pPr>
          <w:sdt>
            <w:sdtPr>
              <w:alias w:val="Emri i gjykates"/>
              <w:tag w:val="court.nameOfCourt"/>
              <w:id w:val="-594560568"/>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2C9C"/>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34DF9"/>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3816"/>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AF1B9C"/>
    <w:rsid w:val="00B05CF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74EFA"/>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29E8"/>
    <w:rsid w:val="00EF5621"/>
    <w:rsid w:val="00F0404C"/>
    <w:rsid w:val="00F12DE2"/>
    <w:rsid w:val="00F22915"/>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5D7F09"/>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1862"/>
    <w:rsid w:val="009846C4"/>
    <w:rsid w:val="009A2A24"/>
    <w:rsid w:val="009E3274"/>
    <w:rsid w:val="00A65885"/>
    <w:rsid w:val="00AB013A"/>
    <w:rsid w:val="00B06BCF"/>
    <w:rsid w:val="00B23AD4"/>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941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B44F-557F-4F6B-AE9E-2A9E2955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2019-06-26T07:22:00Z</cp:lastPrinted>
  <dcterms:created xsi:type="dcterms:W3CDTF">2019-07-08T11:40:00Z</dcterms:created>
  <dcterms:modified xsi:type="dcterms:W3CDTF">2019-07-08T11:40:00Z</dcterms:modified>
</cp:coreProperties>
</file>