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0869B4" w:rsidTr="009F2E65">
        <w:tc>
          <w:tcPr>
            <w:tcW w:w="2340" w:type="dxa"/>
          </w:tcPr>
          <w:p w:rsidR="000869B4" w:rsidRPr="0071030A" w:rsidRDefault="000869B4" w:rsidP="000869B4">
            <w:pPr>
              <w:rPr>
                <w:b/>
                <w:bCs/>
              </w:rPr>
            </w:pPr>
            <w:r w:rsidRPr="0071030A">
              <w:rPr>
                <w:b/>
                <w:bCs/>
              </w:rPr>
              <w:t>P nr.45/19</w:t>
            </w:r>
          </w:p>
        </w:tc>
        <w:tc>
          <w:tcPr>
            <w:tcW w:w="2250" w:type="dxa"/>
          </w:tcPr>
          <w:p w:rsidR="000869B4" w:rsidRPr="0071030A" w:rsidRDefault="000869B4" w:rsidP="000869B4">
            <w:pPr>
              <w:rPr>
                <w:b/>
                <w:bCs/>
              </w:rPr>
            </w:pPr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86C8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15.07.2019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86C8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00409289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04158" w:rsidRPr="0079412C" w:rsidRDefault="00504158" w:rsidP="00504158">
      <w:pPr>
        <w:rPr>
          <w:b/>
          <w:bCs/>
        </w:rPr>
      </w:pPr>
      <w:r>
        <w:rPr>
          <w:b/>
          <w:bCs/>
        </w:rPr>
        <w:t>P nr.45/19</w:t>
      </w:r>
    </w:p>
    <w:p w:rsidR="00504158" w:rsidRPr="0079412C" w:rsidRDefault="00504158" w:rsidP="00504158">
      <w:pPr>
        <w:rPr>
          <w:b/>
          <w:bCs/>
        </w:rPr>
      </w:pPr>
    </w:p>
    <w:p w:rsidR="00504158" w:rsidRPr="0079412C" w:rsidRDefault="00504158" w:rsidP="00504158">
      <w:pPr>
        <w:rPr>
          <w:b/>
          <w:bCs/>
        </w:rPr>
      </w:pPr>
      <w:r w:rsidRPr="0079412C">
        <w:rPr>
          <w:b/>
          <w:bCs/>
        </w:rPr>
        <w:t xml:space="preserve">NË EMËR TË POPULLIT </w:t>
      </w:r>
    </w:p>
    <w:p w:rsidR="00504158" w:rsidRPr="0079412C" w:rsidRDefault="00504158" w:rsidP="00504158">
      <w:pPr>
        <w:pStyle w:val="BodyText"/>
        <w:rPr>
          <w:b/>
          <w:bCs/>
        </w:rPr>
      </w:pPr>
    </w:p>
    <w:p w:rsidR="00504158" w:rsidRPr="0079412C" w:rsidRDefault="00504158" w:rsidP="00504158">
      <w:pPr>
        <w:jc w:val="both"/>
      </w:pPr>
      <w:r w:rsidRPr="0079412C">
        <w:rPr>
          <w:b/>
          <w:bCs/>
        </w:rPr>
        <w:t>GJYKATA THEMELORE PEJ</w:t>
      </w:r>
      <w:r>
        <w:rPr>
          <w:b/>
          <w:bCs/>
        </w:rPr>
        <w:t>Ë</w:t>
      </w:r>
      <w:r w:rsidRPr="0079412C">
        <w:rPr>
          <w:b/>
          <w:bCs/>
        </w:rPr>
        <w:t xml:space="preserve"> –</w:t>
      </w:r>
      <w:r w:rsidRPr="0079412C">
        <w:rPr>
          <w:bCs/>
        </w:rPr>
        <w:t xml:space="preserve"> </w:t>
      </w:r>
      <w:r w:rsidRPr="0079412C">
        <w:rPr>
          <w:b/>
          <w:bCs/>
        </w:rPr>
        <w:t>DEPARTAMENTI PËR KRIME TE RENDA,</w:t>
      </w:r>
      <w:r w:rsidRPr="0079412C">
        <w:t xml:space="preserve"> sipas </w:t>
      </w:r>
      <w:r>
        <w:t>K</w:t>
      </w:r>
      <w:r w:rsidRPr="0079412C">
        <w:t xml:space="preserve">ryetares se </w:t>
      </w:r>
      <w:r>
        <w:t>T</w:t>
      </w:r>
      <w:r w:rsidRPr="0079412C">
        <w:t xml:space="preserve">rupit </w:t>
      </w:r>
      <w:r>
        <w:t>G</w:t>
      </w:r>
      <w:r w:rsidRPr="0079412C">
        <w:t xml:space="preserve">jykues – </w:t>
      </w:r>
      <w:r>
        <w:t>G</w:t>
      </w:r>
      <w:r w:rsidRPr="0079412C">
        <w:t xml:space="preserve">jyqtares Lumturije Muhaxheri, me pjesëmarrjen e sekretares juridike Shpresa </w:t>
      </w:r>
      <w:proofErr w:type="spellStart"/>
      <w:r w:rsidRPr="0079412C">
        <w:t>Kërnja</w:t>
      </w:r>
      <w:proofErr w:type="spellEnd"/>
      <w:r w:rsidRPr="0079412C">
        <w:t>, në lëndën</w:t>
      </w:r>
      <w:r>
        <w:t xml:space="preserve"> penale të pandehurit </w:t>
      </w:r>
      <w:proofErr w:type="spellStart"/>
      <w:r w:rsidR="00F3487A">
        <w:t>I.S</w:t>
      </w:r>
      <w:r w:rsidRPr="0079412C">
        <w:t>nga</w:t>
      </w:r>
      <w:proofErr w:type="spellEnd"/>
      <w:r w:rsidR="00F3487A">
        <w:t xml:space="preserve"> </w:t>
      </w:r>
      <w:proofErr w:type="spellStart"/>
      <w:r w:rsidR="00F3487A">
        <w:t>Fsh</w:t>
      </w:r>
      <w:proofErr w:type="spellEnd"/>
      <w:r w:rsidR="00F3487A">
        <w:t>. L, Komuna D</w:t>
      </w:r>
      <w:r w:rsidRPr="0079412C">
        <w:t xml:space="preserve">, për shkak të veprës penale </w:t>
      </w:r>
      <w:r>
        <w:t>“B</w:t>
      </w:r>
      <w:r w:rsidRPr="0079412C">
        <w:t xml:space="preserve">lerja, posedimi, shpërndarja dhe shitja e paautorizuar e narkotikëve dhe substancave </w:t>
      </w:r>
      <w:proofErr w:type="spellStart"/>
      <w:r w:rsidRPr="0079412C">
        <w:t>psik</w:t>
      </w:r>
      <w:r>
        <w:t>o</w:t>
      </w:r>
      <w:proofErr w:type="spellEnd"/>
      <w:r>
        <w:t xml:space="preserve"> trope dhe analoge nga neni 267 par.1 të KPRK-së</w:t>
      </w:r>
      <w:r w:rsidRPr="0079412C">
        <w:t>, duke vendosur sipas aktakuzës së Prokurorisë Themelore ne Peje –Departamenti për Krime te Renda, PP</w:t>
      </w:r>
      <w:r>
        <w:t>.nr.52/19 dt.25.06.2019</w:t>
      </w:r>
      <w:r w:rsidRPr="0079412C">
        <w:t>, në seancën e shqyrtimit fill</w:t>
      </w:r>
      <w:r>
        <w:t>estar publik të mbajtur me dt.01.07.2019</w:t>
      </w:r>
      <w:r w:rsidRPr="0079412C">
        <w:t xml:space="preserve">, në pranin e Prokurorit te Shtetit – </w:t>
      </w:r>
      <w:r>
        <w:t xml:space="preserve">Ardian </w:t>
      </w:r>
      <w:proofErr w:type="spellStart"/>
      <w:r>
        <w:t>Hajdaraj</w:t>
      </w:r>
      <w:proofErr w:type="spellEnd"/>
      <w:r>
        <w:t xml:space="preserve">, të pandehurit </w:t>
      </w:r>
      <w:r w:rsidR="00F3487A">
        <w:t>I.S</w:t>
      </w:r>
      <w:r w:rsidRPr="0079412C">
        <w:t xml:space="preserve"> dhe mbrojtësit te tij </w:t>
      </w:r>
      <w:proofErr w:type="spellStart"/>
      <w:r>
        <w:t>Av.Gëzim</w:t>
      </w:r>
      <w:proofErr w:type="spellEnd"/>
      <w:r>
        <w:t xml:space="preserve"> </w:t>
      </w:r>
      <w:proofErr w:type="spellStart"/>
      <w:r>
        <w:t>Kollqaku</w:t>
      </w:r>
      <w:proofErr w:type="spellEnd"/>
      <w:r w:rsidRPr="0079412C">
        <w:t xml:space="preserve"> nga Peja, sipas autorizimit, </w:t>
      </w:r>
      <w:r>
        <w:t xml:space="preserve">me dt.01.07.2019 shpalli dhe me dt. 04.07.2019 përpiloi </w:t>
      </w:r>
      <w:r w:rsidRPr="0079412C">
        <w:t xml:space="preserve">këtë </w:t>
      </w:r>
    </w:p>
    <w:p w:rsidR="00504158" w:rsidRPr="0079412C" w:rsidRDefault="00504158" w:rsidP="00504158">
      <w:pPr>
        <w:jc w:val="both"/>
      </w:pPr>
    </w:p>
    <w:p w:rsidR="00504158" w:rsidRPr="00504158" w:rsidRDefault="00504158" w:rsidP="00504158">
      <w:pPr>
        <w:pStyle w:val="Heading1"/>
        <w:rPr>
          <w:color w:val="000000" w:themeColor="text1"/>
          <w:sz w:val="28"/>
          <w:szCs w:val="28"/>
        </w:rPr>
      </w:pPr>
      <w:r w:rsidRPr="00504158">
        <w:rPr>
          <w:color w:val="000000" w:themeColor="text1"/>
          <w:sz w:val="28"/>
          <w:szCs w:val="28"/>
        </w:rPr>
        <w:t xml:space="preserve">A K T GJ Y K I M </w:t>
      </w:r>
    </w:p>
    <w:p w:rsidR="00504158" w:rsidRDefault="00504158" w:rsidP="00504158">
      <w:pPr>
        <w:jc w:val="both"/>
        <w:rPr>
          <w:b/>
        </w:rPr>
      </w:pPr>
    </w:p>
    <w:p w:rsidR="00504158" w:rsidRDefault="00504158" w:rsidP="00504158">
      <w:pPr>
        <w:jc w:val="both"/>
      </w:pPr>
      <w:r w:rsidRPr="0079412C">
        <w:rPr>
          <w:b/>
        </w:rPr>
        <w:t xml:space="preserve">I pandehuri </w:t>
      </w:r>
      <w:proofErr w:type="spellStart"/>
      <w:r w:rsidR="00F3487A">
        <w:rPr>
          <w:b/>
        </w:rPr>
        <w:t>I.S</w:t>
      </w:r>
      <w:r w:rsidR="00F3487A">
        <w:t>i</w:t>
      </w:r>
      <w:proofErr w:type="spellEnd"/>
      <w:r w:rsidR="00F3487A">
        <w:t xml:space="preserve"> lindur me .........., në D</w:t>
      </w:r>
      <w:r>
        <w:t xml:space="preserve"> me vendbanim në </w:t>
      </w:r>
      <w:proofErr w:type="spellStart"/>
      <w:r>
        <w:t>Fsh</w:t>
      </w:r>
      <w:r w:rsidRPr="0079412C">
        <w:t>,</w:t>
      </w:r>
      <w:r w:rsidR="00F3487A">
        <w:t>L</w:t>
      </w:r>
      <w:proofErr w:type="spellEnd"/>
      <w:r w:rsidR="00F3487A">
        <w:t xml:space="preserve">  Rr.............</w:t>
      </w:r>
      <w:r w:rsidRPr="0079412C">
        <w:t>,</w:t>
      </w:r>
      <w:r w:rsidR="00F3487A">
        <w:t xml:space="preserve">pa </w:t>
      </w:r>
      <w:proofErr w:type="spellStart"/>
      <w:r w:rsidR="00F3487A">
        <w:t>nr</w:t>
      </w:r>
      <w:proofErr w:type="spellEnd"/>
      <w:r w:rsidR="00F3487A">
        <w:t>, Komuna D , i biri i H dhe nënës P e gjinisë V, ka te kryer shkollën .......................</w:t>
      </w:r>
      <w:r>
        <w:t xml:space="preserve"> </w:t>
      </w:r>
      <w:r w:rsidR="00F3487A">
        <w:t xml:space="preserve"> i gjendjes ................</w:t>
      </w:r>
      <w:r>
        <w:t xml:space="preserve"> , Shqiptar</w:t>
      </w:r>
      <w:r w:rsidRPr="0079412C">
        <w:t xml:space="preserve">, shtetas i </w:t>
      </w:r>
      <w:r>
        <w:t>Republikës së Kosovës</w:t>
      </w:r>
      <w:r w:rsidRPr="0079412C">
        <w:t>, i pa dënuar gje</w:t>
      </w:r>
      <w:r>
        <w:t>ndet në</w:t>
      </w:r>
      <w:r w:rsidRPr="0079412C">
        <w:t xml:space="preserve"> paraburgim n</w:t>
      </w:r>
      <w:r>
        <w:t xml:space="preserve">ga </w:t>
      </w:r>
      <w:proofErr w:type="spellStart"/>
      <w:r>
        <w:t>dt</w:t>
      </w:r>
      <w:proofErr w:type="spellEnd"/>
      <w:r>
        <w:t xml:space="preserve"> 01.06.2019 e gjerë me </w:t>
      </w:r>
      <w:proofErr w:type="spellStart"/>
      <w:r>
        <w:t>dt</w:t>
      </w:r>
      <w:proofErr w:type="spellEnd"/>
      <w:r>
        <w:t xml:space="preserve"> 01.07.2019, me parë </w:t>
      </w:r>
      <w:r w:rsidRPr="0079412C">
        <w:t>i pa</w:t>
      </w:r>
      <w:r>
        <w:t xml:space="preserve"> </w:t>
      </w:r>
      <w:r w:rsidRPr="0079412C">
        <w:t>dënuar.</w:t>
      </w:r>
    </w:p>
    <w:p w:rsidR="00504158" w:rsidRDefault="00504158" w:rsidP="00504158">
      <w:pPr>
        <w:jc w:val="both"/>
      </w:pPr>
    </w:p>
    <w:p w:rsidR="00504158" w:rsidRPr="009969AB" w:rsidRDefault="00504158" w:rsidP="00504158">
      <w:pPr>
        <w:jc w:val="both"/>
        <w:rPr>
          <w:b/>
          <w:sz w:val="28"/>
          <w:szCs w:val="28"/>
          <w:u w:val="single"/>
        </w:rPr>
      </w:pPr>
      <w:r w:rsidRPr="009969AB">
        <w:rPr>
          <w:b/>
        </w:rPr>
        <w:t xml:space="preserve">ËSHTË FAJTOR </w:t>
      </w:r>
    </w:p>
    <w:p w:rsidR="00504158" w:rsidRPr="009969AB" w:rsidRDefault="00504158" w:rsidP="00504158">
      <w:pPr>
        <w:jc w:val="both"/>
        <w:rPr>
          <w:b/>
        </w:rPr>
      </w:pPr>
      <w:r w:rsidRPr="009969AB">
        <w:rPr>
          <w:b/>
        </w:rPr>
        <w:t xml:space="preserve"> </w:t>
      </w:r>
    </w:p>
    <w:p w:rsidR="00504158" w:rsidRPr="009969AB" w:rsidRDefault="00504158" w:rsidP="00504158">
      <w:pPr>
        <w:jc w:val="both"/>
        <w:rPr>
          <w:b/>
        </w:rPr>
      </w:pPr>
      <w:r w:rsidRPr="009969AB">
        <w:rPr>
          <w:b/>
        </w:rPr>
        <w:t>Për shkak se:</w:t>
      </w:r>
    </w:p>
    <w:p w:rsidR="00504158" w:rsidRPr="0079412C" w:rsidRDefault="00504158" w:rsidP="00504158">
      <w:pPr>
        <w:jc w:val="both"/>
        <w:rPr>
          <w:b/>
        </w:rPr>
      </w:pPr>
    </w:p>
    <w:p w:rsidR="00504158" w:rsidRPr="006F216F" w:rsidRDefault="00504158" w:rsidP="00504158">
      <w:pPr>
        <w:jc w:val="both"/>
      </w:pPr>
      <w:r w:rsidRPr="006F216F">
        <w:t>Me dt.01.06.2019, rreth</w:t>
      </w:r>
      <w:r w:rsidR="00F3487A">
        <w:t xml:space="preserve"> orës 09.50 minuta, në </w:t>
      </w:r>
      <w:proofErr w:type="spellStart"/>
      <w:r w:rsidR="00F3487A">
        <w:t>fsh.I</w:t>
      </w:r>
      <w:proofErr w:type="spellEnd"/>
      <w:r w:rsidR="00F3487A">
        <w:t>, Komuna D</w:t>
      </w:r>
      <w:r w:rsidRPr="006F216F">
        <w:t xml:space="preserve">, me qëllim të shpërndarjes </w:t>
      </w:r>
      <w:r>
        <w:t>pa autori</w:t>
      </w:r>
      <w:r w:rsidRPr="006F216F">
        <w:t>zim ka poseduar substancë narkotike të llojit “</w:t>
      </w:r>
      <w:proofErr w:type="spellStart"/>
      <w:r w:rsidRPr="006F216F">
        <w:t>Marihuanë</w:t>
      </w:r>
      <w:proofErr w:type="spellEnd"/>
      <w:r w:rsidRPr="006F216F">
        <w:t xml:space="preserve">”, në peshë prej 869.6 gram, në atë mënyrë që </w:t>
      </w:r>
      <w:r>
        <w:t>i pandehuri me qëllim që të shp</w:t>
      </w:r>
      <w:r w:rsidRPr="006F216F">
        <w:t>ërndajë narkotikë tek persona të tjerë në veturën e tij të llojit “VW-19E</w:t>
      </w:r>
      <w:r w:rsidR="00F3487A">
        <w:t>” me targë regjistrimi.............</w:t>
      </w:r>
      <w:r w:rsidRPr="006F216F">
        <w:t>, e ka fshehur narkotikun në fjalë gjersa ditën kritike e kishte par</w:t>
      </w:r>
      <w:r>
        <w:t>kuar te lokali “Tropikal 2”, ku</w:t>
      </w:r>
      <w:r w:rsidRPr="006F216F">
        <w:t xml:space="preserve"> ishte duke punuar si kamerier, ashtu që pas pranimit të informatave,</w:t>
      </w:r>
      <w:r>
        <w:t xml:space="preserve"> </w:t>
      </w:r>
      <w:r w:rsidRPr="006F216F">
        <w:t xml:space="preserve">sektori i policisë për hetimin e trafikut me narkotikë ka sekuestruar veturën me ç ‘rast gjatë kontrollit dhe bastisjes në ulësen e pasme kanë gjetur dhe sekuestruar një qese </w:t>
      </w:r>
      <w:proofErr w:type="spellStart"/>
      <w:r w:rsidRPr="006F216F">
        <w:t>plasmasi</w:t>
      </w:r>
      <w:proofErr w:type="spellEnd"/>
      <w:r w:rsidRPr="006F216F">
        <w:t xml:space="preserve"> me substa</w:t>
      </w:r>
      <w:r>
        <w:t>n</w:t>
      </w:r>
      <w:r w:rsidRPr="006F216F">
        <w:t>cën narkotike të cekur</w:t>
      </w:r>
      <w:r>
        <w:t xml:space="preserve"> më lartë</w:t>
      </w:r>
      <w:r w:rsidRPr="006F216F">
        <w:t>,</w:t>
      </w:r>
    </w:p>
    <w:p w:rsidR="00504158" w:rsidRPr="006F216F" w:rsidRDefault="00504158" w:rsidP="00504158">
      <w:pPr>
        <w:jc w:val="both"/>
      </w:pPr>
    </w:p>
    <w:p w:rsidR="00504158" w:rsidRPr="009969AB" w:rsidRDefault="00504158" w:rsidP="00504158">
      <w:pPr>
        <w:pStyle w:val="Default"/>
        <w:numPr>
          <w:ilvl w:val="0"/>
          <w:numId w:val="13"/>
        </w:numPr>
        <w:jc w:val="both"/>
        <w:rPr>
          <w:lang w:val="sq-AL"/>
        </w:rPr>
      </w:pPr>
      <w:r w:rsidRPr="009969AB">
        <w:rPr>
          <w:lang w:val="sq-AL"/>
        </w:rPr>
        <w:t xml:space="preserve">me çka ka kryer vepër penale blerja, posedimi, shpërndarja dhe shitja e paautorizuar e narkotikëve, substancave </w:t>
      </w:r>
      <w:proofErr w:type="spellStart"/>
      <w:r w:rsidRPr="009969AB">
        <w:rPr>
          <w:lang w:val="sq-AL"/>
        </w:rPr>
        <w:t>psikotrope</w:t>
      </w:r>
      <w:proofErr w:type="spellEnd"/>
      <w:r w:rsidRPr="009969AB">
        <w:rPr>
          <w:lang w:val="sq-AL"/>
        </w:rPr>
        <w:t xml:space="preserve"> dhe analoge nga neni 2</w:t>
      </w:r>
      <w:r>
        <w:rPr>
          <w:lang w:val="sq-AL"/>
        </w:rPr>
        <w:t>6</w:t>
      </w:r>
      <w:r w:rsidRPr="009969AB">
        <w:rPr>
          <w:lang w:val="sq-AL"/>
        </w:rPr>
        <w:t>7</w:t>
      </w:r>
      <w:r>
        <w:rPr>
          <w:lang w:val="sq-AL"/>
        </w:rPr>
        <w:t xml:space="preserve">  par.1</w:t>
      </w:r>
      <w:r w:rsidRPr="009969AB">
        <w:rPr>
          <w:lang w:val="sq-AL"/>
        </w:rPr>
        <w:t xml:space="preserve"> të KPRK-së.</w:t>
      </w:r>
    </w:p>
    <w:p w:rsidR="00504158" w:rsidRDefault="00504158" w:rsidP="00504158">
      <w:pPr>
        <w:jc w:val="both"/>
      </w:pPr>
    </w:p>
    <w:p w:rsidR="00504158" w:rsidRDefault="00504158" w:rsidP="00504158">
      <w:pPr>
        <w:jc w:val="both"/>
        <w:rPr>
          <w:bCs/>
        </w:rPr>
      </w:pPr>
      <w:r w:rsidRPr="009969AB">
        <w:lastRenderedPageBreak/>
        <w:t xml:space="preserve">Gjykata me aplikimin e dispozitave ligjore nga neni  4, 7, 17, </w:t>
      </w:r>
      <w:r>
        <w:t>38</w:t>
      </w:r>
      <w:r w:rsidRPr="009969AB">
        <w:t xml:space="preserve">, </w:t>
      </w:r>
      <w:r>
        <w:t>39</w:t>
      </w:r>
      <w:r w:rsidRPr="009969AB">
        <w:t>, 4</w:t>
      </w:r>
      <w:r>
        <w:t>0</w:t>
      </w:r>
      <w:r w:rsidRPr="009969AB">
        <w:t xml:space="preserve"> par.2, 4</w:t>
      </w:r>
      <w:r>
        <w:t>2</w:t>
      </w:r>
      <w:r w:rsidRPr="009969AB">
        <w:t>, 4</w:t>
      </w:r>
      <w:r>
        <w:t>3</w:t>
      </w:r>
      <w:r w:rsidRPr="009969AB">
        <w:t xml:space="preserve">, </w:t>
      </w:r>
      <w:r>
        <w:t xml:space="preserve">69 par.1, </w:t>
      </w:r>
      <w:r w:rsidRPr="00D77CED">
        <w:t xml:space="preserve">71. par. 1 pika 1.3, </w:t>
      </w:r>
      <w:r>
        <w:t>79 par.1</w:t>
      </w:r>
      <w:r w:rsidRPr="009969AB">
        <w:t>, 2</w:t>
      </w:r>
      <w:r>
        <w:t>6</w:t>
      </w:r>
      <w:r w:rsidRPr="009969AB">
        <w:t>7 par.</w:t>
      </w:r>
      <w:r>
        <w:t>1</w:t>
      </w:r>
      <w:r w:rsidRPr="009969AB">
        <w:t xml:space="preserve"> </w:t>
      </w:r>
      <w:r>
        <w:t xml:space="preserve">dhe 5 </w:t>
      </w:r>
      <w:r w:rsidRPr="009969AB">
        <w:t xml:space="preserve">të KPRK-së, nenit 365, 366, 367, 453, e në pajtim me nenin </w:t>
      </w:r>
      <w:r w:rsidRPr="009969AB">
        <w:rPr>
          <w:bCs/>
        </w:rPr>
        <w:t xml:space="preserve"> 248 të KPPRK-së, të </w:t>
      </w:r>
      <w:r>
        <w:rPr>
          <w:bCs/>
        </w:rPr>
        <w:t xml:space="preserve">pandehurin </w:t>
      </w:r>
      <w:r w:rsidRPr="009969AB">
        <w:rPr>
          <w:bCs/>
        </w:rPr>
        <w:t xml:space="preserve">e </w:t>
      </w:r>
    </w:p>
    <w:p w:rsidR="00504158" w:rsidRDefault="00504158" w:rsidP="00504158">
      <w:pPr>
        <w:jc w:val="both"/>
        <w:rPr>
          <w:bCs/>
        </w:rPr>
      </w:pPr>
    </w:p>
    <w:p w:rsidR="00504158" w:rsidRDefault="00504158" w:rsidP="00504158">
      <w:pPr>
        <w:jc w:val="both"/>
        <w:rPr>
          <w:bCs/>
        </w:rPr>
      </w:pPr>
    </w:p>
    <w:p w:rsidR="00504158" w:rsidRDefault="00504158" w:rsidP="00504158">
      <w:pPr>
        <w:jc w:val="both"/>
        <w:rPr>
          <w:bCs/>
        </w:rPr>
      </w:pPr>
      <w:r w:rsidRPr="009969AB">
        <w:rPr>
          <w:b/>
          <w:bCs/>
        </w:rPr>
        <w:t>GJ Y K O N</w:t>
      </w:r>
    </w:p>
    <w:p w:rsidR="00504158" w:rsidRDefault="00504158" w:rsidP="00504158">
      <w:pPr>
        <w:jc w:val="both"/>
        <w:rPr>
          <w:bCs/>
        </w:rPr>
      </w:pPr>
    </w:p>
    <w:p w:rsidR="00504158" w:rsidRPr="009969AB" w:rsidRDefault="00504158" w:rsidP="00504158">
      <w:pPr>
        <w:jc w:val="both"/>
        <w:rPr>
          <w:bCs/>
        </w:rPr>
      </w:pPr>
      <w:r w:rsidRPr="009969AB">
        <w:rPr>
          <w:bCs/>
        </w:rPr>
        <w:t xml:space="preserve">Me dënim burgu në kohëzgjatje prej </w:t>
      </w:r>
      <w:r>
        <w:rPr>
          <w:bCs/>
        </w:rPr>
        <w:t xml:space="preserve">8 (tetë) muaj, </w:t>
      </w:r>
      <w:r w:rsidRPr="009969AB">
        <w:rPr>
          <w:bCs/>
        </w:rPr>
        <w:t>në të cilin dënim i llogaritet koha e kaluar në paraburgim, nga dt.</w:t>
      </w:r>
      <w:r>
        <w:rPr>
          <w:bCs/>
        </w:rPr>
        <w:t>01.06.</w:t>
      </w:r>
      <w:r w:rsidRPr="009969AB">
        <w:t>2019</w:t>
      </w:r>
      <w:r w:rsidRPr="009969AB">
        <w:rPr>
          <w:bCs/>
        </w:rPr>
        <w:t>, e gjer me dt.0</w:t>
      </w:r>
      <w:r>
        <w:rPr>
          <w:bCs/>
        </w:rPr>
        <w:t>1</w:t>
      </w:r>
      <w:r w:rsidRPr="009969AB">
        <w:rPr>
          <w:bCs/>
        </w:rPr>
        <w:t>.0</w:t>
      </w:r>
      <w:r>
        <w:rPr>
          <w:bCs/>
        </w:rPr>
        <w:t>7</w:t>
      </w:r>
      <w:r w:rsidRPr="009969AB">
        <w:rPr>
          <w:bCs/>
        </w:rPr>
        <w:t>.2019, e të cilin dënim do ta vuajë pas plotfuqishmërisë së aktgjykimit,  dhe</w:t>
      </w:r>
    </w:p>
    <w:p w:rsidR="00504158" w:rsidRPr="009969AB" w:rsidRDefault="00504158" w:rsidP="00504158">
      <w:pPr>
        <w:jc w:val="both"/>
        <w:rPr>
          <w:b/>
          <w:bCs/>
        </w:rPr>
      </w:pPr>
    </w:p>
    <w:p w:rsidR="00504158" w:rsidRPr="009969AB" w:rsidRDefault="00504158" w:rsidP="00504158">
      <w:pPr>
        <w:jc w:val="both"/>
        <w:rPr>
          <w:b/>
          <w:bCs/>
        </w:rPr>
      </w:pPr>
      <w:r w:rsidRPr="009969AB">
        <w:rPr>
          <w:b/>
          <w:bCs/>
        </w:rPr>
        <w:t xml:space="preserve">Dënim me gjobë  </w:t>
      </w:r>
      <w:r w:rsidRPr="009969AB">
        <w:rPr>
          <w:bCs/>
        </w:rPr>
        <w:t>në shumë prej 200 € (dy</w:t>
      </w:r>
      <w:r>
        <w:rPr>
          <w:bCs/>
        </w:rPr>
        <w:t>qindtë</w:t>
      </w:r>
      <w:r w:rsidRPr="009969AB">
        <w:rPr>
          <w:bCs/>
        </w:rPr>
        <w:t xml:space="preserve">) euro, të cilën shumë është i detyruar ta paguajë në afat prej 90 ditësh, nga dita e plotfuqishmërisë së aktgjykimit, e në rast të mos pagimit të dënimit me gjobë, i njëjti do të zëvendësohet me dënim me burgim në kohëzgjatje, prej </w:t>
      </w:r>
      <w:r>
        <w:rPr>
          <w:bCs/>
        </w:rPr>
        <w:t xml:space="preserve">10 </w:t>
      </w:r>
      <w:r w:rsidRPr="009969AB">
        <w:rPr>
          <w:bCs/>
        </w:rPr>
        <w:t>(</w:t>
      </w:r>
      <w:r>
        <w:rPr>
          <w:bCs/>
        </w:rPr>
        <w:t>dhjetë</w:t>
      </w:r>
      <w:r w:rsidRPr="009969AB">
        <w:rPr>
          <w:bCs/>
        </w:rPr>
        <w:t xml:space="preserve">) ditësh, ashtu që çdo 20 € (njëzet) euro,  të dënimit me gjobë, i përcakton një ditë burg. </w:t>
      </w:r>
    </w:p>
    <w:p w:rsidR="00504158" w:rsidRPr="009969AB" w:rsidRDefault="00504158" w:rsidP="00504158">
      <w:pPr>
        <w:jc w:val="both"/>
        <w:rPr>
          <w:bCs/>
        </w:rPr>
      </w:pPr>
    </w:p>
    <w:p w:rsidR="00504158" w:rsidRPr="005A0ED2" w:rsidRDefault="00504158" w:rsidP="00504158">
      <w:pPr>
        <w:jc w:val="both"/>
        <w:rPr>
          <w:rFonts w:ascii="Sylfaen" w:hAnsi="Sylfaen"/>
        </w:rPr>
      </w:pPr>
      <w:r>
        <w:rPr>
          <w:rFonts w:ascii="Sylfaen" w:hAnsi="Sylfaen"/>
        </w:rPr>
        <w:t>T</w:t>
      </w:r>
      <w:r w:rsidRPr="005A0ED2">
        <w:rPr>
          <w:rFonts w:ascii="Sylfaen" w:hAnsi="Sylfaen"/>
        </w:rPr>
        <w:t xml:space="preserve">ë akuzuarit </w:t>
      </w:r>
      <w:r>
        <w:rPr>
          <w:rFonts w:ascii="Sylfaen" w:hAnsi="Sylfaen"/>
        </w:rPr>
        <w:t>i kon</w:t>
      </w:r>
      <w:r w:rsidRPr="005A0ED2">
        <w:rPr>
          <w:rFonts w:ascii="Sylfaen" w:hAnsi="Sylfaen"/>
        </w:rPr>
        <w:t>fisk</w:t>
      </w:r>
      <w:r>
        <w:rPr>
          <w:rFonts w:ascii="Sylfaen" w:hAnsi="Sylfaen"/>
        </w:rPr>
        <w:t xml:space="preserve">ohet </w:t>
      </w:r>
      <w:r w:rsidRPr="005A0ED2">
        <w:rPr>
          <w:rFonts w:ascii="Sylfaen" w:hAnsi="Sylfaen"/>
        </w:rPr>
        <w:t>Automjetit “VW-19 E “ me tar</w:t>
      </w:r>
      <w:r w:rsidR="00F3487A">
        <w:rPr>
          <w:rFonts w:ascii="Sylfaen" w:hAnsi="Sylfaen"/>
        </w:rPr>
        <w:t>ga regjistrimi ...........</w:t>
      </w:r>
      <w:r>
        <w:rPr>
          <w:rFonts w:ascii="Sylfaen" w:hAnsi="Sylfaen"/>
        </w:rPr>
        <w:t xml:space="preserve">, një </w:t>
      </w:r>
      <w:proofErr w:type="spellStart"/>
      <w:r>
        <w:rPr>
          <w:rFonts w:ascii="Sylfaen" w:hAnsi="Sylfaen"/>
        </w:rPr>
        <w:t>çe</w:t>
      </w:r>
      <w:r w:rsidRPr="005A0ED2">
        <w:rPr>
          <w:rFonts w:ascii="Sylfaen" w:hAnsi="Sylfaen"/>
        </w:rPr>
        <w:t>rtifikat</w:t>
      </w:r>
      <w:proofErr w:type="spellEnd"/>
      <w:r w:rsidRPr="005A0ED2">
        <w:rPr>
          <w:rFonts w:ascii="Sylfaen" w:hAnsi="Sylfaen"/>
        </w:rPr>
        <w:t xml:space="preserve"> për regjistrimin e automjetit  me numër CRA-00804000, për veturë</w:t>
      </w:r>
      <w:r w:rsidR="00F3487A">
        <w:rPr>
          <w:rFonts w:ascii="Sylfaen" w:hAnsi="Sylfaen"/>
        </w:rPr>
        <w:t>n me targa  regjistrimi .............</w:t>
      </w:r>
      <w:r w:rsidRPr="005A0ED2">
        <w:rPr>
          <w:rFonts w:ascii="Sylfaen" w:hAnsi="Sylfaen"/>
        </w:rPr>
        <w:t>, dhe një çelës i të njëjtës veturë</w:t>
      </w:r>
      <w:r>
        <w:rPr>
          <w:rFonts w:ascii="Sylfaen" w:hAnsi="Sylfaen"/>
        </w:rPr>
        <w:t>,</w:t>
      </w:r>
      <w:r w:rsidRPr="005A0ED2">
        <w:rPr>
          <w:rFonts w:ascii="Sylfaen" w:hAnsi="Sylfaen"/>
        </w:rPr>
        <w:t xml:space="preserve"> </w:t>
      </w:r>
      <w:r w:rsidRPr="005A0ED2">
        <w:rPr>
          <w:rFonts w:ascii="Sylfaen" w:hAnsi="Sylfaen"/>
          <w:b/>
        </w:rPr>
        <w:t xml:space="preserve"> </w:t>
      </w:r>
      <w:r w:rsidRPr="005A0ED2">
        <w:rPr>
          <w:rFonts w:ascii="Sylfaen" w:hAnsi="Sylfaen"/>
        </w:rPr>
        <w:t>si dhe telefoni “</w:t>
      </w:r>
      <w:proofErr w:type="spellStart"/>
      <w:r w:rsidRPr="005A0ED2">
        <w:rPr>
          <w:rFonts w:ascii="Sylfaen" w:hAnsi="Sylfaen"/>
        </w:rPr>
        <w:t>Iphone</w:t>
      </w:r>
      <w:proofErr w:type="spellEnd"/>
      <w:r w:rsidRPr="005A0ED2">
        <w:rPr>
          <w:rFonts w:ascii="Sylfaen" w:hAnsi="Sylfaen"/>
        </w:rPr>
        <w:t xml:space="preserve"> 6” me numër </w:t>
      </w:r>
      <w:proofErr w:type="spellStart"/>
      <w:r w:rsidRPr="005A0ED2">
        <w:rPr>
          <w:rFonts w:ascii="Sylfaen" w:hAnsi="Sylfaen"/>
        </w:rPr>
        <w:t>Imei</w:t>
      </w:r>
      <w:proofErr w:type="spellEnd"/>
      <w:r w:rsidRPr="005A0ED2">
        <w:rPr>
          <w:rFonts w:ascii="Sylfaen" w:hAnsi="Sylfaen"/>
        </w:rPr>
        <w:t xml:space="preserve"> 135569607941071,</w:t>
      </w:r>
      <w:r w:rsidRPr="005A0ED2">
        <w:rPr>
          <w:rFonts w:ascii="Sylfaen" w:hAnsi="Sylfaen"/>
          <w:b/>
        </w:rPr>
        <w:t xml:space="preserve"> </w:t>
      </w:r>
      <w:r w:rsidRPr="005A0ED2">
        <w:rPr>
          <w:rFonts w:ascii="Sylfaen" w:hAnsi="Sylfaen"/>
        </w:rPr>
        <w:t xml:space="preserve">të cilat pas plotfuqishmërisë së aktgjykimit do ti dorëzohen </w:t>
      </w:r>
      <w:proofErr w:type="spellStart"/>
      <w:r w:rsidRPr="005A0ED2">
        <w:rPr>
          <w:rFonts w:ascii="Sylfaen" w:hAnsi="Sylfaen"/>
        </w:rPr>
        <w:t>Agjensionit</w:t>
      </w:r>
      <w:proofErr w:type="spellEnd"/>
      <w:r w:rsidRPr="005A0ED2">
        <w:rPr>
          <w:rFonts w:ascii="Sylfaen" w:hAnsi="Sylfaen"/>
        </w:rPr>
        <w:t xml:space="preserve"> për administrimin e pasurive të konfiskuara i cili do e bëj shitjen e tyre, ndërsa mjetet e fituara nga shitja do të derdhen në Buxhetin e Kosovës.</w:t>
      </w:r>
    </w:p>
    <w:p w:rsidR="00504158" w:rsidRPr="005A0ED2" w:rsidRDefault="00504158" w:rsidP="00504158">
      <w:pPr>
        <w:jc w:val="both"/>
        <w:rPr>
          <w:rFonts w:ascii="Sylfaen" w:hAnsi="Sylfaen"/>
        </w:rPr>
      </w:pPr>
    </w:p>
    <w:p w:rsidR="00504158" w:rsidRPr="005A0ED2" w:rsidRDefault="00504158" w:rsidP="00504158">
      <w:pPr>
        <w:jc w:val="both"/>
        <w:rPr>
          <w:b/>
          <w:bCs/>
        </w:rPr>
      </w:pPr>
      <w:r w:rsidRPr="005A0ED2">
        <w:rPr>
          <w:rFonts w:ascii="Sylfaen" w:hAnsi="Sylfaen"/>
        </w:rPr>
        <w:t xml:space="preserve">Gjithashtu i konfiskohet edhe substanca narkotike të cekura si në diapozitiv të aktakuzës  dhe e njëjta pas plotfuqishmërisë së aktgjykimit do të shkatërrohen, numri i rastit në polici 2019-DG-179 DT. 02.06.2019. </w:t>
      </w:r>
    </w:p>
    <w:p w:rsidR="00504158" w:rsidRPr="009969AB" w:rsidRDefault="00504158" w:rsidP="00504158">
      <w:pPr>
        <w:jc w:val="both"/>
        <w:rPr>
          <w:bCs/>
        </w:rPr>
      </w:pPr>
    </w:p>
    <w:p w:rsidR="00504158" w:rsidRPr="009969AB" w:rsidRDefault="00504158" w:rsidP="00504158">
      <w:pPr>
        <w:jc w:val="both"/>
        <w:rPr>
          <w:bCs/>
        </w:rPr>
      </w:pPr>
      <w:r w:rsidRPr="009969AB">
        <w:rPr>
          <w:bCs/>
        </w:rPr>
        <w:t xml:space="preserve">I </w:t>
      </w:r>
      <w:r>
        <w:rPr>
          <w:bCs/>
        </w:rPr>
        <w:t xml:space="preserve">pandehuri </w:t>
      </w:r>
      <w:r w:rsidRPr="009969AB">
        <w:rPr>
          <w:bCs/>
        </w:rPr>
        <w:t>obligohet që në emër të  paushallit gjyqësor</w:t>
      </w:r>
      <w:r>
        <w:rPr>
          <w:bCs/>
        </w:rPr>
        <w:t xml:space="preserve"> të paguaj </w:t>
      </w:r>
      <w:r w:rsidRPr="009969AB">
        <w:rPr>
          <w:bCs/>
        </w:rPr>
        <w:t xml:space="preserve">shumën prej 50 </w:t>
      </w:r>
      <w:r>
        <w:rPr>
          <w:bCs/>
        </w:rPr>
        <w:t xml:space="preserve">€ (pesëdhjetë) </w:t>
      </w:r>
      <w:r w:rsidRPr="009969AB">
        <w:rPr>
          <w:bCs/>
        </w:rPr>
        <w:t>euro.</w:t>
      </w:r>
    </w:p>
    <w:p w:rsidR="00504158" w:rsidRDefault="00504158" w:rsidP="00504158">
      <w:pPr>
        <w:jc w:val="both"/>
        <w:rPr>
          <w:bCs/>
        </w:rPr>
      </w:pPr>
    </w:p>
    <w:p w:rsidR="00504158" w:rsidRPr="009969AB" w:rsidRDefault="00504158" w:rsidP="00504158">
      <w:pPr>
        <w:jc w:val="both"/>
        <w:rPr>
          <w:bCs/>
        </w:rPr>
      </w:pPr>
      <w:r w:rsidRPr="009969AB">
        <w:rPr>
          <w:bCs/>
        </w:rPr>
        <w:t xml:space="preserve">I </w:t>
      </w:r>
      <w:r>
        <w:rPr>
          <w:bCs/>
        </w:rPr>
        <w:t xml:space="preserve">pandehuri </w:t>
      </w:r>
      <w:r w:rsidRPr="009969AB">
        <w:rPr>
          <w:bCs/>
        </w:rPr>
        <w:t xml:space="preserve">obligohet që në emër të programit të kompensimit të viktimave ta paguajë taksën në shumë prej 50 </w:t>
      </w:r>
      <w:r>
        <w:rPr>
          <w:bCs/>
        </w:rPr>
        <w:t xml:space="preserve">€ (pesëdhjetë) </w:t>
      </w:r>
      <w:r w:rsidRPr="009969AB">
        <w:rPr>
          <w:bCs/>
        </w:rPr>
        <w:t xml:space="preserve">euro, të gjitha këto në afat prej 15 ditësh, pas plotfuqishmërisë së aktgjykimit. </w:t>
      </w:r>
    </w:p>
    <w:p w:rsidR="00504158" w:rsidRPr="009969AB" w:rsidRDefault="00504158" w:rsidP="00504158">
      <w:pPr>
        <w:jc w:val="both"/>
        <w:rPr>
          <w:bCs/>
        </w:rPr>
      </w:pPr>
    </w:p>
    <w:p w:rsidR="00504158" w:rsidRPr="009969AB" w:rsidRDefault="00504158" w:rsidP="00504158">
      <w:pPr>
        <w:jc w:val="both"/>
      </w:pPr>
      <w:r w:rsidRPr="009969AB">
        <w:t xml:space="preserve">Të </w:t>
      </w:r>
      <w:r>
        <w:t xml:space="preserve">pandehurit </w:t>
      </w:r>
      <w:r w:rsidR="00F3487A">
        <w:t>I.S</w:t>
      </w:r>
      <w:r w:rsidRPr="009969AB">
        <w:t>, pas shpalljes së aktgjykimit sot me dt.0</w:t>
      </w:r>
      <w:r>
        <w:t>1.07.2019,</w:t>
      </w:r>
      <w:r w:rsidRPr="009969AB">
        <w:t xml:space="preserve"> i ndërpritet  paraburgimi dhe i njëjti lëshohet të mbrohet në liri.</w:t>
      </w:r>
    </w:p>
    <w:p w:rsidR="00504158" w:rsidRPr="009969AB" w:rsidRDefault="00504158" w:rsidP="00504158">
      <w:pPr>
        <w:jc w:val="both"/>
      </w:pPr>
    </w:p>
    <w:p w:rsidR="00504158" w:rsidRPr="009969AB" w:rsidRDefault="00504158" w:rsidP="00504158">
      <w:pPr>
        <w:tabs>
          <w:tab w:val="left" w:pos="1780"/>
        </w:tabs>
        <w:jc w:val="both"/>
        <w:rPr>
          <w:b/>
        </w:rPr>
      </w:pPr>
    </w:p>
    <w:p w:rsidR="00504158" w:rsidRPr="009969AB" w:rsidRDefault="00504158" w:rsidP="00504158">
      <w:pPr>
        <w:tabs>
          <w:tab w:val="left" w:pos="1780"/>
        </w:tabs>
        <w:jc w:val="both"/>
        <w:rPr>
          <w:b/>
        </w:rPr>
      </w:pPr>
      <w:r w:rsidRPr="009969AB">
        <w:rPr>
          <w:b/>
        </w:rPr>
        <w:t xml:space="preserve">A r s y e t i m </w:t>
      </w:r>
      <w:r w:rsidRPr="009969AB">
        <w:rPr>
          <w:b/>
        </w:rPr>
        <w:tab/>
      </w:r>
    </w:p>
    <w:p w:rsidR="00504158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>Prokuroria Themelore ne Peje - Departamenti për Krime te Renda ne Pej</w:t>
      </w:r>
      <w:r>
        <w:t>ë</w:t>
      </w:r>
      <w:r w:rsidRPr="0079412C">
        <w:t>, ka ngrit aktakuzë, PP</w:t>
      </w:r>
      <w:r>
        <w:t>.nr.52/19 dt.25.06.2019</w:t>
      </w:r>
      <w:r w:rsidRPr="0079412C">
        <w:t xml:space="preserve"> </w:t>
      </w:r>
      <w:r>
        <w:t>,</w:t>
      </w:r>
      <w:r w:rsidRPr="0079412C">
        <w:t>kundër të pandehurit</w:t>
      </w:r>
      <w:r>
        <w:t xml:space="preserve"> </w:t>
      </w:r>
      <w:r w:rsidR="00F3487A">
        <w:t>I.S</w:t>
      </w:r>
      <w:r>
        <w:t>,</w:t>
      </w:r>
      <w:r w:rsidRPr="0079412C">
        <w:t xml:space="preserve"> nga</w:t>
      </w:r>
      <w:r w:rsidRPr="00144A65">
        <w:t xml:space="preserve"> </w:t>
      </w:r>
      <w:proofErr w:type="spellStart"/>
      <w:r>
        <w:t>Fsh</w:t>
      </w:r>
      <w:r w:rsidRPr="0079412C">
        <w:t>,</w:t>
      </w:r>
      <w:r w:rsidR="00F3487A">
        <w:t>L</w:t>
      </w:r>
      <w:proofErr w:type="spellEnd"/>
      <w:r>
        <w:t xml:space="preserve">,  </w:t>
      </w:r>
      <w:proofErr w:type="spellStart"/>
      <w:r>
        <w:t>Rr.Hasan</w:t>
      </w:r>
      <w:proofErr w:type="spellEnd"/>
      <w:r>
        <w:t xml:space="preserve"> </w:t>
      </w:r>
      <w:proofErr w:type="spellStart"/>
      <w:r>
        <w:t>Isufi</w:t>
      </w:r>
      <w:r w:rsidRPr="0079412C">
        <w:t>,</w:t>
      </w:r>
      <w:r>
        <w:t>pa</w:t>
      </w:r>
      <w:proofErr w:type="spellEnd"/>
      <w:r>
        <w:t xml:space="preserve"> </w:t>
      </w:r>
      <w:proofErr w:type="spellStart"/>
      <w:r>
        <w:t>nr</w:t>
      </w:r>
      <w:proofErr w:type="spellEnd"/>
      <w:r w:rsidRPr="0079412C">
        <w:t xml:space="preserve"> </w:t>
      </w:r>
      <w:r>
        <w:t>,</w:t>
      </w:r>
      <w:r w:rsidRPr="0079412C">
        <w:t xml:space="preserve"> </w:t>
      </w:r>
      <w:r w:rsidR="00F3487A">
        <w:t>Komuna D</w:t>
      </w:r>
      <w:bookmarkStart w:id="0" w:name="_GoBack"/>
      <w:bookmarkEnd w:id="0"/>
      <w:r>
        <w:t xml:space="preserve"> , për shkak </w:t>
      </w:r>
      <w:r w:rsidRPr="0079412C">
        <w:t xml:space="preserve">të veprës penale blerja, posedimi, shpërndarja dhe shitja e paautorizuar e narkotikëve dhe substancave </w:t>
      </w:r>
      <w:proofErr w:type="spellStart"/>
      <w:r w:rsidRPr="0079412C">
        <w:t>psik</w:t>
      </w:r>
      <w:r>
        <w:t>o</w:t>
      </w:r>
      <w:proofErr w:type="spellEnd"/>
      <w:r>
        <w:t xml:space="preserve"> trope dhe analoge nga neni 267 par.1 të KPRK –së.</w:t>
      </w:r>
    </w:p>
    <w:p w:rsidR="00504158" w:rsidRPr="0079412C" w:rsidRDefault="00504158" w:rsidP="00504158">
      <w:pPr>
        <w:jc w:val="both"/>
      </w:pPr>
      <w:r w:rsidRPr="0079412C">
        <w:t xml:space="preserve"> </w:t>
      </w:r>
    </w:p>
    <w:p w:rsidR="00504158" w:rsidRPr="0079412C" w:rsidRDefault="00504158" w:rsidP="00504158">
      <w:pPr>
        <w:jc w:val="both"/>
      </w:pPr>
      <w:r w:rsidRPr="0079412C">
        <w:t xml:space="preserve">Pas leximit të aktakuzës nga ana e </w:t>
      </w:r>
      <w:r w:rsidRPr="0079412C">
        <w:rPr>
          <w:bCs/>
        </w:rPr>
        <w:t xml:space="preserve">Prokurorit te Shtetit </w:t>
      </w:r>
      <w:r>
        <w:t>PP nr. 52/19 dt.25.06.2019</w:t>
      </w:r>
      <w:r w:rsidRPr="0079412C">
        <w:t xml:space="preserve">, në seancën e shqyrtimit fillestar,  Gjykata është bindur së i pandehuri e ka kuptuar aktakuzën dhe duke vepruar në kuptim të nenit 246 par.4 të KPPK-se, të pandehurit i ka dhënë mundësinë që të </w:t>
      </w:r>
      <w:r w:rsidRPr="0079412C">
        <w:lastRenderedPageBreak/>
        <w:t xml:space="preserve">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ai është kryes i kësaj veprave penale të cilën nuk ka si ta mohoj, e pranon në tërësi fajësinë për veprën penale për të cilën është akuzuar sipas aktakuzës dhe se pranimi i tij  është i mbështetur edhe në provat të cilat i janë ofruar gjykatës me aktakuzë, të njëjtit  i vjen keq për rastin dhe se është penduar . </w:t>
      </w:r>
    </w:p>
    <w:p w:rsidR="00504158" w:rsidRPr="0079412C" w:rsidRDefault="00504158" w:rsidP="00504158">
      <w:pPr>
        <w:ind w:firstLine="720"/>
        <w:jc w:val="both"/>
      </w:pPr>
    </w:p>
    <w:p w:rsidR="00504158" w:rsidRPr="0079412C" w:rsidRDefault="00504158" w:rsidP="00504158">
      <w:pPr>
        <w:jc w:val="both"/>
      </w:pPr>
      <w:r w:rsidRPr="0079412C">
        <w:t>Pas deklarimit të pandehurit për pranimin e fajësisë, kryetarja e trupit gjykues, kërkoi  mendimin e vet për këtë ta japi prokurori i shtetit dhe mbrojtësi i te pandehurit.</w:t>
      </w:r>
    </w:p>
    <w:p w:rsidR="00504158" w:rsidRPr="0079412C" w:rsidRDefault="00504158" w:rsidP="00504158">
      <w:pPr>
        <w:jc w:val="both"/>
      </w:pPr>
    </w:p>
    <w:p w:rsidR="00504158" w:rsidRDefault="00504158" w:rsidP="00504158">
      <w:pPr>
        <w:jc w:val="both"/>
      </w:pPr>
      <w:r>
        <w:t>Prokurori i shtetit në këtë drejtim deklaroi se pranimi i fajësisë që e bëri i pandehuri në  ketë seancë është plotësisht i ligjshëm, u pa se është i vullnetshëm, i njëjti në të gjitha fazat e ka pranuar fajësinë dhe ky pranim fajësie është në përputhje të plotë me provat që gjendën në shkresat e lëndës, i propozoj gjykatës që të pranoj këtë pranim fajësie, po ashtu mbet pranë propozimit për konfiskim dhe propozimeve tjera të përshkruara në aktakuzë.</w:t>
      </w:r>
    </w:p>
    <w:p w:rsidR="00504158" w:rsidRDefault="00504158" w:rsidP="00504158">
      <w:pPr>
        <w:jc w:val="both"/>
      </w:pPr>
    </w:p>
    <w:p w:rsidR="00504158" w:rsidRDefault="00504158" w:rsidP="00504158">
      <w:pPr>
        <w:jc w:val="both"/>
      </w:pPr>
      <w:r>
        <w:t xml:space="preserve">Mbrojtësi i pandehurit </w:t>
      </w:r>
      <w:r w:rsidR="00F3487A">
        <w:t>I.S</w:t>
      </w:r>
      <w:r>
        <w:t xml:space="preserve">, avokati Gëzim </w:t>
      </w:r>
      <w:proofErr w:type="spellStart"/>
      <w:r>
        <w:t>Kollqaku</w:t>
      </w:r>
      <w:proofErr w:type="spellEnd"/>
      <w:r>
        <w:t xml:space="preserve">, deklaroi se pas konsultimit të mjaftueshëm me të mbrojturin e tij lidhur me ketë çështje penale dhe pasi që i njëjti i ka kuptuar të gjitha privilegjet dhe pasojat që dalin nga ky pranim i fajësisë, i njëjti me vullnet të plotë ashtu siç e ka bërë edhe në procedurën para penale në hetime dhe këtë shqyrtim, me vullnet të plotë e bëri pranimin e  fajësisë andaj  i propozoj gjykatës që këtë pranim ta pranoj si të vullnetshëm, e që konsiderojnë ashtu siç parashihet edhe me dispozitat ligjore ky pranim i fajësisë i bërë nga ana i të pandehurit dhe shkrehja e keqardhjes dhe pendimit të thellë për veprimet  e tija të pamenduar të mirët si rrethanë lehtësuese ashtu siç do të mirët mos </w:t>
      </w:r>
      <w:proofErr w:type="spellStart"/>
      <w:r>
        <w:t>dënueshmëria</w:t>
      </w:r>
      <w:proofErr w:type="spellEnd"/>
      <w:r>
        <w:t xml:space="preserve"> e tij e gjertanishme, kjo është vepra e parë që i njëjti e ka kryer e me sigurinë më të madhe premton se kjo do të jetë edhe hera e fundit si dhe fakti se është mbajtës i vetëm i familjes dhe me të ardhurat minimale që i fiton i mban vetën motrat dhe nënën, si dhe gjendja e vështirë e ka </w:t>
      </w:r>
      <w:proofErr w:type="spellStart"/>
      <w:r>
        <w:t>shtyerë</w:t>
      </w:r>
      <w:proofErr w:type="spellEnd"/>
      <w:r>
        <w:t xml:space="preserve"> të njëjtin me i </w:t>
      </w:r>
      <w:proofErr w:type="spellStart"/>
      <w:r>
        <w:t>kry</w:t>
      </w:r>
      <w:proofErr w:type="spellEnd"/>
      <w:r>
        <w:t xml:space="preserve"> këto veprime të pamenduara dhe me pasoja të rënda për të, dhe nga gjykata kërkon që të mbrojturit të tij ti shqiptohet një dënim nën minimumin e paraparë  ligjor.</w:t>
      </w:r>
    </w:p>
    <w:p w:rsidR="00504158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>Në vijim, Gjykata duke e shqyrtuar pranimin e fajësisë, nga ana e të pandehurit vlerësoi së pranimi i fajësisë paraqet shprehje të vullnetit të lirë të pandehurit, pasi që ai e ka kuptuar natyrën dhe pasojat e pranimit të fajësisë dhe pranimi i fajit është bërë në mbështetje të fakteve të prezantuara në aktakuzë,  në përputhje me kërkesat e  nenit 248 par.1 pika 1.1,1.2,1.3 të KPP</w:t>
      </w:r>
      <w:r>
        <w:t>R</w:t>
      </w:r>
      <w:r w:rsidRPr="0079412C">
        <w:t xml:space="preserve"> të Kosovës, bazuar ne te lartcekurat gjykata pranoi pranimin e fajësisë nga i pandehuri </w:t>
      </w:r>
      <w:proofErr w:type="spellStart"/>
      <w:r w:rsidRPr="0079412C">
        <w:t>per</w:t>
      </w:r>
      <w:proofErr w:type="spellEnd"/>
      <w:r w:rsidRPr="0079412C">
        <w:t xml:space="preserve"> shkak te veprës penale, blerja, posedimi shpërndarja dhe shitja e paautorizuar e narkotikëve, substancave </w:t>
      </w:r>
      <w:proofErr w:type="spellStart"/>
      <w:r w:rsidRPr="0079412C">
        <w:t>psiko</w:t>
      </w:r>
      <w:proofErr w:type="spellEnd"/>
      <w:r w:rsidRPr="0079412C">
        <w:t xml:space="preserve"> trope dhe analoge nga neni </w:t>
      </w:r>
      <w:r>
        <w:t>267par.1 të KPRK-së</w:t>
      </w:r>
      <w:r w:rsidRPr="0079412C">
        <w:t>.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 xml:space="preserve">Me faktet e ofruara si dhe pranimin e fajësisë nga ana e të pandehurit është vërtetuar gjendja faktike si në </w:t>
      </w:r>
      <w:proofErr w:type="spellStart"/>
      <w:r w:rsidRPr="0079412C">
        <w:t>di</w:t>
      </w:r>
      <w:r>
        <w:t>spozitivi</w:t>
      </w:r>
      <w:proofErr w:type="spellEnd"/>
      <w:r>
        <w:t xml:space="preserve"> të këtij</w:t>
      </w:r>
      <w:r w:rsidRPr="0079412C">
        <w:t xml:space="preserve"> aktgjykimit.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>Nga gjendja e vërtetuar fakt</w:t>
      </w:r>
      <w:r>
        <w:t xml:space="preserve">ike, siç është përshkruar në </w:t>
      </w:r>
      <w:proofErr w:type="spellStart"/>
      <w:r>
        <w:t>dis</w:t>
      </w:r>
      <w:r w:rsidRPr="0079412C">
        <w:t>pozitiv</w:t>
      </w:r>
      <w:proofErr w:type="spellEnd"/>
      <w:r w:rsidRPr="0079412C">
        <w:t xml:space="preserve"> të këtij aktgjykimi, pa dyshim rrjedh se në veprimet e të pandehurit</w:t>
      </w:r>
      <w:r>
        <w:t xml:space="preserve"> </w:t>
      </w:r>
      <w:r w:rsidR="00F3487A">
        <w:t>I.S</w:t>
      </w:r>
      <w:r>
        <w:t>,</w:t>
      </w:r>
      <w:r w:rsidRPr="0079412C">
        <w:t xml:space="preserve"> qëndrojnë të gjitha elementet e veprës penale blerja, posedimi shpërndarja dhe shitja e paautorizuar e narkotikëve, substancave </w:t>
      </w:r>
      <w:proofErr w:type="spellStart"/>
      <w:r w:rsidRPr="0079412C">
        <w:t>psik</w:t>
      </w:r>
      <w:r>
        <w:t>o</w:t>
      </w:r>
      <w:proofErr w:type="spellEnd"/>
      <w:r>
        <w:t xml:space="preserve"> trope dhe analoge nga neni 267 par.1 të KPRK-së</w:t>
      </w:r>
      <w:r w:rsidRPr="0079412C">
        <w:t>.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lastRenderedPageBreak/>
        <w:t xml:space="preserve">Sa i përket fajësisë, Gjykata ka gjetur se te i pandehuri ka ekzistuar dashja që veprën penale ta kryen në mënyrë të përshkruar si në </w:t>
      </w:r>
      <w:proofErr w:type="spellStart"/>
      <w:r w:rsidRPr="0079412C">
        <w:t>dispozitiv</w:t>
      </w:r>
      <w:proofErr w:type="spellEnd"/>
      <w:r w:rsidRPr="0079412C">
        <w:t xml:space="preserve"> të aktgjykimit, pasi që i pandehuri ka qenë i vetëdijshëm për veprën e kryer dhe e ka dëshiruar  kryerjen e saj.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>Gjatë procedurës penale nuk janë paraqit rrethana të cilat do ta zvogëlojnë apo përjashtojnë përgjegjësin penale të pandehurit, kështu që i njëjti është penalisht përgjegjës.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  <w:rPr>
          <w:b/>
        </w:rPr>
      </w:pPr>
      <w:r w:rsidRPr="0079412C">
        <w:t xml:space="preserve">Duke pas parasysh se Gjykata ka aprovuar pranimin e fajësisë nga ana e të pandehurit ne shqyrtimin fillestar dhe,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</w:t>
      </w:r>
      <w:proofErr w:type="spellStart"/>
      <w:r w:rsidRPr="0079412C">
        <w:t>njiherit</w:t>
      </w:r>
      <w:proofErr w:type="spellEnd"/>
      <w:r w:rsidRPr="0079412C">
        <w:t xml:space="preserve"> edhe me rastin e shpalljes se te pandehurit fajtor dhe shqiptimin e dënimit nuk është plotësuar fare trupi gjykues.</w:t>
      </w:r>
    </w:p>
    <w:p w:rsidR="00504158" w:rsidRPr="0079412C" w:rsidRDefault="00504158" w:rsidP="00504158">
      <w:pPr>
        <w:jc w:val="both"/>
      </w:pPr>
    </w:p>
    <w:p w:rsidR="00504158" w:rsidRPr="00B3567B" w:rsidRDefault="00504158" w:rsidP="00504158">
      <w:pPr>
        <w:jc w:val="both"/>
      </w:pPr>
      <w:r w:rsidRPr="0079412C">
        <w:t xml:space="preserve">Duke vendosur lidhur me llojin dhe lartësinë e dënimit, Gjykata i ka vlerësuar te gjitha rrethanat  lehtësuese dhe renduese ne kuptim te nenit </w:t>
      </w:r>
      <w:r>
        <w:t>69</w:t>
      </w:r>
      <w:r w:rsidRPr="0079412C">
        <w:t xml:space="preserve"> par.1 te KPRK-se. Kështu si rrethana lehtësuese për te pandehurin</w:t>
      </w:r>
      <w:r w:rsidRPr="0079412C">
        <w:rPr>
          <w:b/>
        </w:rPr>
        <w:t xml:space="preserve">, </w:t>
      </w:r>
      <w:r w:rsidRPr="0079412C">
        <w:t>Gjykata ka vlerësuar faktin se i njëjti më parë kishte sjellje korrekte dhe nuk kishte rene asnjëherë ne konflikt me ligjin, dhe sjelljen e tij korrekte gjate seancës fillestare, është penduar për veprën penale</w:t>
      </w:r>
      <w:r w:rsidRPr="009D75FE">
        <w:rPr>
          <w:bCs/>
        </w:rPr>
        <w:t xml:space="preserve"> </w:t>
      </w:r>
      <w:r w:rsidRPr="001F05E2">
        <w:rPr>
          <w:rFonts w:eastAsia="Times New Roman"/>
        </w:rPr>
        <w:t>duke i premtuar gjykatës se në të ardhmen një gjë e tillë më nuk do të përsëritet,</w:t>
      </w:r>
      <w:r w:rsidRPr="001F05E2">
        <w:rPr>
          <w:rFonts w:eastAsia="Times New Roman"/>
          <w:bCs/>
        </w:rPr>
        <w:t xml:space="preserve"> </w:t>
      </w:r>
      <w:r w:rsidRPr="0079412C">
        <w:t>,</w:t>
      </w:r>
      <w:r>
        <w:t xml:space="preserve"> gjendjen e vështirë ekonomike i cili është mbajtës i vetëm i familjes katër </w:t>
      </w:r>
      <w:proofErr w:type="spellStart"/>
      <w:r>
        <w:t>anëtarëshe</w:t>
      </w:r>
      <w:proofErr w:type="spellEnd"/>
      <w:r>
        <w:t xml:space="preserve"> me punën e tij si </w:t>
      </w:r>
      <w:proofErr w:type="spellStart"/>
      <w:r>
        <w:t>kamarier</w:t>
      </w:r>
      <w:proofErr w:type="spellEnd"/>
      <w:r>
        <w:t xml:space="preserve"> , moshën e tij të rre </w:t>
      </w:r>
      <w:r w:rsidRPr="0079412C">
        <w:rPr>
          <w:bCs/>
        </w:rPr>
        <w:t>të cilat gjithashtu kjo gjykatë i ka pranuar si rrethana</w:t>
      </w:r>
      <w:r>
        <w:rPr>
          <w:bCs/>
        </w:rPr>
        <w:t xml:space="preserve"> lehtësues. </w:t>
      </w:r>
      <w:r w:rsidRPr="0079412C">
        <w:t xml:space="preserve">Si rrethanë </w:t>
      </w:r>
      <w:r>
        <w:t xml:space="preserve">veçanërisht </w:t>
      </w:r>
      <w:r w:rsidRPr="0079412C">
        <w:t>lehtësuese gjykata e merr faktin  se i pandehuri qysh ne fillim te hetimeve  e edhe ne shqyrtimin fillestar e  ka pranuar fajësinë për veprën  penale, gjë qe dëshmoi gatishmëri për bashkëpunim me organin e akuzës dhe me gjykatën dhe kjo sipas vlerësimit të gjykatës paraqet pendim të sinqertë të tij dhe fillim të p</w:t>
      </w:r>
      <w:r>
        <w:t>rocesit të rehabilitimit të tij.</w:t>
      </w:r>
      <w:r w:rsidRPr="00B06D84">
        <w:t xml:space="preserve"> </w:t>
      </w:r>
      <w:r>
        <w:t>A</w:t>
      </w:r>
      <w:r w:rsidRPr="00B3567B">
        <w:t xml:space="preserve">ndaj  ne prezencën e këtyre rrethanave lehtësuese , e ne mungese te ndonjë rrethane renduese, </w:t>
      </w:r>
      <w:r>
        <w:t xml:space="preserve">në mbështetje të nenit 71 par.1 pika 1.3 të KPRK-së </w:t>
      </w:r>
      <w:r w:rsidRPr="00B3567B">
        <w:t xml:space="preserve">te </w:t>
      </w:r>
      <w:r>
        <w:t xml:space="preserve">pandehurin e gjykoi me </w:t>
      </w:r>
      <w:r w:rsidRPr="00B3567B">
        <w:t xml:space="preserve">dënimin </w:t>
      </w:r>
      <w:r>
        <w:t xml:space="preserve">nën minimum ligjor , </w:t>
      </w:r>
      <w:r w:rsidRPr="00B3567B">
        <w:t xml:space="preserve">si ne diapozitiv te këtij aktgjykimi me te cilën do te arrihet edhe qëllimi i dënimit. </w:t>
      </w:r>
    </w:p>
    <w:p w:rsidR="00504158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 xml:space="preserve">Duke i vlerësuar kështu te gjitha rrethanat e parashikuar me nenin </w:t>
      </w:r>
      <w:r>
        <w:t>69</w:t>
      </w:r>
      <w:r w:rsidRPr="0079412C">
        <w:t xml:space="preserve"> par.1 te KPRK-se, Gjykata ka ardhur ne përfundim se dënimi i shqiptuar te pandehurit është ne përputhje me shkallen e përgjegjësisë penale te tij dhe me intensitetin e rrezikimit te vlerave te mbrojtura te shoqërisë. Gjykata gjithashtu është e bindur se vendimi mbi dënim do te shërbej për arritjen e qëllimit te dënimit ne pengimin e te pandehurit ne kryerjen e veprave penale ne te ardhmen por ai do te ndikoj edhe si preventive </w:t>
      </w:r>
      <w:proofErr w:type="spellStart"/>
      <w:r w:rsidRPr="0079412C">
        <w:t>gjenerale</w:t>
      </w:r>
      <w:proofErr w:type="spellEnd"/>
      <w:r w:rsidRPr="0079412C">
        <w:t xml:space="preserve"> për personat tjerë qe te përmbahen nga kryerja e veprave penale ne përputhje me nenin </w:t>
      </w:r>
      <w:r>
        <w:t>38</w:t>
      </w:r>
      <w:r w:rsidRPr="0079412C">
        <w:t xml:space="preserve"> te KP</w:t>
      </w:r>
      <w:r>
        <w:t>R</w:t>
      </w:r>
      <w:r w:rsidRPr="0079412C">
        <w:t>K-se .</w:t>
      </w:r>
    </w:p>
    <w:p w:rsidR="00504158" w:rsidRPr="0079412C" w:rsidRDefault="00504158" w:rsidP="00504158">
      <w:pPr>
        <w:jc w:val="both"/>
      </w:pPr>
    </w:p>
    <w:p w:rsidR="00504158" w:rsidRDefault="00504158" w:rsidP="00504158">
      <w:pPr>
        <w:jc w:val="both"/>
      </w:pPr>
      <w:r>
        <w:t>Vendimi që të</w:t>
      </w:r>
      <w:r w:rsidRPr="0079412C">
        <w:t xml:space="preserve"> pandehurit në dënimin e shqiptuar i është llo</w:t>
      </w:r>
      <w:r>
        <w:t>garitur edhe koha e kaluar në  paraburgim</w:t>
      </w:r>
      <w:r w:rsidRPr="0079412C">
        <w:t xml:space="preserve"> u mur në kuptim të nenit </w:t>
      </w:r>
      <w:r>
        <w:t>79</w:t>
      </w:r>
      <w:r w:rsidRPr="0079412C">
        <w:t xml:space="preserve"> të KP</w:t>
      </w:r>
      <w:r>
        <w:t>R</w:t>
      </w:r>
      <w:r w:rsidRPr="0079412C">
        <w:t>K-së.</w:t>
      </w:r>
    </w:p>
    <w:p w:rsidR="00504158" w:rsidRDefault="00504158" w:rsidP="00504158">
      <w:pPr>
        <w:jc w:val="both"/>
      </w:pPr>
    </w:p>
    <w:p w:rsidR="00504158" w:rsidRDefault="00504158" w:rsidP="00504158">
      <w:pPr>
        <w:jc w:val="both"/>
      </w:pPr>
      <w:r w:rsidRPr="0079412C">
        <w:t>Vend</w:t>
      </w:r>
      <w:r>
        <w:t xml:space="preserve">imi për konfiskimin dhe asgjësimin e narkotikut , konfiskimin e automjetit , certifikatës, çelësit të përshkruara si në </w:t>
      </w:r>
      <w:proofErr w:type="spellStart"/>
      <w:r>
        <w:t>dispozitiv</w:t>
      </w:r>
      <w:proofErr w:type="spellEnd"/>
      <w:r>
        <w:t xml:space="preserve"> të këtij aktgjykimi me te cilën i pandehuri Ibrahim </w:t>
      </w:r>
      <w:r w:rsidRPr="0079412C">
        <w:t>është shërbyer për kryerjen e veprës penale</w:t>
      </w:r>
      <w:r>
        <w:t>,</w:t>
      </w:r>
      <w:r w:rsidRPr="0079412C">
        <w:t xml:space="preserve"> </w:t>
      </w:r>
      <w:r>
        <w:t xml:space="preserve">dhe telefonin e përshkruar si në </w:t>
      </w:r>
      <w:proofErr w:type="spellStart"/>
      <w:r>
        <w:t>dispozitv</w:t>
      </w:r>
      <w:proofErr w:type="spellEnd"/>
      <w:r>
        <w:t xml:space="preserve"> të këtij aktgjykimi, </w:t>
      </w:r>
      <w:r w:rsidRPr="0079412C">
        <w:t xml:space="preserve">është marr ne kuptim te nenit </w:t>
      </w:r>
      <w:r>
        <w:t>267  par.5te KPRK-se.</w:t>
      </w:r>
    </w:p>
    <w:p w:rsidR="00504158" w:rsidRPr="0079412C" w:rsidRDefault="00504158" w:rsidP="00504158">
      <w:pPr>
        <w:jc w:val="both"/>
      </w:pPr>
    </w:p>
    <w:p w:rsidR="00504158" w:rsidRDefault="00504158" w:rsidP="00504158">
      <w:pPr>
        <w:jc w:val="both"/>
      </w:pPr>
      <w:r>
        <w:t>Du</w:t>
      </w:r>
      <w:r w:rsidRPr="0079412C">
        <w:t xml:space="preserve">ke u bazuar ne nenin 450 par.2 nen par.202 dhe 2.6 te KPPRK-se, Gjykata ka vendosur qe te </w:t>
      </w:r>
      <w:r>
        <w:t xml:space="preserve">akuzuarin ta </w:t>
      </w:r>
      <w:r w:rsidRPr="0079412C">
        <w:t xml:space="preserve">obligoi ne pagimin  e shpenzimeve te  </w:t>
      </w:r>
      <w:r>
        <w:t>paushallit gjyqësor.</w:t>
      </w:r>
    </w:p>
    <w:p w:rsidR="00504158" w:rsidRDefault="00504158" w:rsidP="00504158">
      <w:pPr>
        <w:jc w:val="both"/>
      </w:pPr>
    </w:p>
    <w:p w:rsidR="00504158" w:rsidRDefault="00504158" w:rsidP="00504158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504158" w:rsidRPr="0079412C" w:rsidRDefault="00504158" w:rsidP="00504158">
      <w:pPr>
        <w:jc w:val="both"/>
      </w:pPr>
    </w:p>
    <w:p w:rsidR="00504158" w:rsidRPr="0079412C" w:rsidRDefault="00504158" w:rsidP="00504158">
      <w:pPr>
        <w:jc w:val="both"/>
      </w:pPr>
      <w:r w:rsidRPr="0079412C">
        <w:t xml:space="preserve">Nga arsyet e cekura më lartë dhe me zbatimin e nenit 365 të KPPK-së është vendosur si në </w:t>
      </w:r>
      <w:proofErr w:type="spellStart"/>
      <w:r w:rsidRPr="0079412C">
        <w:t>dispozitiv</w:t>
      </w:r>
      <w:proofErr w:type="spellEnd"/>
      <w:r w:rsidRPr="0079412C">
        <w:t xml:space="preserve"> të këtij aktgjykimi.</w:t>
      </w:r>
    </w:p>
    <w:p w:rsidR="00504158" w:rsidRPr="0079412C" w:rsidRDefault="00504158" w:rsidP="00504158">
      <w:pPr>
        <w:ind w:firstLine="720"/>
        <w:jc w:val="both"/>
        <w:rPr>
          <w:b/>
        </w:rPr>
      </w:pPr>
    </w:p>
    <w:p w:rsidR="00504158" w:rsidRPr="0079412C" w:rsidRDefault="00504158" w:rsidP="00504158">
      <w:pPr>
        <w:jc w:val="both"/>
      </w:pPr>
      <w:r w:rsidRPr="0079412C">
        <w:t>Duke u bazuar ne nenin 368 par.2 te KPPK-se, Gjykata palët ne procedure i njoftoi me paralajmërimet qe shoqërojnë aktgjykimin.</w:t>
      </w:r>
    </w:p>
    <w:p w:rsidR="00504158" w:rsidRDefault="00504158" w:rsidP="00504158">
      <w:pPr>
        <w:jc w:val="both"/>
        <w:rPr>
          <w:b/>
          <w:bCs/>
        </w:rPr>
      </w:pPr>
    </w:p>
    <w:p w:rsidR="00504158" w:rsidRPr="0079412C" w:rsidRDefault="00504158" w:rsidP="00504158">
      <w:pPr>
        <w:jc w:val="both"/>
      </w:pPr>
      <w:r w:rsidRPr="0079412C">
        <w:rPr>
          <w:b/>
          <w:bCs/>
        </w:rPr>
        <w:t>GJYKATA THEMELORE</w:t>
      </w:r>
      <w:r>
        <w:rPr>
          <w:b/>
          <w:bCs/>
        </w:rPr>
        <w:t xml:space="preserve"> </w:t>
      </w:r>
      <w:r w:rsidRPr="0079412C">
        <w:rPr>
          <w:b/>
          <w:bCs/>
        </w:rPr>
        <w:t>PEJË</w:t>
      </w:r>
      <w:r>
        <w:rPr>
          <w:b/>
          <w:bCs/>
        </w:rPr>
        <w:t xml:space="preserve"> -</w:t>
      </w:r>
      <w:r w:rsidRPr="0079412C">
        <w:rPr>
          <w:b/>
          <w:bCs/>
        </w:rPr>
        <w:t xml:space="preserve"> DEPARTAMENTI </w:t>
      </w:r>
      <w:r>
        <w:rPr>
          <w:b/>
          <w:bCs/>
        </w:rPr>
        <w:t xml:space="preserve">PËR KRIME </w:t>
      </w:r>
      <w:r w:rsidRPr="0079412C">
        <w:rPr>
          <w:b/>
          <w:bCs/>
        </w:rPr>
        <w:t xml:space="preserve"> </w:t>
      </w:r>
      <w:r>
        <w:rPr>
          <w:b/>
          <w:bCs/>
        </w:rPr>
        <w:t>TË RËNDA</w:t>
      </w:r>
      <w:r w:rsidRPr="0079412C">
        <w:rPr>
          <w:b/>
          <w:bCs/>
        </w:rPr>
        <w:t xml:space="preserve">,  </w:t>
      </w:r>
    </w:p>
    <w:p w:rsidR="00504158" w:rsidRPr="0079412C" w:rsidRDefault="00504158" w:rsidP="00504158">
      <w:pPr>
        <w:jc w:val="both"/>
        <w:rPr>
          <w:b/>
          <w:bCs/>
        </w:rPr>
      </w:pPr>
      <w:r>
        <w:rPr>
          <w:b/>
          <w:bCs/>
        </w:rPr>
        <w:t>P .nr. 45/19</w:t>
      </w:r>
      <w:r w:rsidRPr="0079412C">
        <w:rPr>
          <w:b/>
          <w:bCs/>
        </w:rPr>
        <w:t xml:space="preserve"> të dt.</w:t>
      </w:r>
      <w:r>
        <w:rPr>
          <w:b/>
          <w:bCs/>
        </w:rPr>
        <w:t>01.07.2019</w:t>
      </w:r>
      <w:r w:rsidRPr="0079412C">
        <w:t xml:space="preserve"> </w:t>
      </w:r>
      <w:r>
        <w:t>përpiluar me dt. 04.07.2019</w:t>
      </w:r>
    </w:p>
    <w:p w:rsidR="00504158" w:rsidRPr="0079412C" w:rsidRDefault="00504158" w:rsidP="00504158">
      <w:pPr>
        <w:jc w:val="both"/>
        <w:rPr>
          <w:b/>
          <w:bCs/>
        </w:rPr>
      </w:pPr>
    </w:p>
    <w:p w:rsidR="00504158" w:rsidRPr="0079412C" w:rsidRDefault="00504158" w:rsidP="00504158">
      <w:pPr>
        <w:jc w:val="both"/>
        <w:rPr>
          <w:b/>
        </w:rPr>
      </w:pPr>
      <w:r>
        <w:rPr>
          <w:b/>
        </w:rPr>
        <w:t>Sekretarja Juridike</w:t>
      </w:r>
      <w:r w:rsidRPr="0079412C">
        <w:rPr>
          <w:b/>
        </w:rPr>
        <w:t xml:space="preserve">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Kryetarja e Trupit Gjykues</w:t>
      </w:r>
    </w:p>
    <w:p w:rsidR="00504158" w:rsidRPr="0079412C" w:rsidRDefault="00504158" w:rsidP="00504158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  </w:t>
      </w:r>
      <w:r w:rsidRPr="0079412C">
        <w:rPr>
          <w:b/>
        </w:rPr>
        <w:tab/>
      </w:r>
      <w:r w:rsidRPr="0079412C">
        <w:rPr>
          <w:b/>
        </w:rPr>
        <w:tab/>
      </w:r>
      <w:r w:rsidRPr="0079412C">
        <w:rPr>
          <w:b/>
        </w:rPr>
        <w:tab/>
        <w:t xml:space="preserve"> </w:t>
      </w:r>
      <w:r w:rsidRPr="0079412C">
        <w:rPr>
          <w:b/>
        </w:rPr>
        <w:tab/>
        <w:t xml:space="preserve">  </w:t>
      </w:r>
      <w:r>
        <w:rPr>
          <w:b/>
        </w:rPr>
        <w:t xml:space="preserve">           Lumturije Muhaxheri</w:t>
      </w:r>
    </w:p>
    <w:p w:rsidR="00504158" w:rsidRDefault="00504158" w:rsidP="00504158">
      <w:pPr>
        <w:jc w:val="both"/>
        <w:rPr>
          <w:b/>
          <w:bCs/>
        </w:rPr>
      </w:pPr>
    </w:p>
    <w:p w:rsidR="00504158" w:rsidRPr="0079412C" w:rsidRDefault="00504158" w:rsidP="00504158">
      <w:pPr>
        <w:jc w:val="both"/>
        <w:rPr>
          <w:b/>
          <w:bCs/>
        </w:rPr>
      </w:pPr>
      <w:r w:rsidRPr="0079412C">
        <w:rPr>
          <w:b/>
          <w:bCs/>
        </w:rPr>
        <w:t>KËSHILLA JURIDIKE:</w:t>
      </w:r>
    </w:p>
    <w:p w:rsidR="00504158" w:rsidRPr="0079412C" w:rsidRDefault="00504158" w:rsidP="00504158">
      <w:r w:rsidRPr="0079412C">
        <w:t xml:space="preserve">Kundër </w:t>
      </w:r>
      <w:r>
        <w:t xml:space="preserve"> </w:t>
      </w:r>
      <w:r w:rsidRPr="0079412C">
        <w:t xml:space="preserve">këtij </w:t>
      </w:r>
      <w:r>
        <w:t xml:space="preserve"> </w:t>
      </w:r>
      <w:r w:rsidRPr="0079412C">
        <w:t xml:space="preserve">aktgjykimi, është </w:t>
      </w:r>
      <w:r>
        <w:t xml:space="preserve"> </w:t>
      </w:r>
      <w:r w:rsidRPr="0079412C">
        <w:t xml:space="preserve">e </w:t>
      </w:r>
      <w:r>
        <w:t xml:space="preserve"> </w:t>
      </w:r>
      <w:r w:rsidRPr="0079412C">
        <w:t xml:space="preserve">lejuar Ankesa </w:t>
      </w:r>
    </w:p>
    <w:p w:rsidR="00504158" w:rsidRPr="0079412C" w:rsidRDefault="00504158" w:rsidP="00504158">
      <w:r w:rsidRPr="0079412C">
        <w:t xml:space="preserve">ne afat prej 15 ditësh, nga dita e marrjes, Gjykatës </w:t>
      </w:r>
    </w:p>
    <w:p w:rsidR="00504158" w:rsidRPr="0079412C" w:rsidRDefault="00504158" w:rsidP="00504158">
      <w:r w:rsidRPr="0079412C">
        <w:t xml:space="preserve">se Apelit ne Prishtinë, e  përmes  kësaj  Gjykate. </w:t>
      </w:r>
    </w:p>
    <w:p w:rsidR="00504158" w:rsidRDefault="00504158" w:rsidP="00504158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A" w:rsidRDefault="00B86C8A" w:rsidP="004369F3">
      <w:r>
        <w:separator/>
      </w:r>
    </w:p>
  </w:endnote>
  <w:endnote w:type="continuationSeparator" w:id="0">
    <w:p w:rsidR="00B86C8A" w:rsidRDefault="00B86C8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2019:136569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2019:136569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3487A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3487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2019:136569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2019:136569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3487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3487A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A" w:rsidRDefault="00B86C8A" w:rsidP="004369F3">
      <w:r>
        <w:separator/>
      </w:r>
    </w:p>
  </w:footnote>
  <w:footnote w:type="continuationSeparator" w:id="0">
    <w:p w:rsidR="00B86C8A" w:rsidRDefault="00B86C8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2019:121201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15.07.2019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00409289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B86C8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1CD18D6"/>
    <w:multiLevelType w:val="hybridMultilevel"/>
    <w:tmpl w:val="66FA0AF0"/>
    <w:lvl w:ilvl="0" w:tplc="357C624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869B4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158"/>
    <w:rsid w:val="00504423"/>
    <w:rsid w:val="00504D7F"/>
    <w:rsid w:val="00510015"/>
    <w:rsid w:val="00523945"/>
    <w:rsid w:val="005245E2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E54BA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28C5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6C8A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3D9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487A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5041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customStyle="1" w:styleId="Default">
    <w:name w:val="Default"/>
    <w:rsid w:val="005041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51078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D1F5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AF2D0A"/>
    <w:rsid w:val="00B215E9"/>
    <w:rsid w:val="00B2268F"/>
    <w:rsid w:val="00B34AB7"/>
    <w:rsid w:val="00B57244"/>
    <w:rsid w:val="00BB51FE"/>
    <w:rsid w:val="00BE60D4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592-E897-465B-9959-C51D8B53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3</cp:revision>
  <cp:lastPrinted>2019-07-15T12:06:00Z</cp:lastPrinted>
  <dcterms:created xsi:type="dcterms:W3CDTF">2019-07-22T06:47:00Z</dcterms:created>
  <dcterms:modified xsi:type="dcterms:W3CDTF">2019-07-22T09:42:00Z</dcterms:modified>
</cp:coreProperties>
</file>