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237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2018:036242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237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01.10.2018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237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00134672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063C1A" w:rsidRPr="00063C1A" w:rsidRDefault="00063C1A" w:rsidP="00063C1A">
      <w:pPr>
        <w:rPr>
          <w:rFonts w:eastAsia="MS Mincho"/>
          <w:b/>
        </w:rPr>
      </w:pPr>
      <w:r w:rsidRPr="00063C1A">
        <w:rPr>
          <w:rFonts w:eastAsia="MS Mincho"/>
          <w:b/>
        </w:rPr>
        <w:t>P.nr.243/16</w:t>
      </w:r>
    </w:p>
    <w:p w:rsidR="00063C1A" w:rsidRPr="00063C1A" w:rsidRDefault="00063C1A" w:rsidP="00063C1A">
      <w:pPr>
        <w:rPr>
          <w:rFonts w:eastAsia="MS Mincho"/>
          <w:b/>
        </w:rPr>
      </w:pPr>
    </w:p>
    <w:p w:rsidR="00063C1A" w:rsidRPr="00063C1A" w:rsidRDefault="00063C1A" w:rsidP="00063C1A">
      <w:pPr>
        <w:rPr>
          <w:rFonts w:eastAsia="MS Mincho"/>
          <w:b/>
        </w:rPr>
      </w:pPr>
      <w:r w:rsidRPr="00063C1A">
        <w:rPr>
          <w:rFonts w:eastAsia="MS Mincho"/>
          <w:b/>
        </w:rPr>
        <w:t>NË EMËR TË POPULLIT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  <w:b/>
        </w:rPr>
        <w:t>GJYKATA THEMELORE NË PEJË</w:t>
      </w:r>
      <w:r w:rsidRPr="00063C1A">
        <w:rPr>
          <w:rFonts w:eastAsia="MS Mincho"/>
        </w:rPr>
        <w:t>-Departamenti i përgjithshëm, me gjyqtarin e vetëm gjykues Ahmet Rexhaj, me pjesëmarrjen e bashkëpunëtores profesionale Selvane Bukleta, në çështjen pe</w:t>
      </w:r>
      <w:r w:rsidR="00F15A47">
        <w:rPr>
          <w:rFonts w:eastAsia="MS Mincho"/>
        </w:rPr>
        <w:t>nale kundër të pandehurit V.K</w:t>
      </w:r>
      <w:r w:rsidRPr="00063C1A">
        <w:rPr>
          <w:rFonts w:eastAsia="MS Mincho"/>
        </w:rPr>
        <w:t xml:space="preserve"> nga Peja rr.” </w:t>
      </w:r>
      <w:r w:rsidRPr="00063C1A">
        <w:rPr>
          <w:rFonts w:eastAsiaTheme="minorHAnsi"/>
        </w:rPr>
        <w:t>“E</w:t>
      </w:r>
      <w:r w:rsidR="00BB5D23">
        <w:rPr>
          <w:rFonts w:eastAsiaTheme="minorHAnsi"/>
        </w:rPr>
        <w:t>.</w:t>
      </w:r>
      <w:r w:rsidRPr="00063C1A">
        <w:rPr>
          <w:rFonts w:eastAsiaTheme="minorHAnsi"/>
        </w:rPr>
        <w:t xml:space="preserve"> M</w:t>
      </w:r>
      <w:r w:rsidR="00BB5D23">
        <w:rPr>
          <w:rFonts w:eastAsiaTheme="minorHAnsi"/>
        </w:rPr>
        <w:t>.</w:t>
      </w:r>
      <w:r w:rsidRPr="00063C1A">
        <w:rPr>
          <w:rFonts w:eastAsiaTheme="minorHAnsi"/>
        </w:rPr>
        <w:t>” nr.</w:t>
      </w:r>
      <w:r w:rsidRPr="00063C1A">
        <w:rPr>
          <w:rFonts w:eastAsia="MS Mincho"/>
        </w:rPr>
        <w:t>, për shkak të veprës penale, mashtrimit nga neni 335 par.1 te KPRK-së duke vendosur sipas aktakuzës së Prokurorisë Themelore në Pejë, Departamenti i Përgjithshëm, PP/II.nr.144/16 te dt. 21.03.2016, pas mbajtjes së shqyrtimit fillestar, publik dhe me gojë, me dt.17.09.2018, të mbajtur në prezencën e Prokurorit të shtetit Lumtu</w:t>
      </w:r>
      <w:r w:rsidR="00F15A47">
        <w:rPr>
          <w:rFonts w:eastAsia="MS Mincho"/>
        </w:rPr>
        <w:t>rije Hoxha, te pandehurit V.K</w:t>
      </w:r>
      <w:r w:rsidRPr="00063C1A">
        <w:rPr>
          <w:rFonts w:eastAsia="MS Mincho"/>
        </w:rPr>
        <w:t xml:space="preserve"> ne të njëjtën dite ka marrë dhe publikisht ka shpallë  këtë: 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center"/>
        <w:rPr>
          <w:rFonts w:eastAsia="MS Mincho"/>
          <w:b/>
        </w:rPr>
      </w:pPr>
      <w:r w:rsidRPr="00063C1A">
        <w:rPr>
          <w:rFonts w:eastAsia="MS Mincho"/>
          <w:b/>
        </w:rPr>
        <w:t>A K T GJ Y K I M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Theme="minorHAnsi"/>
        </w:rPr>
      </w:pPr>
      <w:r w:rsidRPr="00063C1A">
        <w:rPr>
          <w:rFonts w:eastAsia="MS Mincho"/>
        </w:rPr>
        <w:t>I pandehuri</w:t>
      </w:r>
      <w:r w:rsidRPr="00063C1A">
        <w:rPr>
          <w:rFonts w:eastAsiaTheme="minorHAnsi"/>
        </w:rPr>
        <w:t xml:space="preserve">  </w:t>
      </w:r>
      <w:r w:rsidR="00F15A47">
        <w:rPr>
          <w:rFonts w:eastAsia="MS Mincho"/>
        </w:rPr>
        <w:t>V K</w:t>
      </w:r>
      <w:r w:rsidRPr="00063C1A">
        <w:rPr>
          <w:rFonts w:eastAsia="MS Mincho"/>
        </w:rPr>
        <w:t xml:space="preserve"> </w:t>
      </w:r>
      <w:r w:rsidR="00F15A47">
        <w:rPr>
          <w:rFonts w:eastAsiaTheme="minorHAnsi"/>
        </w:rPr>
        <w:t>i lindur me .......</w:t>
      </w:r>
      <w:r w:rsidRPr="00063C1A">
        <w:rPr>
          <w:rFonts w:eastAsiaTheme="minorHAnsi"/>
        </w:rPr>
        <w:t>, në  Peje ku edhe banon ne rr. “E</w:t>
      </w:r>
      <w:r w:rsidR="00BB5D23">
        <w:rPr>
          <w:rFonts w:eastAsiaTheme="minorHAnsi"/>
        </w:rPr>
        <w:t>.</w:t>
      </w:r>
      <w:r w:rsidRPr="00063C1A">
        <w:rPr>
          <w:rFonts w:eastAsiaTheme="minorHAnsi"/>
        </w:rPr>
        <w:t xml:space="preserve"> M</w:t>
      </w:r>
      <w:r w:rsidR="00BB5D23">
        <w:rPr>
          <w:rFonts w:eastAsiaTheme="minorHAnsi"/>
        </w:rPr>
        <w:t>.</w:t>
      </w:r>
      <w:r w:rsidR="00F15A47">
        <w:rPr>
          <w:rFonts w:eastAsiaTheme="minorHAnsi"/>
        </w:rPr>
        <w:t>” nr. , i biri i N dhe nga nëna  A e  gjinisë  K</w:t>
      </w:r>
      <w:r w:rsidRPr="00063C1A">
        <w:rPr>
          <w:rFonts w:eastAsiaTheme="minorHAnsi"/>
        </w:rPr>
        <w:t xml:space="preserve"> ka të kryer </w:t>
      </w:r>
      <w:r w:rsidR="00F15A47">
        <w:rPr>
          <w:rFonts w:eastAsiaTheme="minorHAnsi"/>
        </w:rPr>
        <w:t xml:space="preserve"> shkollën ........., i gjendjes ......</w:t>
      </w:r>
      <w:r w:rsidRPr="00063C1A">
        <w:rPr>
          <w:rFonts w:eastAsiaTheme="minorHAnsi"/>
        </w:rPr>
        <w:t xml:space="preserve"> ekono</w:t>
      </w:r>
      <w:r w:rsidR="00F15A47">
        <w:rPr>
          <w:rFonts w:eastAsiaTheme="minorHAnsi"/>
        </w:rPr>
        <w:t>mike, me nr. personal .......</w:t>
      </w:r>
      <w:r w:rsidRPr="00063C1A">
        <w:rPr>
          <w:rFonts w:eastAsiaTheme="minorHAnsi"/>
        </w:rPr>
        <w:t xml:space="preserve">,  shqiptar, shtetas i Republikës së Kosovës, gjendet në liri, </w:t>
      </w:r>
    </w:p>
    <w:p w:rsidR="00063C1A" w:rsidRPr="00063C1A" w:rsidRDefault="00063C1A" w:rsidP="00063C1A">
      <w:pPr>
        <w:jc w:val="both"/>
        <w:rPr>
          <w:rFonts w:eastAsiaTheme="minorHAnsi"/>
        </w:rPr>
      </w:pPr>
      <w:r w:rsidRPr="00063C1A">
        <w:rPr>
          <w:rFonts w:eastAsiaTheme="minorHAnsi"/>
        </w:rPr>
        <w:t xml:space="preserve"> </w:t>
      </w:r>
    </w:p>
    <w:p w:rsidR="00063C1A" w:rsidRPr="00063C1A" w:rsidRDefault="00063C1A" w:rsidP="00063C1A">
      <w:pPr>
        <w:jc w:val="both"/>
        <w:rPr>
          <w:rFonts w:eastAsiaTheme="minorHAnsi"/>
        </w:rPr>
      </w:pPr>
      <w:r w:rsidRPr="00063C1A">
        <w:rPr>
          <w:rFonts w:eastAsia="MS Mincho"/>
        </w:rPr>
        <w:t>ËSHTË FAJTOR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Për shkak se: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 - Në muajin qershor te viti 2015 e gjere me sot ne Peje, duke fshehur faktet, me qellim te përfitimit te kundërligjshëm te dobisë pasurore per </w:t>
      </w:r>
      <w:r w:rsidR="006A02DD">
        <w:rPr>
          <w:rFonts w:eastAsia="MS Mincho"/>
        </w:rPr>
        <w:t>vete, mashtron te dëmtuarit S P, V M dhe Sh H</w:t>
      </w:r>
      <w:r w:rsidRPr="00063C1A">
        <w:rPr>
          <w:rFonts w:eastAsia="MS Mincho"/>
        </w:rPr>
        <w:t xml:space="preserve"> ne atë mënyrë qe i pandehuri i kishte premtuar te dëmtuarve se përmes njerëzve qe i njihte, do  te ju nxjerrtë letërnjoftimet edhe pasaportat e Serbisë, te dëmtuarve, duke iu kërkuar nga 750 euro, per secilin, ku i dëmtuari i pare i kishte dhënë 250  euro, i dëmtuari i dyte i kishte dhënë 250 euro dhe i dëmtuari i trete i kishte dhënë 750 euro, mirëpo i pandehuri nuk i përmbush detyrimet, nuk ju përgjigjet njëjtëve.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-Me çka ka kryer vepër penale, te mashtrimit nga neni 335 par 1 te KPRK-së.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Andaj, gjykata duke u bazuar në nenin 7,41,42,43,45,46,47,73, të KPK-së, nenit  335 par 1 të KPRK-së, si dhe nenit 365 t</w:t>
      </w:r>
      <w:r w:rsidR="006A02DD">
        <w:rPr>
          <w:rFonts w:eastAsia="MS Mincho"/>
        </w:rPr>
        <w:t>ë KPPRK-së, të pandehurit VK</w:t>
      </w:r>
      <w:r w:rsidRPr="00063C1A">
        <w:rPr>
          <w:rFonts w:eastAsia="MS Mincho"/>
        </w:rPr>
        <w:t xml:space="preserve"> i shqipton,</w:t>
      </w:r>
    </w:p>
    <w:p w:rsidR="00063C1A" w:rsidRPr="00063C1A" w:rsidRDefault="00063C1A" w:rsidP="00063C1A">
      <w:pPr>
        <w:jc w:val="both"/>
        <w:rPr>
          <w:rFonts w:eastAsiaTheme="minorHAnsi"/>
          <w:b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Theme="minorHAnsi"/>
          <w:b/>
        </w:rPr>
        <w:t xml:space="preserve">DENIM ME GJOBË DHE ME BURG </w:t>
      </w:r>
    </w:p>
    <w:p w:rsidR="00063C1A" w:rsidRPr="00063C1A" w:rsidRDefault="00063C1A" w:rsidP="00063C1A">
      <w:pPr>
        <w:jc w:val="center"/>
        <w:rPr>
          <w:rFonts w:eastAsiaTheme="minorHAnsi"/>
        </w:rPr>
      </w:pPr>
    </w:p>
    <w:p w:rsidR="00063C1A" w:rsidRPr="00063C1A" w:rsidRDefault="006A02DD" w:rsidP="00063C1A">
      <w:pPr>
        <w:jc w:val="both"/>
        <w:rPr>
          <w:rFonts w:eastAsiaTheme="minorHAnsi"/>
        </w:rPr>
      </w:pPr>
      <w:r>
        <w:rPr>
          <w:rFonts w:eastAsiaTheme="minorHAnsi"/>
        </w:rPr>
        <w:t>Ashtu qe te pandehurit V K</w:t>
      </w:r>
      <w:r w:rsidR="00063C1A" w:rsidRPr="00063C1A">
        <w:rPr>
          <w:rFonts w:eastAsiaTheme="minorHAnsi"/>
        </w:rPr>
        <w:t xml:space="preserve"> i shqiptohet dënim me gjobë ne shumen prej 200 euro dhe dënim me burg ne kohëzgjatje prej 3 (tre) muajve te cilin dënim do te vuaj pas plotfuqishmërisë se aktgjykimit. </w:t>
      </w:r>
    </w:p>
    <w:p w:rsidR="00063C1A" w:rsidRPr="00063C1A" w:rsidRDefault="00063C1A" w:rsidP="00063C1A">
      <w:pPr>
        <w:jc w:val="both"/>
        <w:rPr>
          <w:rFonts w:eastAsiaTheme="minorHAnsi"/>
        </w:rPr>
      </w:pPr>
    </w:p>
    <w:p w:rsidR="00063C1A" w:rsidRPr="00063C1A" w:rsidRDefault="00063C1A" w:rsidP="00063C1A">
      <w:pPr>
        <w:jc w:val="both"/>
        <w:rPr>
          <w:rFonts w:eastAsiaTheme="minorHAnsi"/>
        </w:rPr>
      </w:pPr>
      <w:r w:rsidRPr="00063C1A">
        <w:rPr>
          <w:rFonts w:eastAsiaTheme="minorHAnsi"/>
        </w:rPr>
        <w:t>Dënimi i shqiptuar me burg me  pëlqimin e te pandehurit iu është zëvendësuar me dënim gjobe dhe atë ne shumen prej 400 (katërqind) euro, do të thotë se totali i shumes së dënimit me gjobe i bie 600 (gjashtëqind) euro, e te cilin dënim i pandehuri është e obliguar qe ta paguaj ne afatin prej 90 ditëve, pas plotfuqishmërisë së aktgjykimit.</w:t>
      </w:r>
    </w:p>
    <w:p w:rsidR="00063C1A" w:rsidRPr="00063C1A" w:rsidRDefault="00063C1A" w:rsidP="00063C1A">
      <w:pPr>
        <w:jc w:val="both"/>
        <w:rPr>
          <w:rFonts w:eastAsiaTheme="minorHAnsi"/>
        </w:rPr>
      </w:pPr>
    </w:p>
    <w:p w:rsidR="00063C1A" w:rsidRPr="00063C1A" w:rsidRDefault="00063C1A" w:rsidP="00063C1A">
      <w:pPr>
        <w:jc w:val="both"/>
        <w:rPr>
          <w:rFonts w:eastAsia="Times New Roman"/>
        </w:rPr>
      </w:pPr>
      <w:r w:rsidRPr="00063C1A">
        <w:rPr>
          <w:rFonts w:eastAsia="Times New Roman"/>
        </w:rPr>
        <w:t>Nëse i pandehuri i lartcekur dënimin me gjobë nuk e paguan në afat të caktuar, atëherë dënimi me gjobë gjykata do ta zëvendësoi me dënim burgu, një ditë burgu i llogaritur 20 € të gjobës.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I pandehuri obligohet që në emër të paushallit gjyqësor shumën prej 20€ (njëzetë euro),  si dhe në emër të programit për kompensimin e viktimave të krimit në shumë prej 30€ (tridhjetë euro), të gjitha këto në afat prej 15 ditësh, pas plotfuqishmërisë së aktgjykimit.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Pala e dëmtuar për realizimin e kërkesës pasurore juridike udhëzohet e kontest civil.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center"/>
        <w:rPr>
          <w:rFonts w:eastAsia="MS Mincho"/>
          <w:b/>
        </w:rPr>
      </w:pPr>
      <w:r w:rsidRPr="00063C1A">
        <w:rPr>
          <w:rFonts w:eastAsia="MS Mincho"/>
          <w:b/>
        </w:rPr>
        <w:t>A r s y e t i m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Prokuroria Themelore në Pejë-Departamenti për krime të përgjithshme ka ngrit aktakuzë PP/II.nr. 144/2016 te dt. 21.03.2</w:t>
      </w:r>
      <w:r w:rsidR="006A02DD">
        <w:rPr>
          <w:rFonts w:eastAsia="MS Mincho"/>
        </w:rPr>
        <w:t>016, kundër të pandehurit V K</w:t>
      </w:r>
      <w:r w:rsidRPr="00063C1A">
        <w:rPr>
          <w:rFonts w:eastAsia="MS Mincho"/>
        </w:rPr>
        <w:t xml:space="preserve"> nga Peja </w:t>
      </w:r>
      <w:r w:rsidRPr="00063C1A">
        <w:rPr>
          <w:rFonts w:eastAsiaTheme="minorHAnsi"/>
        </w:rPr>
        <w:t>ne rr. “E</w:t>
      </w:r>
      <w:r w:rsidR="00BB5D23">
        <w:rPr>
          <w:rFonts w:eastAsiaTheme="minorHAnsi"/>
        </w:rPr>
        <w:t>.</w:t>
      </w:r>
      <w:r w:rsidRPr="00063C1A">
        <w:rPr>
          <w:rFonts w:eastAsiaTheme="minorHAnsi"/>
        </w:rPr>
        <w:t xml:space="preserve"> M</w:t>
      </w:r>
      <w:r w:rsidR="00BB5D23">
        <w:rPr>
          <w:rFonts w:eastAsiaTheme="minorHAnsi"/>
        </w:rPr>
        <w:t>.</w:t>
      </w:r>
      <w:r w:rsidRPr="00063C1A">
        <w:rPr>
          <w:rFonts w:eastAsiaTheme="minorHAnsi"/>
        </w:rPr>
        <w:t>” nr.</w:t>
      </w:r>
      <w:bookmarkStart w:id="0" w:name="_GoBack"/>
      <w:bookmarkEnd w:id="0"/>
      <w:r w:rsidRPr="00063C1A">
        <w:rPr>
          <w:rFonts w:eastAsiaTheme="minorHAnsi"/>
        </w:rPr>
        <w:t xml:space="preserve">, </w:t>
      </w:r>
      <w:r w:rsidRPr="00063C1A">
        <w:rPr>
          <w:rFonts w:eastAsia="MS Mincho"/>
        </w:rPr>
        <w:t xml:space="preserve"> për shkak të veprës penale, mashtrimit nga neni 335 par.1 te KPRK-së.                       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Gjykata ka caktuar shqyrtimin fillestarë me datë  17.09.2018, pas leximit të aktakuzës nga ana e Prokurores së PP/II.nr. 144/2016 te dt. 21.03.2016, në seancën e shqyrtimit fillestar, gjykata është bindur se i pandehuri i ka kuptuar aktakuzën dhe të pandehurit i ka dhënë mundësinë që të deklarohet për pranimin ose mos pranimin e fajësisë.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Me këtë rast, Gjykata i ka udhëzuar të pandehurit për rëndësinë dhe pasojat e pranimit të fajësisë në kuptim të nenit 248 par.1 pika 1.1, 1.2, 1.3 të KPPK-se, kështu që i pandehuri ka deklaruar së është plotësisht i vetëdijshëm për rëndësinë e pranimit të fajësisë duke shtuar se ky deklarim paraqet shprehje të vullnetit të tij të lirë, pasi i njëjti është kryes e  veprës penale dhe nuk ka si ta mohoj,  në tërësi e pranon fajësinë për veprën  penale për të cilat është akuzuar sipas aktakuzës dhe se pranimi i tij  është i mbështetur edhe në provat të cilat i janë ofruar gjykatës me aktakuzë, të njëjtit i vjen keq për rastin dhe se është penduar duke i premtuar gjykatës që në te ardhmen nuk do ti përsëris veprimet e tij.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Pas deklarimit të pandehurit për pranimin e fajësisë, Gjykata kërkoi nga Prokurori i shtetit që të jap mendimin e tij për pranimin e fajësisë.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Prokurori i shtetit ka deklaruar se pajtohet me pranimin e fajësisë nga ana e të pandehurit,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lastRenderedPageBreak/>
        <w:t>Në vijim gjykata duke shqyrtuar fajësinë nga ana e të pandehurit vlerësoi se pranimi i fajësisë paraqet shprehje të lirë të vullnetit të pandehurit, pasi që ai e ka kuptuar natyrën dhe pasojat e pranimit të fajësisë.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Duke pasur parasysh të lart cekurat gjykata e ka aprovuar pranimin e fajësisë nga ana e të pandehurit dhe ka vërtetuar se nuk ekziston ndonjë rrethanë për hudhje të aktakuzës konform nenit 253 të KPPK-së, se janë plotësuar kushtet nga neni 248 të KPPK-së, atëherë në këtë çështje penale nuk është zbatuar procedura e provave por gjykata ka vazhduar me shqiptimin e dënimit.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Me faktet e ofruara si dhe pranimin e fajësisë nga ana e të pandehurit, është vërtetuar gjendja faktike si në dispozitiv të aktgjykimit.</w:t>
      </w:r>
    </w:p>
    <w:p w:rsidR="00063C1A" w:rsidRPr="00063C1A" w:rsidRDefault="00063C1A" w:rsidP="00063C1A">
      <w:pPr>
        <w:contextualSpacing/>
        <w:jc w:val="both"/>
        <w:rPr>
          <w:rFonts w:eastAsia="MS Mincho"/>
        </w:rPr>
      </w:pPr>
    </w:p>
    <w:p w:rsidR="00063C1A" w:rsidRPr="00063C1A" w:rsidRDefault="00063C1A" w:rsidP="00063C1A">
      <w:pPr>
        <w:contextualSpacing/>
        <w:jc w:val="both"/>
        <w:rPr>
          <w:rFonts w:eastAsia="MS Mincho"/>
        </w:rPr>
      </w:pPr>
      <w:r w:rsidRPr="00063C1A">
        <w:rPr>
          <w:rFonts w:eastAsia="MS Mincho"/>
        </w:rPr>
        <w:t>Nga gjendja e vërtetuar faktike, siç është përshkruar në dispozitiv të këtij aktgjykimi, pa dyshim rrjedh se në</w:t>
      </w:r>
      <w:r w:rsidR="006A02DD">
        <w:rPr>
          <w:rFonts w:eastAsia="MS Mincho"/>
        </w:rPr>
        <w:t xml:space="preserve"> veprimet e të pandehurit VK</w:t>
      </w:r>
      <w:r w:rsidRPr="00063C1A">
        <w:rPr>
          <w:rFonts w:eastAsia="MS Mincho"/>
        </w:rPr>
        <w:t>, qëndrojnë të gjitha elementet e veprës  penale asgjësim apo dëmtim i pasurisë nga neni 335 par 1 te KPRK-së .</w:t>
      </w:r>
    </w:p>
    <w:p w:rsidR="00063C1A" w:rsidRPr="00063C1A" w:rsidRDefault="00063C1A" w:rsidP="00063C1A">
      <w:pPr>
        <w:contextualSpacing/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Sa i përket fajësisë, Gjykata ka gjetur se tek të i pandehuri ka ekzistuar dashja që veprën penale ta kryej në mënyrë të përshkruar si në dispozitiv të aktgjykimit, pasi që të njëjti ka qenë i vetëdijshëm për veprën e kryer dhe e ka dëshiruar  kryerjen e saj 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Gjatë procedurës penale nuk janë paraqit rrethana të cilat do ta zvogëlojnë apo përjashtojnë përgjegjësin penale të pandehurit , kështu që i njëjti është  penalisht përgjegjës.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Duke u bazuar në këto që u ceken më lartë gjykata ka </w:t>
      </w:r>
      <w:r w:rsidR="006A02DD">
        <w:rPr>
          <w:rFonts w:eastAsia="MS Mincho"/>
        </w:rPr>
        <w:t>vendosur që të pandehurin V.K</w:t>
      </w:r>
      <w:r w:rsidRPr="00063C1A">
        <w:rPr>
          <w:rFonts w:eastAsia="MS Mincho"/>
        </w:rPr>
        <w:t xml:space="preserve">  ta shpall fajtor për kryerjen e veprës penale, ngase veprimet e të njëjtit i përmbajnë të gjitha tiparet e kësaj vepre penale dhe se për të njëjtën është edhe penalisht përgjegjës.</w:t>
      </w:r>
    </w:p>
    <w:p w:rsidR="00063C1A" w:rsidRPr="00063C1A" w:rsidRDefault="00063C1A" w:rsidP="00063C1A">
      <w:pPr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Duke vendosur mbi vendimin mbi dënim konform  nenit 73 dhe 74 të KPRK-së me rastin e shqiptimit të dënimit ndaj të pandehurit, gjykata ka mare për bazë disa rrethana që ndikojnë në llojin dhe lartësinë e dënimit.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Si rrethana lehtësuese për të pandehurin gjyqtari i vetëm gjykues e ka marrë pranimin e fajësisë nga ana e të pandehurit, se është penduar për kryerje e kësaj vepre penale, sjelljen konrekte ne gjykate  dhe gjate procedurës , gadishmerin dhe premtimin e te pandehurit  per kompensimin e te dëmtuarve , se më parë nuk ka qenë i dënuar për ndonjë vepër tjetër penale, si dhe premtimin e tij se në të ardhmen nuk do të kryej ndonjë vepër tjetër penale. Ndërsa gjyqtari i vetëm gjykues, nuk ka gjetur ndonjë rrethanë rënduese për të pandehurin.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Sipas bindjes së gjyqtarit të vetëm gjykues, dënimi i shqiptuar me g</w:t>
      </w:r>
      <w:r w:rsidR="006A02DD">
        <w:rPr>
          <w:rFonts w:eastAsia="MS Mincho"/>
        </w:rPr>
        <w:t>jobë ndaj të pandehurit    V K</w:t>
      </w:r>
      <w:r w:rsidRPr="00063C1A">
        <w:rPr>
          <w:rFonts w:eastAsia="MS Mincho"/>
        </w:rPr>
        <w:t xml:space="preserve"> e duke i marrë për bazë rrethanat e lart cekura, është dënim i drejtë, në harmoni me peshën e veprës penale dhe shkallën e përgjegjësisë të pandehurit.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Duke i vlerësuar kështu te gjitha rrethanat e parashikuar me nenin 73 par.1 te KPRK-se, Gjykata ka ardhur ne përfundim se dënimi i shqiptuar te pandehurit është ne përputhje me shkallen e përgjegjësisë penale te tij dhe me intensitetin e rrezikimit te vlerave te mbrojtura te shoqërisë. 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Gjykata gjithashtu është e bindur se vendimi mbi dënim do te shërbej për arritjen e qëllimit te dënimit në pengimin e të pandehurit në kryerjen e veprave penale në të ardhmen por ai do të </w:t>
      </w:r>
      <w:r w:rsidRPr="00063C1A">
        <w:rPr>
          <w:rFonts w:eastAsia="MS Mincho"/>
        </w:rPr>
        <w:lastRenderedPageBreak/>
        <w:t>ndikoj edhe si preventivë gjenerale për personat tjerë që të përmbahen nga kryerja e veprave penale ne përputhje me nenin 41 te KPRK-se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Duke u bazuar në nenin 450 të KPPRK-së, e obligoi të pandehurin në pagimin e paushallit gjyqësor.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Konform nenit 39 par.1,2,3 nën par. 3.1 të Ligjit për kompensim të viktimave të krimit e obligoi të pandehurin  që  të paguaj shpenzimet e viktimave të krimit.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Konform nenit 463 të KPPK-së, gjykata e udhëzoi palën e dëmtuar,  për realizimin e kërkesës pasurore juridike në kontest të rregullt civil.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Nga sa u tha më lart u vendos si në dispozitiv të këtij aktgjykimi konform nenit 365 të                  KPPRK-së.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center"/>
        <w:rPr>
          <w:rFonts w:eastAsia="MS Mincho"/>
          <w:b/>
        </w:rPr>
      </w:pPr>
      <w:r w:rsidRPr="00063C1A">
        <w:rPr>
          <w:rFonts w:eastAsia="MS Mincho"/>
          <w:b/>
        </w:rPr>
        <w:t>NGA GJYKATA THEMELORE NË PEJË- Departamenti i Përgjithshëm                                             P.nr. 243/16 te dt. 17.09.2018.</w:t>
      </w: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  <w:b/>
        </w:rPr>
      </w:pPr>
      <w:r w:rsidRPr="00063C1A">
        <w:rPr>
          <w:rFonts w:eastAsia="MS Mincho"/>
          <w:b/>
        </w:rPr>
        <w:t xml:space="preserve">Bashkëpunëtore profesionale                                                                  Gjyqtari </w:t>
      </w:r>
    </w:p>
    <w:p w:rsidR="00063C1A" w:rsidRPr="00063C1A" w:rsidRDefault="00063C1A" w:rsidP="00063C1A">
      <w:pPr>
        <w:jc w:val="both"/>
        <w:rPr>
          <w:rFonts w:eastAsia="MS Mincho"/>
          <w:b/>
        </w:rPr>
      </w:pPr>
    </w:p>
    <w:p w:rsidR="00063C1A" w:rsidRPr="00063C1A" w:rsidRDefault="00063C1A" w:rsidP="00063C1A">
      <w:pPr>
        <w:tabs>
          <w:tab w:val="left" w:pos="6915"/>
        </w:tabs>
        <w:jc w:val="both"/>
        <w:rPr>
          <w:rFonts w:eastAsia="MS Mincho"/>
          <w:b/>
        </w:rPr>
      </w:pPr>
      <w:r w:rsidRPr="00063C1A">
        <w:rPr>
          <w:rFonts w:eastAsia="MS Mincho"/>
          <w:b/>
        </w:rPr>
        <w:t>________________</w:t>
      </w:r>
      <w:r w:rsidRPr="00063C1A">
        <w:rPr>
          <w:rFonts w:eastAsia="MS Mincho"/>
          <w:b/>
        </w:rPr>
        <w:tab/>
        <w:t>_________________</w:t>
      </w:r>
    </w:p>
    <w:p w:rsidR="00063C1A" w:rsidRPr="00063C1A" w:rsidRDefault="00063C1A" w:rsidP="00063C1A">
      <w:pPr>
        <w:jc w:val="both"/>
        <w:rPr>
          <w:rFonts w:eastAsia="MS Mincho"/>
          <w:b/>
        </w:rPr>
      </w:pPr>
      <w:r w:rsidRPr="00063C1A">
        <w:rPr>
          <w:rFonts w:eastAsia="MS Mincho"/>
          <w:b/>
        </w:rPr>
        <w:t>Selvane Bukleta</w:t>
      </w:r>
      <w:r w:rsidRPr="00063C1A">
        <w:rPr>
          <w:rFonts w:eastAsia="MS Mincho"/>
          <w:b/>
        </w:rPr>
        <w:tab/>
        <w:t xml:space="preserve">                                                                               Ahmet Rexhaj</w:t>
      </w:r>
    </w:p>
    <w:p w:rsidR="00063C1A" w:rsidRPr="00063C1A" w:rsidRDefault="00063C1A" w:rsidP="00063C1A">
      <w:pPr>
        <w:jc w:val="both"/>
        <w:rPr>
          <w:rFonts w:eastAsia="MS Mincho"/>
          <w:b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KËSHILLË JURIDIKE:</w:t>
      </w: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Kundër këtij aktgjykimi është e lejuar ankesa</w:t>
      </w: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 xml:space="preserve">në afat prej 15 ditësh, nga dita e marrjes, Gjykatës </w:t>
      </w:r>
    </w:p>
    <w:p w:rsidR="00063C1A" w:rsidRPr="00063C1A" w:rsidRDefault="00063C1A" w:rsidP="00063C1A">
      <w:pPr>
        <w:jc w:val="both"/>
        <w:rPr>
          <w:rFonts w:eastAsia="MS Mincho"/>
        </w:rPr>
      </w:pPr>
      <w:r w:rsidRPr="00063C1A">
        <w:rPr>
          <w:rFonts w:eastAsia="MS Mincho"/>
        </w:rPr>
        <w:t>së Apelit në Prishtinë, e nëpërmjet të kësaj gjykate.</w:t>
      </w:r>
    </w:p>
    <w:p w:rsidR="00063C1A" w:rsidRPr="00063C1A" w:rsidRDefault="00063C1A" w:rsidP="00063C1A">
      <w:pPr>
        <w:rPr>
          <w:rFonts w:eastAsia="MS Mincho"/>
        </w:rPr>
      </w:pPr>
      <w:r w:rsidRPr="00063C1A">
        <w:rPr>
          <w:rFonts w:eastAsia="MS Mincho"/>
        </w:rPr>
        <w:br/>
      </w:r>
      <w:r w:rsidRPr="00063C1A">
        <w:rPr>
          <w:rFonts w:eastAsia="MS Mincho"/>
        </w:rPr>
        <w:br/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54" w:rsidRDefault="00E23754" w:rsidP="004369F3">
      <w:r>
        <w:separator/>
      </w:r>
    </w:p>
  </w:endnote>
  <w:endnote w:type="continuationSeparator" w:id="0">
    <w:p w:rsidR="00E23754" w:rsidRDefault="00E2375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2018:036243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2018:036243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B5D23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B5D2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2018:036243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2018:036243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B5D2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B5D2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54" w:rsidRDefault="00E23754" w:rsidP="004369F3">
      <w:r>
        <w:separator/>
      </w:r>
    </w:p>
  </w:footnote>
  <w:footnote w:type="continuationSeparator" w:id="0">
    <w:p w:rsidR="00E23754" w:rsidRDefault="00E2375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2018:036242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01.10.2018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00134672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2375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3C1A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48AE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E6243"/>
    <w:rsid w:val="005F0C47"/>
    <w:rsid w:val="00601DDF"/>
    <w:rsid w:val="006044B1"/>
    <w:rsid w:val="006065FE"/>
    <w:rsid w:val="0060747D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02D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5D23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6DE3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1FEE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23754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5A47"/>
    <w:rsid w:val="00F2215C"/>
    <w:rsid w:val="00F240B7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EF5AB"/>
  <w15:docId w15:val="{C503D82A-654D-4329-8258-8288621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0825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169BC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F6A10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16976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D0D-D05C-46B8-8E1C-61ED32CC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5</cp:revision>
  <cp:lastPrinted>2013-07-17T08:22:00Z</cp:lastPrinted>
  <dcterms:created xsi:type="dcterms:W3CDTF">2018-10-31T08:47:00Z</dcterms:created>
  <dcterms:modified xsi:type="dcterms:W3CDTF">2018-10-31T09:16:00Z</dcterms:modified>
</cp:coreProperties>
</file>