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43071A"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2018:017752</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43071A"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29.06.2018</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43071A"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00072859</w:t>
                </w:r>
              </w:sdtContent>
            </w:sdt>
          </w:p>
        </w:tc>
      </w:tr>
    </w:tbl>
    <w:p w:rsidR="0095459A" w:rsidRDefault="0095459A" w:rsidP="009A3036">
      <w:pPr>
        <w:ind w:firstLine="630"/>
        <w:rPr>
          <w:b/>
          <w:bCs/>
        </w:rPr>
      </w:pPr>
    </w:p>
    <w:p w:rsidR="004738A7" w:rsidRDefault="004738A7" w:rsidP="0095459A">
      <w:pPr>
        <w:ind w:firstLine="630"/>
        <w:jc w:val="center"/>
        <w:rPr>
          <w:b/>
          <w:bCs/>
        </w:rPr>
      </w:pPr>
    </w:p>
    <w:p w:rsidR="0025663E" w:rsidRDefault="0025663E" w:rsidP="0095459A">
      <w:pPr>
        <w:jc w:val="both"/>
      </w:pPr>
    </w:p>
    <w:p w:rsidR="005E5610" w:rsidRDefault="005E5610" w:rsidP="005E5610">
      <w:pPr>
        <w:jc w:val="both"/>
        <w:rPr>
          <w:rFonts w:asciiTheme="minorHAnsi" w:hAnsiTheme="minorHAnsi" w:cstheme="minorHAnsi"/>
          <w:b/>
        </w:rPr>
      </w:pPr>
    </w:p>
    <w:p w:rsidR="005E5610" w:rsidRPr="00B37013" w:rsidRDefault="005E5610" w:rsidP="00B37013">
      <w:pPr>
        <w:jc w:val="both"/>
        <w:rPr>
          <w:b/>
        </w:rPr>
      </w:pPr>
      <w:r>
        <w:rPr>
          <w:rFonts w:asciiTheme="minorHAnsi" w:hAnsiTheme="minorHAnsi" w:cstheme="minorHAnsi"/>
          <w:b/>
        </w:rPr>
        <w:t xml:space="preserve"> </w:t>
      </w:r>
      <w:r w:rsidRPr="00B37013">
        <w:rPr>
          <w:b/>
        </w:rPr>
        <w:t>P.nr 66/16</w:t>
      </w:r>
    </w:p>
    <w:p w:rsidR="005E5610" w:rsidRPr="00B37013" w:rsidRDefault="005E5610" w:rsidP="00B37013">
      <w:pPr>
        <w:jc w:val="both"/>
        <w:rPr>
          <w:b/>
        </w:rPr>
      </w:pPr>
      <w:r w:rsidRPr="00B37013">
        <w:rPr>
          <w:b/>
        </w:rPr>
        <w:t xml:space="preserve"> </w:t>
      </w:r>
    </w:p>
    <w:p w:rsidR="005E5610" w:rsidRPr="00B37013" w:rsidRDefault="005E5610" w:rsidP="00B37013">
      <w:pPr>
        <w:jc w:val="both"/>
        <w:rPr>
          <w:b/>
        </w:rPr>
      </w:pPr>
    </w:p>
    <w:p w:rsidR="005E5610" w:rsidRPr="00B37013" w:rsidRDefault="005E5610" w:rsidP="00B37013">
      <w:pPr>
        <w:jc w:val="both"/>
        <w:rPr>
          <w:b/>
        </w:rPr>
      </w:pPr>
      <w:r w:rsidRPr="00B37013">
        <w:rPr>
          <w:b/>
        </w:rPr>
        <w:t>NË EMËR TË POPULLIT</w:t>
      </w:r>
    </w:p>
    <w:p w:rsidR="005E5610" w:rsidRPr="00B37013" w:rsidRDefault="005E5610" w:rsidP="00B37013">
      <w:pPr>
        <w:jc w:val="both"/>
      </w:pPr>
    </w:p>
    <w:p w:rsidR="005E5610" w:rsidRPr="00B37013" w:rsidRDefault="005E5610" w:rsidP="00B37013">
      <w:pPr>
        <w:jc w:val="both"/>
      </w:pPr>
      <w:r w:rsidRPr="00B37013">
        <w:rPr>
          <w:b/>
        </w:rPr>
        <w:t xml:space="preserve">GjYKATA THEMELORE NË PEJË  , Departamenti i përgjithshëm  , </w:t>
      </w:r>
      <w:r w:rsidRPr="00B37013">
        <w:t>me gjyqtarin e vetëm gjykues Ahmet Rexhaj , me pjesëmarrjen e sekretares juridike Lindmire Begolli , ne çështjen pena</w:t>
      </w:r>
      <w:r w:rsidR="001334C6" w:rsidRPr="00B37013">
        <w:t>le kundër te pandeh urëve  B K dhe G S</w:t>
      </w:r>
      <w:r w:rsidRPr="00B37013">
        <w:t xml:space="preserve">  , për shkak te veprës penale   legalizimi i përmbajtjes se rreme nga neni 403 par 1 te KPR</w:t>
      </w:r>
      <w:r w:rsidR="00E13379">
        <w:t>K</w:t>
      </w:r>
      <w:bookmarkStart w:id="0" w:name="_GoBack"/>
      <w:bookmarkEnd w:id="0"/>
      <w:r w:rsidRPr="00B37013">
        <w:t>-së ,Falsifikimi i doku mentave  nga neni 398  par 2 te KPRK-së , duke vendosuri sipas aktakuzës  se Prokurorisë Themelore ne Peje –Departamenti i përgjithshëm PP/II nr.  855/2015 te dt. 28.01.2016  pas mbajtjes së shqyrtimit fillestar me datën 23.05.2018 ne pr</w:t>
      </w:r>
      <w:r w:rsidR="001334C6" w:rsidRPr="00B37013">
        <w:t>ezencën e te pandeh urëve  B. K</w:t>
      </w:r>
      <w:r w:rsidRPr="00B37013">
        <w:t xml:space="preserve"> dhe mbrojtësit te tij av. V K dhe G S dhe mbrojtësi te tij av Shaban Shala, dhe te Prokurorit te shtetit  Valbona Disha Haxhosaj , me datën 23 .05.2018 muar këtë  kurse me dt. 06.06.2018 përpiloj  ketë: </w:t>
      </w:r>
    </w:p>
    <w:p w:rsidR="005E5610" w:rsidRPr="00B37013" w:rsidRDefault="005E5610" w:rsidP="00B37013">
      <w:pPr>
        <w:jc w:val="both"/>
        <w:rPr>
          <w:b/>
        </w:rPr>
      </w:pPr>
    </w:p>
    <w:p w:rsidR="005E5610" w:rsidRPr="00B37013" w:rsidRDefault="005E5610" w:rsidP="00B37013">
      <w:pPr>
        <w:jc w:val="both"/>
        <w:rPr>
          <w:b/>
        </w:rPr>
      </w:pPr>
      <w:r w:rsidRPr="00B37013">
        <w:rPr>
          <w:b/>
        </w:rPr>
        <w:t xml:space="preserve">A K T GJ Y K I M </w:t>
      </w:r>
    </w:p>
    <w:p w:rsidR="005E5610" w:rsidRPr="00B37013" w:rsidRDefault="005E5610" w:rsidP="00B37013">
      <w:pPr>
        <w:jc w:val="both"/>
      </w:pPr>
    </w:p>
    <w:p w:rsidR="005E5610" w:rsidRPr="00B37013" w:rsidRDefault="005E5610" w:rsidP="00B37013">
      <w:pPr>
        <w:jc w:val="both"/>
      </w:pPr>
      <w:r w:rsidRPr="00B37013">
        <w:t xml:space="preserve">  </w:t>
      </w:r>
      <w:r w:rsidR="004E1C10" w:rsidRPr="00B37013">
        <w:t>I pandehuri    B. K  i lindur me   .....</w:t>
      </w:r>
      <w:r w:rsidRPr="00B37013">
        <w:t xml:space="preserve"> , në  Pejë  ,</w:t>
      </w:r>
      <w:r w:rsidR="004E1C10" w:rsidRPr="00B37013">
        <w:t xml:space="preserve"> tani me banim në Peje </w:t>
      </w:r>
      <w:r w:rsidR="00A83B75" w:rsidRPr="00B37013">
        <w:t xml:space="preserve">  </w:t>
      </w:r>
      <w:r w:rsidR="004E1C10" w:rsidRPr="00B37013">
        <w:t>rr B L       i biri i    B</w:t>
      </w:r>
      <w:r w:rsidRPr="00B37013">
        <w:t xml:space="preserve">    dhe n</w:t>
      </w:r>
      <w:r w:rsidR="004E1C10" w:rsidRPr="00B37013">
        <w:t>ga nena  T       e gjinisë   K   , kam te kryer  ...............</w:t>
      </w:r>
      <w:r w:rsidRPr="00B37013">
        <w:t xml:space="preserve"> ne Peje</w:t>
      </w:r>
      <w:r w:rsidR="004E1C10" w:rsidRPr="00B37013">
        <w:t xml:space="preserve">     , i gjendjes  ..........</w:t>
      </w:r>
      <w:r w:rsidRPr="00B37013">
        <w:t xml:space="preserve">     ekonomike</w:t>
      </w:r>
      <w:r w:rsidR="004E1C10" w:rsidRPr="00B37013">
        <w:t xml:space="preserve"> , i identif. lenj.   ........, i  ..............</w:t>
      </w:r>
      <w:r w:rsidRPr="00B37013">
        <w:t xml:space="preserve">  ,  shtetas i Republikës së Kosovës , mbrohet ne liri ,</w:t>
      </w:r>
    </w:p>
    <w:p w:rsidR="005E5610" w:rsidRPr="00B37013" w:rsidRDefault="005E5610" w:rsidP="00B37013">
      <w:pPr>
        <w:jc w:val="both"/>
      </w:pPr>
      <w:r w:rsidRPr="00B37013">
        <w:t xml:space="preserve">  </w:t>
      </w:r>
    </w:p>
    <w:p w:rsidR="005E5610" w:rsidRPr="00B37013" w:rsidRDefault="00A83B75" w:rsidP="00B37013">
      <w:pPr>
        <w:jc w:val="both"/>
      </w:pPr>
      <w:r w:rsidRPr="00B37013">
        <w:t xml:space="preserve"> I pandehuri     G S  i lindur me  ........   në f.L</w:t>
      </w:r>
      <w:r w:rsidR="005E5610" w:rsidRPr="00B37013">
        <w:t>K,  Pejë  ,  ku dhe tani me banim në  f.Lesha</w:t>
      </w:r>
      <w:r w:rsidRPr="00B37013">
        <w:t>n  K   Peje     I biri   I   , nga nëna   Z   , e gjinisë    A</w:t>
      </w:r>
      <w:r w:rsidR="005E5610" w:rsidRPr="00B37013">
        <w:t xml:space="preserve">   , k</w:t>
      </w:r>
      <w:r w:rsidRPr="00B37013">
        <w:t>a të kryer shkollën  ......  me prof   punëtorë ne ....  ,   gjendjes ......</w:t>
      </w:r>
      <w:r w:rsidR="005E5610" w:rsidRPr="00B37013">
        <w:t xml:space="preserve"> ekonomike</w:t>
      </w:r>
      <w:r w:rsidRPr="00B37013">
        <w:t>, I   ..........</w:t>
      </w:r>
      <w:r w:rsidR="005E5610" w:rsidRPr="00B37013">
        <w:t xml:space="preserve"> , e iden</w:t>
      </w:r>
      <w:r w:rsidRPr="00B37013">
        <w:t>t. ..........</w:t>
      </w:r>
      <w:r w:rsidR="005E5610" w:rsidRPr="00B37013">
        <w:t xml:space="preserve"> , shtetas I  Kosovës, mbrohet në liri, </w:t>
      </w:r>
    </w:p>
    <w:p w:rsidR="005E5610" w:rsidRPr="00B37013" w:rsidRDefault="005E5610" w:rsidP="00B37013">
      <w:pPr>
        <w:pStyle w:val="NoSpacing"/>
        <w:jc w:val="both"/>
        <w:rPr>
          <w:rFonts w:ascii="Times New Roman" w:hAnsi="Times New Roman" w:cs="Times New Roman"/>
          <w:sz w:val="24"/>
          <w:szCs w:val="24"/>
          <w:lang w:val="sq-AL"/>
        </w:rPr>
      </w:pPr>
    </w:p>
    <w:p w:rsidR="005E5610" w:rsidRPr="00B37013" w:rsidRDefault="005E5610" w:rsidP="00B37013">
      <w:pPr>
        <w:jc w:val="both"/>
      </w:pPr>
      <w:r w:rsidRPr="00B37013">
        <w:t xml:space="preserve"> JANË </w:t>
      </w:r>
      <w:r w:rsidRPr="00B37013">
        <w:rPr>
          <w:b/>
        </w:rPr>
        <w:t xml:space="preserve"> FAJTOR</w:t>
      </w:r>
    </w:p>
    <w:p w:rsidR="005E5610" w:rsidRPr="00B37013" w:rsidRDefault="005E5610" w:rsidP="00B37013">
      <w:pPr>
        <w:jc w:val="both"/>
      </w:pPr>
    </w:p>
    <w:p w:rsidR="005E5610" w:rsidRPr="00B37013" w:rsidRDefault="005E5610" w:rsidP="00B37013">
      <w:pPr>
        <w:jc w:val="both"/>
      </w:pPr>
      <w:r w:rsidRPr="00B37013">
        <w:t>Për shkak se:</w:t>
      </w:r>
    </w:p>
    <w:p w:rsidR="005E5610" w:rsidRPr="00B37013" w:rsidRDefault="00A83B75" w:rsidP="00B37013">
      <w:pPr>
        <w:jc w:val="both"/>
        <w:rPr>
          <w:b/>
        </w:rPr>
      </w:pPr>
      <w:r w:rsidRPr="00B37013">
        <w:rPr>
          <w:b/>
        </w:rPr>
        <w:t>I pandehuri  B.K</w:t>
      </w:r>
      <w:r w:rsidR="005E5610" w:rsidRPr="00B37013">
        <w:rPr>
          <w:b/>
        </w:rPr>
        <w:t xml:space="preserve"> </w:t>
      </w:r>
    </w:p>
    <w:p w:rsidR="005E5610" w:rsidRPr="00B37013" w:rsidRDefault="005E5610" w:rsidP="00B37013">
      <w:pPr>
        <w:jc w:val="both"/>
      </w:pPr>
    </w:p>
    <w:p w:rsidR="005E5610" w:rsidRPr="00B37013" w:rsidRDefault="005E5610" w:rsidP="00B37013">
      <w:pPr>
        <w:jc w:val="both"/>
      </w:pPr>
      <w:r w:rsidRPr="00B37013">
        <w:lastRenderedPageBreak/>
        <w:t>1.Me datë    16.05.2013    ka vene ne lajth</w:t>
      </w:r>
      <w:r w:rsidR="00A83B75" w:rsidRPr="00B37013">
        <w:t>im organin kompetent dhe atë ....</w:t>
      </w:r>
      <w:r w:rsidRPr="00B37013">
        <w:t>-në Pejë  qe ne një dokument publik  regjistër apo libër te vërtetoje një çështje  te pavërtetë te parapare për te shërbyer si prove  ne një  çështje  ligjore ne atë mënyrë qe i pandehuri  duke përdorur lejen  e qarkullimit SRB e fals</w:t>
      </w:r>
      <w:r w:rsidR="00A83B75" w:rsidRPr="00B37013">
        <w:t>ifikuar  me nr. serik .........</w:t>
      </w:r>
      <w:r w:rsidRPr="00B37013">
        <w:t xml:space="preserve"> </w:t>
      </w:r>
      <w:r w:rsidR="00A83B75" w:rsidRPr="00B37013">
        <w:t>per regjistrimin  e veturës .....  me targa......</w:t>
      </w:r>
      <w:r w:rsidRPr="00B37013">
        <w:t xml:space="preserve">  ka nxjerr  lejen e qarkullim</w:t>
      </w:r>
      <w:r w:rsidR="00A83B75" w:rsidRPr="00B37013">
        <w:t>it RKS  me nr. serik ......... në emër te S P.</w:t>
      </w:r>
    </w:p>
    <w:p w:rsidR="005E5610" w:rsidRPr="00B37013" w:rsidRDefault="005E5610" w:rsidP="00B37013">
      <w:pPr>
        <w:jc w:val="both"/>
      </w:pPr>
      <w:r w:rsidRPr="00B37013">
        <w:t xml:space="preserve"> </w:t>
      </w:r>
    </w:p>
    <w:p w:rsidR="005E5610" w:rsidRPr="00B37013" w:rsidRDefault="005E5610" w:rsidP="00B37013">
      <w:pPr>
        <w:jc w:val="both"/>
      </w:pPr>
      <w:r w:rsidRPr="00B37013">
        <w:t>-Me çka kryer veprën penale   Legalizimi i përmbajtjen  e rreme nga neni 403 par 1  te KPRK-së,</w:t>
      </w:r>
    </w:p>
    <w:p w:rsidR="005E5610" w:rsidRPr="00B37013" w:rsidRDefault="005E5610" w:rsidP="00B37013">
      <w:pPr>
        <w:jc w:val="both"/>
      </w:pPr>
    </w:p>
    <w:p w:rsidR="005E5610" w:rsidRPr="00B37013" w:rsidRDefault="00A83B75" w:rsidP="00B37013">
      <w:pPr>
        <w:jc w:val="both"/>
      </w:pPr>
      <w:r w:rsidRPr="00B37013">
        <w:t>2.Me dt. 16.05.2013 ne ....</w:t>
      </w:r>
      <w:r w:rsidR="005E5610" w:rsidRPr="00B37013">
        <w:t xml:space="preserve"> ne Pejë  përdorë dokumentin e falsifikuar si origjinal  dhe atë lejen e qarkulli</w:t>
      </w:r>
      <w:r w:rsidRPr="00B37013">
        <w:t>mit SRB  ne nr. serik CP .......</w:t>
      </w:r>
      <w:r w:rsidR="005E5610" w:rsidRPr="00B37013">
        <w:t xml:space="preserve"> ne atë mënyrë qe i pandehuri  siguron lejen e qarkullimit  me karakteristika te sipërshënuara nga qytetari i naci</w:t>
      </w:r>
      <w:r w:rsidRPr="00B37013">
        <w:t>onalitetit Serb i quajtur Z D</w:t>
      </w:r>
      <w:r w:rsidR="005E5610" w:rsidRPr="00B37013">
        <w:t xml:space="preserve">  te cilën me pas e ven</w:t>
      </w:r>
      <w:r w:rsidRPr="00B37013">
        <w:t>e në qarkullim tek zyrtari i ....</w:t>
      </w:r>
      <w:r w:rsidR="005E5610" w:rsidRPr="00B37013">
        <w:t>-së i cili ia lëshon lejen e qar</w:t>
      </w:r>
      <w:r w:rsidRPr="00B37013">
        <w:t>kullimit RKS me nr. .......për veturën ......me targa ....... ne emër te S P</w:t>
      </w:r>
      <w:r w:rsidR="005E5610" w:rsidRPr="00B37013">
        <w:t>,</w:t>
      </w:r>
    </w:p>
    <w:p w:rsidR="005E5610" w:rsidRPr="00B37013" w:rsidRDefault="005E5610" w:rsidP="00B37013">
      <w:pPr>
        <w:jc w:val="both"/>
      </w:pPr>
    </w:p>
    <w:p w:rsidR="005E5610" w:rsidRPr="00B37013" w:rsidRDefault="005E5610" w:rsidP="00B37013">
      <w:pPr>
        <w:jc w:val="both"/>
      </w:pPr>
      <w:r w:rsidRPr="00B37013">
        <w:t xml:space="preserve">-me </w:t>
      </w:r>
      <w:r w:rsidR="00B37013">
        <w:t>ç</w:t>
      </w:r>
      <w:r w:rsidRPr="00B37013">
        <w:t>ka kryer veprën penale  Falsifikimi i doku mentave  nga neni 398  parg 2  te KPRK-së</w:t>
      </w:r>
    </w:p>
    <w:p w:rsidR="005E5610" w:rsidRPr="00B37013" w:rsidRDefault="005E5610" w:rsidP="00B37013">
      <w:pPr>
        <w:jc w:val="both"/>
      </w:pPr>
    </w:p>
    <w:p w:rsidR="005E5610" w:rsidRPr="00B37013" w:rsidRDefault="00A83B75" w:rsidP="00B37013">
      <w:pPr>
        <w:jc w:val="both"/>
      </w:pPr>
      <w:r w:rsidRPr="00B37013">
        <w:t>I pandehuri G S</w:t>
      </w:r>
    </w:p>
    <w:p w:rsidR="005E5610" w:rsidRPr="00B37013" w:rsidRDefault="005E5610" w:rsidP="00B37013">
      <w:pPr>
        <w:jc w:val="both"/>
      </w:pPr>
    </w:p>
    <w:p w:rsidR="005E5610" w:rsidRPr="00B37013" w:rsidRDefault="005E5610" w:rsidP="00B37013">
      <w:pPr>
        <w:jc w:val="both"/>
      </w:pPr>
      <w:r w:rsidRPr="00B37013">
        <w:t xml:space="preserve">1.Me dt. 16.05.2013 ka vene ne lajthim </w:t>
      </w:r>
      <w:r w:rsidR="00A83B75" w:rsidRPr="00B37013">
        <w:t xml:space="preserve"> organin  kompetent  dhe atë</w:t>
      </w:r>
      <w:r w:rsidRPr="00B37013">
        <w:t>- ne  Peje , qe ne një dokument publik regjistër apo libër  te vërtetojnë  një çështje  te vërtetë te parapare për te shërbyer si prove ne një  çështje  ligjore  ne atë mënyrë  qe i pandehuri   duke përdorë lejen e qarku</w:t>
      </w:r>
      <w:r w:rsidR="00A83B75" w:rsidRPr="00B37013">
        <w:t>llimit  RKS  me nr. .....  ne emër te S P</w:t>
      </w:r>
      <w:r w:rsidRPr="00B37013">
        <w:t xml:space="preserve">  e cila paraprakisht  ishte nxjerr ne baze te lejes se qarkullimit  SRB  e</w:t>
      </w:r>
      <w:r w:rsidR="00A83B75" w:rsidRPr="00B37013">
        <w:t xml:space="preserve"> falsifikuar  me nr........ nga i pandehuri  B K i pandehuri G</w:t>
      </w:r>
      <w:r w:rsidRPr="00B37013">
        <w:t xml:space="preserve"> merr lejen e qark</w:t>
      </w:r>
      <w:r w:rsidR="00A83B75" w:rsidRPr="00B37013">
        <w:t>ullimit RKS me nr. .......... ne emër te tij  për veturën .... me targa .....</w:t>
      </w:r>
      <w:r w:rsidRPr="00B37013">
        <w:t>.</w:t>
      </w:r>
    </w:p>
    <w:p w:rsidR="005E5610" w:rsidRPr="00B37013" w:rsidRDefault="005E5610" w:rsidP="00B37013">
      <w:pPr>
        <w:jc w:val="both"/>
      </w:pPr>
    </w:p>
    <w:p w:rsidR="005E5610" w:rsidRPr="00B37013" w:rsidRDefault="005E5610" w:rsidP="00B37013">
      <w:pPr>
        <w:jc w:val="both"/>
      </w:pPr>
      <w:r w:rsidRPr="00B37013">
        <w:t>-</w:t>
      </w:r>
      <w:r w:rsidR="00B37013">
        <w:t>Me ç</w:t>
      </w:r>
      <w:r w:rsidRPr="00B37013">
        <w:t>ka ka kryer veprën penale ,Legalizimi  i përmbajtjes se rreme nga neni   403 par 2 te KPRK-së.</w:t>
      </w:r>
    </w:p>
    <w:p w:rsidR="005E5610" w:rsidRPr="00B37013" w:rsidRDefault="005E5610" w:rsidP="00B37013">
      <w:pPr>
        <w:jc w:val="both"/>
      </w:pPr>
      <w:r w:rsidRPr="00B37013">
        <w:t xml:space="preserve">Andaj, gjykata duke u bazuar në nenin 7,41,42,43,46, 50, 51,52,73, të KPK-së, nenit 403 par 1   dhe 398 par 2  të KPPRK-së, të  pandehurve   </w:t>
      </w:r>
      <w:r w:rsidR="00A83B75" w:rsidRPr="00B37013">
        <w:t>B K dhe G.S</w:t>
      </w:r>
      <w:r w:rsidRPr="00B37013">
        <w:t xml:space="preserve">  u shqipton:</w:t>
      </w:r>
    </w:p>
    <w:p w:rsidR="005E5610" w:rsidRPr="00B37013" w:rsidRDefault="005E5610" w:rsidP="00B37013">
      <w:pPr>
        <w:jc w:val="both"/>
      </w:pPr>
    </w:p>
    <w:p w:rsidR="005E5610" w:rsidRPr="00B37013" w:rsidRDefault="005E5610" w:rsidP="00B37013">
      <w:pPr>
        <w:jc w:val="both"/>
        <w:rPr>
          <w:b/>
        </w:rPr>
      </w:pPr>
      <w:r w:rsidRPr="00B37013">
        <w:rPr>
          <w:b/>
        </w:rPr>
        <w:t xml:space="preserve">DËNIM ME GJOBË DHE KUSHT  </w:t>
      </w:r>
    </w:p>
    <w:p w:rsidR="005E5610" w:rsidRPr="00B37013" w:rsidRDefault="005E5610" w:rsidP="00B37013">
      <w:pPr>
        <w:jc w:val="both"/>
      </w:pPr>
    </w:p>
    <w:p w:rsidR="005E5610" w:rsidRPr="00B37013" w:rsidRDefault="005E5610" w:rsidP="00B37013">
      <w:pPr>
        <w:jc w:val="both"/>
      </w:pPr>
      <w:r w:rsidRPr="00B37013">
        <w:t>I.</w:t>
      </w:r>
      <w:r w:rsidR="00A83B75" w:rsidRPr="00B37013">
        <w:rPr>
          <w:b/>
        </w:rPr>
        <w:t>Të  pandehurit   B K</w:t>
      </w:r>
      <w:r w:rsidRPr="00B37013">
        <w:t xml:space="preserve">  për veprën penale  nga diapozitivi   një (1) i aktakuzës i shqipton dënim burgimi ne kohëzgjatje prej 6 muaj e te cilin dënim  duhet ta vuaj pas plotfuqishmërisë se aktgjykimit , i cili dënim me pëlqimin e te pandehurit zëvendësohet me dënim gjobe ne shume 1000 (njëmijë ) euro ,  </w:t>
      </w:r>
    </w:p>
    <w:p w:rsidR="005E5610" w:rsidRPr="00B37013" w:rsidRDefault="005E5610" w:rsidP="00B37013">
      <w:pPr>
        <w:jc w:val="both"/>
      </w:pPr>
      <w:r w:rsidRPr="00B37013">
        <w:t xml:space="preserve">Për veprën  penale  nga diapozitivi   dyte  (2)  aktakuzës i shqipton dënim me gjobe ne shume prej 500 (pesqinde ) euro , </w:t>
      </w:r>
    </w:p>
    <w:p w:rsidR="005E5610" w:rsidRPr="00B37013" w:rsidRDefault="005E5610" w:rsidP="00B37013">
      <w:pPr>
        <w:jc w:val="both"/>
      </w:pPr>
    </w:p>
    <w:p w:rsidR="005E5610" w:rsidRPr="00B37013" w:rsidRDefault="005E5610" w:rsidP="00B37013">
      <w:pPr>
        <w:jc w:val="both"/>
      </w:pPr>
      <w:r w:rsidRPr="00B37013">
        <w:t>I pande</w:t>
      </w:r>
      <w:r w:rsidR="00A83B75" w:rsidRPr="00B37013">
        <w:t>huri B K</w:t>
      </w:r>
      <w:r w:rsidRPr="00B37013">
        <w:t xml:space="preserve"> gjobën ne shume prej 1500(njëmijepesëqind)euro obligohet qe te paguaj ne afatin prej 30 ditëve , pas plotfuqishmërisë se aktgjykimit e ne qoftes se i njëjti gjobën nuk e paguan ne afatin e caktuar e njëjtat gjobë do te </w:t>
      </w:r>
      <w:r w:rsidR="00A83B75" w:rsidRPr="00B37013">
        <w:t>shndërrohet</w:t>
      </w:r>
      <w:r w:rsidRPr="00B37013">
        <w:t xml:space="preserve"> ne dënim burgim duke llogaritur 20 euro një dite burgimi ,</w:t>
      </w:r>
    </w:p>
    <w:p w:rsidR="005E5610" w:rsidRPr="00B37013" w:rsidRDefault="005E5610" w:rsidP="00B37013">
      <w:pPr>
        <w:jc w:val="both"/>
      </w:pPr>
    </w:p>
    <w:p w:rsidR="005E5610" w:rsidRPr="00B37013" w:rsidRDefault="005E5610" w:rsidP="00B37013">
      <w:pPr>
        <w:jc w:val="both"/>
      </w:pPr>
      <w:r w:rsidRPr="00B37013">
        <w:t>I pandehuri  obligohet që në emër të shpenzimeve procedurale te paguaj shume prej 50€,  paushallit gjyqësor të paguaj shumën prej 20€,  si dhe në emër të taksës për programin e kompensimit të viktimave të krimit në shumë prej 30€, të gjitha këto në afat prej 15 ditësh, pas plotfuqishmërisë së aktgjykimit.</w:t>
      </w:r>
    </w:p>
    <w:p w:rsidR="005E5610" w:rsidRPr="00B37013" w:rsidRDefault="005E5610" w:rsidP="00B37013">
      <w:pPr>
        <w:jc w:val="both"/>
      </w:pPr>
    </w:p>
    <w:p w:rsidR="005E5610" w:rsidRPr="00B37013" w:rsidRDefault="005E5610" w:rsidP="00B37013">
      <w:pPr>
        <w:jc w:val="both"/>
      </w:pPr>
      <w:r w:rsidRPr="00B37013">
        <w:lastRenderedPageBreak/>
        <w:t xml:space="preserve">II., </w:t>
      </w:r>
      <w:r w:rsidR="00A83B75" w:rsidRPr="00B37013">
        <w:rPr>
          <w:b/>
        </w:rPr>
        <w:t>Te pandehurit G S</w:t>
      </w:r>
      <w:r w:rsidRPr="00B37013">
        <w:t xml:space="preserve"> i shqipton dënim me burg ne kohëzgjatje prej 4 muajve te cilin dënim nuk do ta vuaj fare , nëse ne afatin prej 1 viti nga plotfuqishmëria  e aktgjykimit nuk kryen ndonjë vepër tjetër penale ,</w:t>
      </w:r>
    </w:p>
    <w:p w:rsidR="005E5610" w:rsidRPr="00B37013" w:rsidRDefault="005E5610" w:rsidP="00B37013">
      <w:pPr>
        <w:jc w:val="both"/>
      </w:pPr>
    </w:p>
    <w:p w:rsidR="005E5610" w:rsidRPr="00B37013" w:rsidRDefault="005E5610" w:rsidP="00B37013">
      <w:pPr>
        <w:jc w:val="both"/>
      </w:pPr>
      <w:r w:rsidRPr="00B37013">
        <w:t>I pandehuri  obligohet që në emër të shpenzimeve procedurale te paguaj shume prej 50€,  paushallit gjyqësor të paguaj shumën prej 20€,  si dhe në emër të taksës për programin e kompensimit të viktimave të krimit në shumë prej 30€, të gjitha këto në afat prej 15 ditësh, pas plotfuqishmërisë së aktgjykimit.</w:t>
      </w:r>
    </w:p>
    <w:p w:rsidR="005E5610" w:rsidRPr="00B37013" w:rsidRDefault="005E5610" w:rsidP="00B37013">
      <w:pPr>
        <w:jc w:val="both"/>
      </w:pPr>
    </w:p>
    <w:p w:rsidR="005E5610" w:rsidRPr="00B37013" w:rsidRDefault="005E5610" w:rsidP="00B37013">
      <w:pPr>
        <w:jc w:val="both"/>
      </w:pPr>
      <w:r w:rsidRPr="00B37013">
        <w:t>Konform nenit 62 par 1 dhe 2  pika 2.6 KONFISKOHEN DOKUMENTET E FALSIFIKUARA DHE ATE :leja e qarkullimit SRB- nr CP-8774577 si dhe lejet e qarkullimi RKS me numra CRA-0323774 dhe CRA  0323717.</w:t>
      </w:r>
    </w:p>
    <w:p w:rsidR="005E5610" w:rsidRPr="00B37013" w:rsidRDefault="005E5610" w:rsidP="00B37013">
      <w:pPr>
        <w:jc w:val="both"/>
      </w:pPr>
      <w:r w:rsidRPr="00B37013">
        <w:t xml:space="preserve"> </w:t>
      </w:r>
    </w:p>
    <w:p w:rsidR="005E5610" w:rsidRPr="00B37013" w:rsidRDefault="005E5610" w:rsidP="00B37013">
      <w:pPr>
        <w:jc w:val="both"/>
      </w:pPr>
      <w:r w:rsidRPr="00B37013">
        <w:rPr>
          <w:b/>
        </w:rPr>
        <w:t xml:space="preserve">A r s y e t i m </w:t>
      </w:r>
    </w:p>
    <w:p w:rsidR="005E5610" w:rsidRPr="00B37013" w:rsidRDefault="005E5610" w:rsidP="00B37013">
      <w:pPr>
        <w:jc w:val="both"/>
      </w:pPr>
    </w:p>
    <w:p w:rsidR="005E5610" w:rsidRPr="00B37013" w:rsidRDefault="005E5610" w:rsidP="00B37013">
      <w:pPr>
        <w:jc w:val="both"/>
      </w:pPr>
      <w:r w:rsidRPr="00B37013">
        <w:t xml:space="preserve">Prokuroria Themelore në Pejë-Departamenti i Përgjithshëm, ka ngrit aktakuzë PP/II.Nr.855/15 te dt.  28.01.2016  , kundër të akuzuarve </w:t>
      </w:r>
      <w:r w:rsidR="00A83B75" w:rsidRPr="00B37013">
        <w:t>B K  nga Peja dhe G. f.L</w:t>
      </w:r>
      <w:r w:rsidRPr="00B37013">
        <w:t xml:space="preserve"> K. Pejë  ,për shkak të veprave penale te  legalizimi i përmbajtjes se rreme nga neni 403 par 1 te KPRK-së Falsifikimi i doku mentave  nga neni 398  par 2 te KPRK-së .</w:t>
      </w:r>
    </w:p>
    <w:p w:rsidR="005E5610" w:rsidRPr="00B37013" w:rsidRDefault="005E5610" w:rsidP="00B37013">
      <w:pPr>
        <w:jc w:val="both"/>
      </w:pPr>
      <w:r w:rsidRPr="00B37013">
        <w:t xml:space="preserve">  </w:t>
      </w:r>
    </w:p>
    <w:p w:rsidR="005E5610" w:rsidRPr="00B37013" w:rsidRDefault="005E5610" w:rsidP="00B37013">
      <w:pPr>
        <w:jc w:val="both"/>
      </w:pPr>
      <w:r w:rsidRPr="00B37013">
        <w:t>Gjykata ka caktuar shqyrtimin fillestarë me datë 23.05.2018, pas leximit të aktakuzës nga ana e Prokurores së shtetit PP/II.nr. 855/15 te dt.  28.01.2016  , në seancën e shqyrtimit fillestar, gjykata është bindur se te  pandehurit e kanë kuptuar aktakuzën dhe të pandeh urëve  u ka dhënë mundësinë që të deklarohen për pranimin ose mos pranimin e fajësisë..</w:t>
      </w:r>
    </w:p>
    <w:p w:rsidR="005E5610" w:rsidRPr="00B37013" w:rsidRDefault="005E5610" w:rsidP="00B37013">
      <w:pPr>
        <w:pStyle w:val="NoSpacing"/>
        <w:jc w:val="both"/>
        <w:rPr>
          <w:rFonts w:ascii="Times New Roman" w:hAnsi="Times New Roman" w:cs="Times New Roman"/>
          <w:sz w:val="24"/>
          <w:szCs w:val="24"/>
          <w:lang w:val="sq-AL"/>
        </w:rPr>
      </w:pPr>
    </w:p>
    <w:p w:rsidR="005E5610" w:rsidRPr="00B37013" w:rsidRDefault="005E5610" w:rsidP="00B37013">
      <w:pPr>
        <w:jc w:val="both"/>
      </w:pPr>
      <w:r w:rsidRPr="00B37013">
        <w:t>Në këtë rast gjykata  i ka udhëzuar të pandehurit për rendësin dhe pasojat e pranimit të fajësisë dhe te pandehurit   kanë  deklaruar se i kanë  kuptuar të gjitha pasojat dhe përparësitë e pranimit të fajësisë dhe duke deklaruar se e pranojnë fajësinë për veprat  penale  me të cilat  ngarkohen  me aktakuzë gjegjishtë e pranojnë fajësinë për veprat për te cilat akuzohen sipas aktakuzës PP/II nr. 855/15 te dt. 28,01.2016  , duke deklaruar para gjykatës  duke deklaruar se edhe paraprakisht jemi konsultuar edhe me mbrojtësin tanë avokatet e angazhuar ne këtë qeshtje ne këtë seancën te shqyrtimit fillestar .</w:t>
      </w:r>
    </w:p>
    <w:p w:rsidR="005E5610" w:rsidRPr="00B37013" w:rsidRDefault="005E5610" w:rsidP="00B37013">
      <w:pPr>
        <w:jc w:val="both"/>
      </w:pPr>
    </w:p>
    <w:p w:rsidR="005E5610" w:rsidRPr="00B37013" w:rsidRDefault="00A83B75" w:rsidP="00B37013">
      <w:pPr>
        <w:jc w:val="both"/>
      </w:pPr>
      <w:r w:rsidRPr="00B37013">
        <w:t xml:space="preserve">I pandehuri   B K </w:t>
      </w:r>
      <w:r w:rsidR="005E5610" w:rsidRPr="00B37013">
        <w:t>deklaron se e pranoj fajësinë për te gjitha pikat e aktakuzës  për te cilën jam i akuzuar duke deklaruar se jam penduar thelle për veprat e kryera , shprehi keqardhje para gjykatës e duke deklaruar se ne kohen  kur i kame kryer veprat penale për te cilat jam akuzuar ka qene një situate jo e kjart me ligje për regjistrimi n e automjeteve nga komunitetet tjera qe jetojnë ne Kosove gjegjësisht sa i perkete regjistrimit te automjeteve nga komunitetit Serb qe jeton ne Kosovë ,   unë edhe ne atë kohe edhe sot punoj ne kompaninë e sigurimeve te automjeteve, ekskluzivisht edhe kompanie ime ka qene sigurimi i automjeteve por ne një far mënyrë me vetëdije apo pa vetëdije kame rene ne këtë grackë premtoj para gjykatës se nuk do ti përsëriti këto vepra apo çfarëdo vepre ne te ardhmen i propozoj gjykatës qe pranimin e fajësisë nga rrethanat e lartcekura me lart ti këtë parasysh me rastin e marrjes se vendimit mbi dënim ,</w:t>
      </w:r>
    </w:p>
    <w:p w:rsidR="005E5610" w:rsidRPr="00B37013" w:rsidRDefault="005E5610" w:rsidP="00B37013">
      <w:pPr>
        <w:jc w:val="both"/>
      </w:pPr>
    </w:p>
    <w:p w:rsidR="005E5610" w:rsidRPr="00B37013" w:rsidRDefault="00A83B75" w:rsidP="00B37013">
      <w:pPr>
        <w:jc w:val="both"/>
      </w:pPr>
      <w:r w:rsidRPr="00B37013">
        <w:t xml:space="preserve"> Mbrojtësi i te pandehurit B K </w:t>
      </w:r>
      <w:r w:rsidR="005E5610" w:rsidRPr="00B37013">
        <w:t>av. Valon Kastrati deklaroj se pajtohem me pranimi e fajësisë nga i mbrojturi ime ,i cili pranimin e fajësisë e ka bere ne mënyrë vullnetare dhe pas konsultimit me mua si mbrojtës dhe pranim i fajësisë e ka mbështetjen ne provat qe gjendjen ne shkresat e lendes, duke i propozuar gjykatës që pranimin e fajësisë ta këtë parasysh si rrethanë lehtësuese me rastin e marrjes se vendimit mbi dënime.</w:t>
      </w:r>
    </w:p>
    <w:p w:rsidR="005E5610" w:rsidRPr="00B37013" w:rsidRDefault="005E5610" w:rsidP="00B37013">
      <w:pPr>
        <w:jc w:val="both"/>
      </w:pPr>
    </w:p>
    <w:p w:rsidR="005E5610" w:rsidRPr="00B37013" w:rsidRDefault="00A83B75" w:rsidP="00B37013">
      <w:pPr>
        <w:jc w:val="both"/>
      </w:pPr>
      <w:r w:rsidRPr="00B37013">
        <w:t>I pandehuri   G S</w:t>
      </w:r>
      <w:r w:rsidR="005E5610" w:rsidRPr="00B37013">
        <w:t xml:space="preserve"> deklaron se pranoj fajësinë ashtu siç përshkruhet ne aktakuze </w:t>
      </w:r>
    </w:p>
    <w:p w:rsidR="005E5610" w:rsidRPr="00B37013" w:rsidRDefault="005E5610" w:rsidP="00B37013">
      <w:pPr>
        <w:jc w:val="both"/>
      </w:pPr>
      <w:r w:rsidRPr="00B37013">
        <w:t>duke deklaruar para gjykatës se jam i penduar thelle për atë qka me ka ndodhur dhe nuk kam menduar gjegjësisht nuk kame qene i vetëdijshëm se këto veprime jam te kundërligjshme e duke pasur parasysh rrethana e asaj kohe kur është folur dhe përfolur se kjo pune është legale , ashtu qe shprehu keqardhje premtoj se nuk do ti përsëriti ne te ardhmen vepra te tilla apo te ngjashme  dhe është hera e pare qe kame rene ne kundërshtim me ligjin  andaj kërkoj qe këto rrethana te këtë parasysh gjykata me rastin e marrjes se vendimit  mbi dënim , edhe m</w:t>
      </w:r>
      <w:r w:rsidR="00A83B75" w:rsidRPr="00B37013">
        <w:t xml:space="preserve">brojtësi i te pandehurit G S </w:t>
      </w:r>
      <w:r w:rsidRPr="00B37013">
        <w:t>avokati Shaban Shala   deklaron  se pajtohet  me pranimi i fajësisë nga ana e te mbrojturit te tij  pasi qe e ka bere me vetëdije ne mënyrë vullnetare dhe pas konsultimit paraprak me mua si mbrojtësi i tij , është hera e pare qe i mbrojturi ime ka rene ndesh me ligjin dhe i propozoj  gjykatës qe me rastin e vendosjes mundësisht ti shqipton dënimi me minimum dhe atë te kushtëzuar, në te cilën konsideroj se do te arrihet qëllimi i dënimit , me qense se i njëjti premtoj se nuk do  te përsëris vepra te tilla apo te ngjashme ne te ardhmen ,</w:t>
      </w:r>
    </w:p>
    <w:p w:rsidR="005E5610" w:rsidRPr="00B37013" w:rsidRDefault="005E5610" w:rsidP="00B37013">
      <w:pPr>
        <w:jc w:val="both"/>
      </w:pPr>
    </w:p>
    <w:p w:rsidR="005E5610" w:rsidRPr="00B37013" w:rsidRDefault="005E5610" w:rsidP="00B37013">
      <w:pPr>
        <w:pStyle w:val="NoSpacing"/>
        <w:jc w:val="both"/>
        <w:rPr>
          <w:rFonts w:ascii="Times New Roman" w:hAnsi="Times New Roman" w:cs="Times New Roman"/>
          <w:sz w:val="24"/>
          <w:szCs w:val="24"/>
          <w:lang w:val="sq-AL"/>
        </w:rPr>
      </w:pPr>
      <w:r w:rsidRPr="00B37013">
        <w:rPr>
          <w:rFonts w:ascii="Times New Roman" w:hAnsi="Times New Roman" w:cs="Times New Roman"/>
          <w:sz w:val="24"/>
          <w:szCs w:val="24"/>
          <w:lang w:val="sq-AL"/>
        </w:rPr>
        <w:t xml:space="preserve">Prokurori deklaron se pajtohem me pranimin e fajësisë nga ana e të pandehurve , meqenëse te njëjtit  e kanë  pranuar fajësinë duke i kuptuar pasojat dhe përparësitë e pranimit të fajësisë , dhe atë në mënyrë vullnetare dhe pa ndonjë presion, konsideroj se i njëjti pranim fajësie ka mbështetje në provat të cilat gjenden në shkresat e lëndës. </w:t>
      </w:r>
    </w:p>
    <w:p w:rsidR="005E5610" w:rsidRPr="00B37013" w:rsidRDefault="005E5610" w:rsidP="00B37013">
      <w:pPr>
        <w:pStyle w:val="NoSpacing"/>
        <w:jc w:val="both"/>
        <w:rPr>
          <w:rFonts w:ascii="Times New Roman" w:hAnsi="Times New Roman" w:cs="Times New Roman"/>
          <w:sz w:val="24"/>
          <w:szCs w:val="24"/>
          <w:lang w:val="sq-AL"/>
        </w:rPr>
      </w:pPr>
    </w:p>
    <w:p w:rsidR="005E5610" w:rsidRPr="00B37013" w:rsidRDefault="005E5610" w:rsidP="00B37013">
      <w:pPr>
        <w:pStyle w:val="NoSpacing"/>
        <w:jc w:val="both"/>
        <w:rPr>
          <w:rFonts w:ascii="Times New Roman" w:hAnsi="Times New Roman" w:cs="Times New Roman"/>
          <w:sz w:val="24"/>
          <w:szCs w:val="24"/>
          <w:lang w:val="sq-AL"/>
        </w:rPr>
      </w:pPr>
      <w:r w:rsidRPr="00B37013">
        <w:rPr>
          <w:rFonts w:ascii="Times New Roman" w:hAnsi="Times New Roman" w:cs="Times New Roman"/>
          <w:sz w:val="24"/>
          <w:szCs w:val="24"/>
          <w:lang w:val="sq-AL"/>
        </w:rPr>
        <w:t>Në vijim gjykata duke shqyrtuar fajësinë nga ana e të pandehurve   vlerësoi se pranimi i fajësisë paraqet shprehje të lirë të vullnetit të të pandeh urëve pasi që ata e kanë  kuptuar natyrën dhe pasojat e pranimit të fajësisë, dhe se pranimi i fajësisë është bere ne mënyrë vullnetare dhe konform dispozitave te nenit 248 par 1 te KPPRK-së .</w:t>
      </w:r>
    </w:p>
    <w:p w:rsidR="005E5610" w:rsidRPr="00B37013" w:rsidRDefault="005E5610" w:rsidP="00B37013">
      <w:pPr>
        <w:pStyle w:val="NoSpacing"/>
        <w:jc w:val="both"/>
        <w:rPr>
          <w:rFonts w:ascii="Times New Roman" w:hAnsi="Times New Roman" w:cs="Times New Roman"/>
          <w:sz w:val="24"/>
          <w:szCs w:val="24"/>
          <w:lang w:val="sq-AL"/>
        </w:rPr>
      </w:pPr>
    </w:p>
    <w:p w:rsidR="005E5610" w:rsidRPr="00B37013" w:rsidRDefault="005E5610" w:rsidP="00B37013">
      <w:pPr>
        <w:pStyle w:val="NoSpacing"/>
        <w:jc w:val="both"/>
        <w:rPr>
          <w:rFonts w:ascii="Times New Roman" w:hAnsi="Times New Roman" w:cs="Times New Roman"/>
          <w:sz w:val="24"/>
          <w:szCs w:val="24"/>
          <w:lang w:val="sq-AL"/>
        </w:rPr>
      </w:pPr>
      <w:r w:rsidRPr="00B37013">
        <w:rPr>
          <w:rFonts w:ascii="Times New Roman" w:hAnsi="Times New Roman" w:cs="Times New Roman"/>
          <w:sz w:val="24"/>
          <w:szCs w:val="24"/>
          <w:lang w:val="sq-AL"/>
        </w:rPr>
        <w:t xml:space="preserve">Andaj  gjykata duke u gjendur para këtyre fakteve siç janë pranimi i fajësisë nga ana e të pandehurve , si dhe duke pasur parasysh provat të cilat gjenden në shkresat e lëndës siç janë: </w:t>
      </w:r>
      <w:r w:rsidR="00B67FB3" w:rsidRPr="00B37013">
        <w:rPr>
          <w:rFonts w:ascii="Times New Roman" w:hAnsi="Times New Roman" w:cs="Times New Roman"/>
          <w:sz w:val="24"/>
          <w:szCs w:val="24"/>
          <w:lang w:val="sq-AL"/>
        </w:rPr>
        <w:t>deklaratat e te pandehurit B K</w:t>
      </w:r>
      <w:r w:rsidRPr="00B37013">
        <w:rPr>
          <w:rFonts w:ascii="Times New Roman" w:hAnsi="Times New Roman" w:cs="Times New Roman"/>
          <w:sz w:val="24"/>
          <w:szCs w:val="24"/>
          <w:lang w:val="sq-AL"/>
        </w:rPr>
        <w:t xml:space="preserve"> te dhënë me dt. 27.01.2016 ne këtë Prokurori  dhe dt. 19.05.2015  ne stacionin policor ne Peje , de</w:t>
      </w:r>
      <w:r w:rsidR="00B67FB3" w:rsidRPr="00B37013">
        <w:rPr>
          <w:rFonts w:ascii="Times New Roman" w:hAnsi="Times New Roman" w:cs="Times New Roman"/>
          <w:sz w:val="24"/>
          <w:szCs w:val="24"/>
          <w:lang w:val="sq-AL"/>
        </w:rPr>
        <w:t>klarata e te pandehurit G S</w:t>
      </w:r>
      <w:r w:rsidRPr="00B37013">
        <w:rPr>
          <w:rFonts w:ascii="Times New Roman" w:hAnsi="Times New Roman" w:cs="Times New Roman"/>
          <w:sz w:val="24"/>
          <w:szCs w:val="24"/>
          <w:lang w:val="sq-AL"/>
        </w:rPr>
        <w:t xml:space="preserve"> te dhënë me dt. 27.09.2016 ne këtë Prokurori  dhe dt. 13.05.2015  ne stacionin policor ne Peje , leja e </w:t>
      </w:r>
      <w:r w:rsidR="00B67FB3" w:rsidRPr="00B37013">
        <w:rPr>
          <w:rFonts w:ascii="Times New Roman" w:hAnsi="Times New Roman" w:cs="Times New Roman"/>
          <w:sz w:val="24"/>
          <w:szCs w:val="24"/>
          <w:lang w:val="sq-AL"/>
        </w:rPr>
        <w:t>qarkullimit SRB me nr .......</w:t>
      </w:r>
      <w:r w:rsidRPr="00B37013">
        <w:rPr>
          <w:rFonts w:ascii="Times New Roman" w:hAnsi="Times New Roman" w:cs="Times New Roman"/>
          <w:sz w:val="24"/>
          <w:szCs w:val="24"/>
          <w:lang w:val="sq-AL"/>
        </w:rPr>
        <w:t xml:space="preserve"> .lejet e qa</w:t>
      </w:r>
      <w:r w:rsidR="00B67FB3" w:rsidRPr="00B37013">
        <w:rPr>
          <w:rFonts w:ascii="Times New Roman" w:hAnsi="Times New Roman" w:cs="Times New Roman"/>
          <w:sz w:val="24"/>
          <w:szCs w:val="24"/>
          <w:lang w:val="sq-AL"/>
        </w:rPr>
        <w:t>rkullimit RKS-me nr. ....... dhe .....</w:t>
      </w:r>
      <w:r w:rsidRPr="00B37013">
        <w:rPr>
          <w:rFonts w:ascii="Times New Roman" w:hAnsi="Times New Roman" w:cs="Times New Roman"/>
          <w:sz w:val="24"/>
          <w:szCs w:val="24"/>
          <w:lang w:val="sq-AL"/>
        </w:rPr>
        <w:t xml:space="preserve"> ,raporti i oficerit  Shaban Zeneli e dt. 14.05.2015 certifikatë mbi konformimin e rregullsisë teknike</w:t>
      </w:r>
      <w:r w:rsidR="00B67FB3" w:rsidRPr="00B37013">
        <w:rPr>
          <w:rFonts w:ascii="Times New Roman" w:hAnsi="Times New Roman" w:cs="Times New Roman"/>
          <w:sz w:val="24"/>
          <w:szCs w:val="24"/>
          <w:lang w:val="sq-AL"/>
        </w:rPr>
        <w:t xml:space="preserve"> te automjetit  ne emër te S P me nr. te regjistrimit ......</w:t>
      </w:r>
      <w:r w:rsidRPr="00B37013">
        <w:rPr>
          <w:rFonts w:ascii="Times New Roman" w:hAnsi="Times New Roman" w:cs="Times New Roman"/>
          <w:sz w:val="24"/>
          <w:szCs w:val="24"/>
          <w:lang w:val="sq-AL"/>
        </w:rPr>
        <w:t xml:space="preserve"> pol</w:t>
      </w:r>
      <w:r w:rsidR="00B67FB3" w:rsidRPr="00B37013">
        <w:rPr>
          <w:rFonts w:ascii="Times New Roman" w:hAnsi="Times New Roman" w:cs="Times New Roman"/>
          <w:sz w:val="24"/>
          <w:szCs w:val="24"/>
          <w:lang w:val="sq-AL"/>
        </w:rPr>
        <w:t>isa e sigurimit  me n .......</w:t>
      </w:r>
      <w:r w:rsidRPr="00B37013">
        <w:rPr>
          <w:rFonts w:ascii="Times New Roman" w:hAnsi="Times New Roman" w:cs="Times New Roman"/>
          <w:sz w:val="24"/>
          <w:szCs w:val="24"/>
          <w:lang w:val="sq-AL"/>
        </w:rPr>
        <w:t>furmali i transferi i automjeteve pol</w:t>
      </w:r>
      <w:r w:rsidR="00B67FB3" w:rsidRPr="00B37013">
        <w:rPr>
          <w:rFonts w:ascii="Times New Roman" w:hAnsi="Times New Roman" w:cs="Times New Roman"/>
          <w:sz w:val="24"/>
          <w:szCs w:val="24"/>
          <w:lang w:val="sq-AL"/>
        </w:rPr>
        <w:t>isa e sigurimit me nr .......</w:t>
      </w:r>
      <w:r w:rsidRPr="00B37013">
        <w:rPr>
          <w:rFonts w:ascii="Times New Roman" w:hAnsi="Times New Roman" w:cs="Times New Roman"/>
          <w:sz w:val="24"/>
          <w:szCs w:val="24"/>
          <w:lang w:val="sq-AL"/>
        </w:rPr>
        <w:t xml:space="preserve"> kontrata mbi shitblerjen  e automjetit te përpiluar me dt 29.05.2012  si dhe raporti i ekspertizës  ref AKF-2014-1141/2014  -930 i dt. 02.04.1014 ashtu qe pas analizimit  te provave  dhe shkresave te lartcekura  bashkangjitur aktakuzës  gjykata  ka vërtetuar se pranimi i fajësisë  nga ana e te akuzuarit  e ka edhe mbështetjen ne provat e bashkangjitura aktakuzës  </w:t>
      </w:r>
    </w:p>
    <w:p w:rsidR="005E5610" w:rsidRPr="00B37013" w:rsidRDefault="005E5610" w:rsidP="00B37013">
      <w:pPr>
        <w:pStyle w:val="NoSpacing"/>
        <w:jc w:val="both"/>
        <w:rPr>
          <w:rFonts w:ascii="Times New Roman" w:hAnsi="Times New Roman" w:cs="Times New Roman"/>
          <w:sz w:val="24"/>
          <w:szCs w:val="24"/>
          <w:lang w:val="sq-AL"/>
        </w:rPr>
      </w:pPr>
    </w:p>
    <w:p w:rsidR="005E5610" w:rsidRPr="00B37013" w:rsidRDefault="005E5610" w:rsidP="00B37013">
      <w:pPr>
        <w:pStyle w:val="NoSpacing"/>
        <w:jc w:val="both"/>
        <w:rPr>
          <w:rFonts w:ascii="Times New Roman" w:hAnsi="Times New Roman" w:cs="Times New Roman"/>
          <w:sz w:val="24"/>
          <w:szCs w:val="24"/>
          <w:lang w:val="sq-AL"/>
        </w:rPr>
      </w:pPr>
      <w:r w:rsidRPr="00B37013">
        <w:rPr>
          <w:rFonts w:ascii="Times New Roman" w:hAnsi="Times New Roman" w:cs="Times New Roman"/>
          <w:sz w:val="24"/>
          <w:szCs w:val="24"/>
          <w:lang w:val="sq-AL"/>
        </w:rPr>
        <w:t>Duke u bazuar në këto që u ceken më lartë gjykata ka vendosur që të  pand</w:t>
      </w:r>
      <w:r w:rsidR="00B67FB3" w:rsidRPr="00B37013">
        <w:rPr>
          <w:rFonts w:ascii="Times New Roman" w:hAnsi="Times New Roman" w:cs="Times New Roman"/>
          <w:sz w:val="24"/>
          <w:szCs w:val="24"/>
          <w:lang w:val="sq-AL"/>
        </w:rPr>
        <w:t>ehurit B K dhe G S</w:t>
      </w:r>
      <w:r w:rsidRPr="00B37013">
        <w:rPr>
          <w:rFonts w:ascii="Times New Roman" w:hAnsi="Times New Roman" w:cs="Times New Roman"/>
          <w:sz w:val="24"/>
          <w:szCs w:val="24"/>
          <w:lang w:val="sq-AL"/>
        </w:rPr>
        <w:t xml:space="preserve"> ti shpall fajtor për kryerjen e veprave  penale, ngase veprime e  tyre i përmbajnë të gjitha tiparet e këtyre vepre penale dhe se për të njëjtat  janë edhe penalisht përgjegjës.</w:t>
      </w:r>
    </w:p>
    <w:p w:rsidR="005E5610" w:rsidRPr="00B37013" w:rsidRDefault="005E5610" w:rsidP="00B37013">
      <w:pPr>
        <w:pStyle w:val="NoSpacing"/>
        <w:jc w:val="both"/>
        <w:rPr>
          <w:rFonts w:ascii="Times New Roman" w:hAnsi="Times New Roman" w:cs="Times New Roman"/>
          <w:sz w:val="24"/>
          <w:szCs w:val="24"/>
          <w:lang w:val="sq-AL"/>
        </w:rPr>
      </w:pPr>
    </w:p>
    <w:p w:rsidR="005E5610" w:rsidRPr="00B37013" w:rsidRDefault="005E5610" w:rsidP="00B37013">
      <w:pPr>
        <w:pStyle w:val="NoSpacing"/>
        <w:jc w:val="both"/>
        <w:rPr>
          <w:rFonts w:ascii="Times New Roman" w:hAnsi="Times New Roman" w:cs="Times New Roman"/>
          <w:sz w:val="24"/>
          <w:szCs w:val="24"/>
          <w:lang w:val="sq-AL"/>
        </w:rPr>
      </w:pPr>
      <w:r w:rsidRPr="00B37013">
        <w:rPr>
          <w:rFonts w:ascii="Times New Roman" w:hAnsi="Times New Roman" w:cs="Times New Roman"/>
          <w:sz w:val="24"/>
          <w:szCs w:val="24"/>
          <w:lang w:val="sq-AL"/>
        </w:rPr>
        <w:t xml:space="preserve">Duke vendosur mbi vendimin mbi dënim konform  nenit 73 dhe 74 të KPRK-së me rastin e shqiptimit të dënimit ndaj të pandehurve , gjykata ka mare për bazë disa rrethana që ndikojnë në llojin dhe lartësinë e dënimit. Si rrethana lehtësuese për të akuzuarin, gjyqtari i vetëm gjykues e ka marrë pranimin e fajësisë nga ana e të akuzuarit, se është penduar për kryerje e kësaj vepre penale, se më parë nuk ka qenë i dënuar për ndonjë vepër tjetër penale, si dhe premtimin e tij se në të ardhmen nuk do të kryej ndonjë vepër tjetër penale. Ndërsa gjyqtari i vetëm gjykues, nuk ka gjetur ndonjë rrethanë rënduese për të akuzuarin. </w:t>
      </w:r>
    </w:p>
    <w:p w:rsidR="005E5610" w:rsidRPr="00B37013" w:rsidRDefault="005E5610" w:rsidP="00B37013">
      <w:pPr>
        <w:pStyle w:val="NoSpacing"/>
        <w:jc w:val="both"/>
        <w:rPr>
          <w:rFonts w:ascii="Times New Roman" w:hAnsi="Times New Roman" w:cs="Times New Roman"/>
          <w:sz w:val="24"/>
          <w:szCs w:val="24"/>
          <w:lang w:val="sq-AL"/>
        </w:rPr>
      </w:pPr>
    </w:p>
    <w:p w:rsidR="005E5610" w:rsidRPr="00B37013" w:rsidRDefault="005E5610" w:rsidP="00B37013">
      <w:pPr>
        <w:pStyle w:val="NoSpacing"/>
        <w:jc w:val="both"/>
        <w:rPr>
          <w:rFonts w:ascii="Times New Roman" w:hAnsi="Times New Roman" w:cs="Times New Roman"/>
          <w:sz w:val="24"/>
          <w:szCs w:val="24"/>
          <w:lang w:val="sq-AL"/>
        </w:rPr>
      </w:pPr>
      <w:r w:rsidRPr="00B37013">
        <w:rPr>
          <w:rFonts w:ascii="Times New Roman" w:hAnsi="Times New Roman" w:cs="Times New Roman"/>
          <w:sz w:val="24"/>
          <w:szCs w:val="24"/>
          <w:lang w:val="sq-AL"/>
        </w:rPr>
        <w:t>Sipas bindjes së gjyqtarit të vetëm gjykues,  dënimi i shqiptuar me gjobë dhe me ku</w:t>
      </w:r>
      <w:r w:rsidR="00B67FB3" w:rsidRPr="00B37013">
        <w:rPr>
          <w:rFonts w:ascii="Times New Roman" w:hAnsi="Times New Roman" w:cs="Times New Roman"/>
          <w:sz w:val="24"/>
          <w:szCs w:val="24"/>
          <w:lang w:val="sq-AL"/>
        </w:rPr>
        <w:t>sht  ndaj të pandeh urëve  B K dhe G S</w:t>
      </w:r>
      <w:r w:rsidRPr="00B37013">
        <w:rPr>
          <w:rFonts w:ascii="Times New Roman" w:hAnsi="Times New Roman" w:cs="Times New Roman"/>
          <w:sz w:val="24"/>
          <w:szCs w:val="24"/>
          <w:lang w:val="sq-AL"/>
        </w:rPr>
        <w:t xml:space="preserve">  e duke i marrë për bazë rrethanat e lart cekura, është dënim i drejtë, në harmoni me peshën e veprës penale dhe shkallën e përgjegjësisë të pandehurve </w:t>
      </w:r>
    </w:p>
    <w:p w:rsidR="005E5610" w:rsidRPr="00B37013" w:rsidRDefault="005E5610" w:rsidP="00B37013">
      <w:pPr>
        <w:pStyle w:val="NoSpacing"/>
        <w:jc w:val="both"/>
        <w:rPr>
          <w:rFonts w:ascii="Times New Roman" w:hAnsi="Times New Roman" w:cs="Times New Roman"/>
          <w:sz w:val="24"/>
          <w:szCs w:val="24"/>
          <w:lang w:val="sq-AL"/>
        </w:rPr>
      </w:pPr>
    </w:p>
    <w:p w:rsidR="005E5610" w:rsidRPr="00B37013" w:rsidRDefault="005E5610" w:rsidP="00B37013">
      <w:pPr>
        <w:pStyle w:val="NoSpacing"/>
        <w:jc w:val="both"/>
        <w:rPr>
          <w:rFonts w:ascii="Times New Roman" w:hAnsi="Times New Roman" w:cs="Times New Roman"/>
          <w:sz w:val="24"/>
          <w:szCs w:val="24"/>
          <w:lang w:val="sq-AL"/>
        </w:rPr>
      </w:pPr>
      <w:r w:rsidRPr="00B37013">
        <w:rPr>
          <w:rFonts w:ascii="Times New Roman" w:hAnsi="Times New Roman" w:cs="Times New Roman"/>
          <w:sz w:val="24"/>
          <w:szCs w:val="24"/>
          <w:lang w:val="sq-AL"/>
        </w:rPr>
        <w:t>Andaj gjykata duke u gjendur para këtyre rrethanave të akuzuarin e gjykoi si në dispozitiv të këtij aktgjykimi duke konsideruar se ky dënim është në përputhje me shkallën e përgjegjësisë penale të tyre j dhe me intensitetin e rrezikimit të vlerave të mbrojtura të shoqërisë dhe është bindur se vendimi mbi dënimin do të shërbej për arritjen e qëllimit të dënimit e që është pengimi i të  pandeh urëve  në kryerjen e veprave penale në të ardhmen si dhe në preventivën tjetër për personat tjerë që të përmbahen nga kryerja e veprave penale konform nenit 41 të KRPK-së.</w:t>
      </w:r>
    </w:p>
    <w:p w:rsidR="005E5610" w:rsidRPr="00B37013" w:rsidRDefault="005E5610" w:rsidP="00B37013">
      <w:pPr>
        <w:jc w:val="both"/>
      </w:pPr>
    </w:p>
    <w:p w:rsidR="005E5610" w:rsidRPr="00B37013" w:rsidRDefault="005E5610" w:rsidP="00B37013">
      <w:pPr>
        <w:jc w:val="both"/>
      </w:pPr>
      <w:r w:rsidRPr="00B37013">
        <w:t>Duke u bazuar në nenin 450 të KPPRK-së, e obligoi të akuzuarin në paguar jen e paushallit gjyqësor.</w:t>
      </w:r>
    </w:p>
    <w:p w:rsidR="005E5610" w:rsidRPr="00B37013" w:rsidRDefault="005E5610" w:rsidP="00B37013">
      <w:pPr>
        <w:jc w:val="both"/>
      </w:pPr>
    </w:p>
    <w:p w:rsidR="005E5610" w:rsidRPr="00B37013" w:rsidRDefault="005E5610" w:rsidP="00B37013">
      <w:pPr>
        <w:jc w:val="both"/>
      </w:pPr>
      <w:r w:rsidRPr="00B37013">
        <w:t>Konform nenit 39 par.1,2,3 nën par. 3.1 të Ligjit për kompensim të viktimave të krimit e obligoi të  pandehurit   që  ti  paguajnë  shpenzimet e viktimave të krimit.</w:t>
      </w:r>
    </w:p>
    <w:p w:rsidR="005E5610" w:rsidRPr="00B37013" w:rsidRDefault="005E5610" w:rsidP="00B37013">
      <w:pPr>
        <w:jc w:val="both"/>
      </w:pPr>
    </w:p>
    <w:p w:rsidR="005E5610" w:rsidRPr="00B37013" w:rsidRDefault="005E5610" w:rsidP="00B37013">
      <w:pPr>
        <w:jc w:val="both"/>
      </w:pPr>
      <w:r w:rsidRPr="00B37013">
        <w:t>Konform nenit 463 të KPPK-së, gjykata i udhëzoi palën e dëmtuar për realizimin e kërkesës pasurore juridike udhëzohet në kontest civil.</w:t>
      </w:r>
    </w:p>
    <w:p w:rsidR="005E5610" w:rsidRPr="00B37013" w:rsidRDefault="005E5610" w:rsidP="00B37013">
      <w:pPr>
        <w:jc w:val="both"/>
      </w:pPr>
    </w:p>
    <w:p w:rsidR="005E5610" w:rsidRPr="00B37013" w:rsidRDefault="005E5610" w:rsidP="00B37013">
      <w:pPr>
        <w:jc w:val="both"/>
      </w:pPr>
      <w:r w:rsidRPr="00B37013">
        <w:t>Nga sa u tha më lart u vendos si në dispozitiv të këtij aktgjykimi konform nenit 365 të                  KPPRK-së.</w:t>
      </w:r>
    </w:p>
    <w:p w:rsidR="005E5610" w:rsidRPr="00B37013" w:rsidRDefault="005E5610" w:rsidP="00B37013">
      <w:pPr>
        <w:jc w:val="both"/>
        <w:rPr>
          <w:b/>
        </w:rPr>
      </w:pPr>
    </w:p>
    <w:p w:rsidR="005E5610" w:rsidRPr="00B37013" w:rsidRDefault="005E5610" w:rsidP="00B37013">
      <w:pPr>
        <w:jc w:val="both"/>
        <w:rPr>
          <w:b/>
        </w:rPr>
      </w:pPr>
      <w:r w:rsidRPr="00B37013">
        <w:rPr>
          <w:b/>
        </w:rPr>
        <w:t xml:space="preserve">NGA GJYKATA THEMELORE NË PEJË-Departamenti i Përgjithshëm P.nr.66/16 </w:t>
      </w:r>
    </w:p>
    <w:p w:rsidR="005E5610" w:rsidRPr="00B37013" w:rsidRDefault="005E5610" w:rsidP="00B37013">
      <w:pPr>
        <w:jc w:val="both"/>
      </w:pPr>
    </w:p>
    <w:p w:rsidR="005E5610" w:rsidRPr="00B37013" w:rsidRDefault="005E5610" w:rsidP="00B37013">
      <w:pPr>
        <w:pStyle w:val="NoSpacing"/>
        <w:jc w:val="both"/>
        <w:rPr>
          <w:rFonts w:ascii="Times New Roman" w:hAnsi="Times New Roman" w:cs="Times New Roman"/>
          <w:b/>
          <w:sz w:val="24"/>
          <w:szCs w:val="24"/>
          <w:lang w:val="sq-AL"/>
        </w:rPr>
      </w:pPr>
      <w:r w:rsidRPr="00B37013">
        <w:rPr>
          <w:rFonts w:ascii="Times New Roman" w:hAnsi="Times New Roman" w:cs="Times New Roman"/>
          <w:sz w:val="24"/>
          <w:szCs w:val="24"/>
          <w:lang w:val="sq-AL"/>
        </w:rPr>
        <w:t xml:space="preserve">   </w:t>
      </w:r>
      <w:r w:rsidRPr="00B37013">
        <w:rPr>
          <w:rFonts w:ascii="Times New Roman" w:hAnsi="Times New Roman" w:cs="Times New Roman"/>
          <w:b/>
          <w:sz w:val="24"/>
          <w:szCs w:val="24"/>
          <w:lang w:val="sq-AL"/>
        </w:rPr>
        <w:t xml:space="preserve">Sekretarja juridike                                                                                           G j y q t a r i  </w:t>
      </w:r>
    </w:p>
    <w:p w:rsidR="005E5610" w:rsidRPr="00B37013" w:rsidRDefault="005E5610" w:rsidP="00B37013">
      <w:pPr>
        <w:pStyle w:val="NoSpacing"/>
        <w:jc w:val="both"/>
        <w:rPr>
          <w:rFonts w:ascii="Times New Roman" w:hAnsi="Times New Roman" w:cs="Times New Roman"/>
          <w:sz w:val="24"/>
          <w:szCs w:val="24"/>
          <w:lang w:val="sq-AL"/>
        </w:rPr>
      </w:pPr>
      <w:r w:rsidRPr="00B37013">
        <w:rPr>
          <w:rFonts w:ascii="Times New Roman" w:hAnsi="Times New Roman" w:cs="Times New Roman"/>
          <w:sz w:val="24"/>
          <w:szCs w:val="24"/>
          <w:lang w:val="sq-AL"/>
        </w:rPr>
        <w:t xml:space="preserve">    Lindmire Begolli </w:t>
      </w:r>
      <w:r w:rsidRPr="00B37013">
        <w:rPr>
          <w:rFonts w:ascii="Times New Roman" w:hAnsi="Times New Roman" w:cs="Times New Roman"/>
          <w:sz w:val="24"/>
          <w:szCs w:val="24"/>
          <w:lang w:val="sq-AL"/>
        </w:rPr>
        <w:tab/>
        <w:t xml:space="preserve">                                                                      </w:t>
      </w:r>
      <w:r w:rsidR="00B37013">
        <w:rPr>
          <w:rFonts w:ascii="Times New Roman" w:hAnsi="Times New Roman" w:cs="Times New Roman"/>
          <w:sz w:val="24"/>
          <w:szCs w:val="24"/>
          <w:lang w:val="sq-AL"/>
        </w:rPr>
        <w:tab/>
      </w:r>
      <w:r w:rsidRPr="00B37013">
        <w:rPr>
          <w:rFonts w:ascii="Times New Roman" w:hAnsi="Times New Roman" w:cs="Times New Roman"/>
          <w:sz w:val="24"/>
          <w:szCs w:val="24"/>
          <w:lang w:val="sq-AL"/>
        </w:rPr>
        <w:t xml:space="preserve">                   Ahmet Rexhaj</w:t>
      </w:r>
    </w:p>
    <w:p w:rsidR="005E5610" w:rsidRPr="00B37013" w:rsidRDefault="005E5610" w:rsidP="00B37013">
      <w:pPr>
        <w:pStyle w:val="NoSpacing"/>
        <w:jc w:val="both"/>
        <w:rPr>
          <w:rFonts w:ascii="Times New Roman" w:hAnsi="Times New Roman" w:cs="Times New Roman"/>
          <w:sz w:val="24"/>
          <w:szCs w:val="24"/>
          <w:lang w:val="sq-AL"/>
        </w:rPr>
      </w:pPr>
    </w:p>
    <w:p w:rsidR="005E5610" w:rsidRPr="00B37013" w:rsidRDefault="005E5610" w:rsidP="00B37013">
      <w:pPr>
        <w:jc w:val="both"/>
        <w:rPr>
          <w:b/>
        </w:rPr>
      </w:pPr>
    </w:p>
    <w:p w:rsidR="005E5610" w:rsidRPr="00B37013" w:rsidRDefault="005E5610" w:rsidP="00B37013">
      <w:pPr>
        <w:jc w:val="both"/>
        <w:rPr>
          <w:b/>
        </w:rPr>
      </w:pPr>
      <w:r w:rsidRPr="00B37013">
        <w:rPr>
          <w:b/>
        </w:rPr>
        <w:t>KËSHILLË JURIDIKE:</w:t>
      </w:r>
    </w:p>
    <w:p w:rsidR="005E5610" w:rsidRPr="00B37013" w:rsidRDefault="005E5610" w:rsidP="00B37013">
      <w:pPr>
        <w:jc w:val="both"/>
      </w:pPr>
      <w:r w:rsidRPr="00B37013">
        <w:t>Kundër këtij aktgjykimi është e lejuar ankesa</w:t>
      </w:r>
    </w:p>
    <w:p w:rsidR="005E5610" w:rsidRPr="00B37013" w:rsidRDefault="005E5610" w:rsidP="00B37013">
      <w:pPr>
        <w:jc w:val="both"/>
      </w:pPr>
      <w:r w:rsidRPr="00B37013">
        <w:t xml:space="preserve">në afat prej 15 ditësh, nga dita e marrjes, Gjykatës </w:t>
      </w:r>
    </w:p>
    <w:p w:rsidR="005E5610" w:rsidRPr="00B37013" w:rsidRDefault="005E5610" w:rsidP="00B37013">
      <w:pPr>
        <w:jc w:val="both"/>
      </w:pPr>
      <w:r w:rsidRPr="00B37013">
        <w:t>së Apelit në Prishtinë, e nëpërmjet të kësaj gjykate.</w:t>
      </w:r>
    </w:p>
    <w:p w:rsidR="0025663E" w:rsidRPr="00B37013" w:rsidRDefault="0025663E" w:rsidP="00B37013">
      <w:pPr>
        <w:jc w:val="both"/>
      </w:pPr>
    </w:p>
    <w:sectPr w:rsidR="0025663E" w:rsidRPr="00B37013" w:rsidSect="00BF732B">
      <w:headerReference w:type="default" r:id="rId8"/>
      <w:footerReference w:type="default" r:id="rId9"/>
      <w:headerReference w:type="first" r:id="rId10"/>
      <w:footerReference w:type="first" r:id="rId11"/>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71A" w:rsidRDefault="0043071A" w:rsidP="004369F3">
      <w:r>
        <w:separator/>
      </w:r>
    </w:p>
  </w:endnote>
  <w:endnote w:type="continuationSeparator" w:id="0">
    <w:p w:rsidR="0043071A" w:rsidRDefault="0043071A"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B739C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6604470C" wp14:editId="4D268847">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2018:017753</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4470C"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2018:017753</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E13379">
          <w:rPr>
            <w:noProof/>
          </w:rPr>
          <w:t>2</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E13379">
      <w:rPr>
        <w:noProof/>
      </w:rPr>
      <w:t>5</w:t>
    </w:r>
    <w:r w:rsidR="00EB64E5">
      <w:rPr>
        <w:noProof/>
      </w:rPr>
      <w:fldChar w:fldCharType="end"/>
    </w:r>
    <w:r w:rsidR="00EB64E5">
      <w:rPr>
        <w:noProof/>
      </w:rPr>
      <w:t>)</w:t>
    </w:r>
    <w:r w:rsidR="006F6B3F">
      <w:rPr>
        <w:noProof/>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D44B9F">
    <w:pPr>
      <w:pStyle w:val="Footer"/>
      <w:jc w:val="center"/>
    </w:pPr>
    <w:r>
      <w:rPr>
        <w:noProof/>
        <w:lang w:val="en-US"/>
      </w:rPr>
      <mc:AlternateContent>
        <mc:Choice Requires="wps">
          <w:drawing>
            <wp:anchor distT="0" distB="0" distL="114300" distR="114300" simplePos="0" relativeHeight="251659264" behindDoc="0" locked="0" layoutInCell="1" allowOverlap="1" wp14:anchorId="783DC3AD" wp14:editId="7488B702">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2018:017753</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2018:017753</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E13379">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E13379">
      <w:rPr>
        <w:noProof/>
      </w:rPr>
      <w:t>5</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71A" w:rsidRDefault="0043071A" w:rsidP="004369F3">
      <w:r>
        <w:separator/>
      </w:r>
    </w:p>
  </w:footnote>
  <w:footnote w:type="continuationSeparator" w:id="0">
    <w:p w:rsidR="0043071A" w:rsidRDefault="0043071A"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2018:017752</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29.06.2018</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00072859</w:t>
        </w:r>
      </w:sdtContent>
    </w:sdt>
  </w:p>
  <w:p w:rsidR="00EB64E5" w:rsidRPr="003C657E" w:rsidRDefault="00EB64E5" w:rsidP="00612D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355B2C" w:rsidP="0081044C">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1304925" cy="1304925"/>
                <wp:effectExtent l="0" t="0" r="0" b="0"/>
                <wp:docPr id="9" name="Picture 9"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Pr="007C07D8" w:rsidRDefault="00355B2C" w:rsidP="0081044C">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355B2C" w:rsidRPr="007C07D8" w:rsidRDefault="00355B2C" w:rsidP="0081044C">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355B2C" w:rsidRPr="00F40D4F" w:rsidTr="0081044C">
      <w:tc>
        <w:tcPr>
          <w:tcW w:w="9306" w:type="dxa"/>
          <w:shd w:val="clear" w:color="auto" w:fill="auto"/>
        </w:tcPr>
        <w:p w:rsidR="00355B2C" w:rsidRDefault="0043071A" w:rsidP="00EF0CB7">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text/>
            </w:sdtPr>
            <w:sdtEndPr/>
            <w:sdtContent>
              <w:r w:rsidR="00C71CAF">
                <w:t>GJYKATA THEMELORE PEJË</w:t>
              </w:r>
            </w:sdtContent>
          </w:sdt>
        </w:p>
        <w:p w:rsidR="00612D01" w:rsidRPr="00612D01" w:rsidRDefault="00612D01" w:rsidP="00612D01"/>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1"/>
    <w:rsid w:val="000135D0"/>
    <w:rsid w:val="00024499"/>
    <w:rsid w:val="00025CE7"/>
    <w:rsid w:val="00025E5A"/>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34C6"/>
    <w:rsid w:val="00137C16"/>
    <w:rsid w:val="00140CAA"/>
    <w:rsid w:val="0014786B"/>
    <w:rsid w:val="00154B86"/>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071A"/>
    <w:rsid w:val="00432497"/>
    <w:rsid w:val="00434FE2"/>
    <w:rsid w:val="0043679E"/>
    <w:rsid w:val="004369F3"/>
    <w:rsid w:val="00441C1F"/>
    <w:rsid w:val="004460F8"/>
    <w:rsid w:val="0044761D"/>
    <w:rsid w:val="004540B6"/>
    <w:rsid w:val="00455EFE"/>
    <w:rsid w:val="0046338A"/>
    <w:rsid w:val="0046432B"/>
    <w:rsid w:val="00465B1F"/>
    <w:rsid w:val="00466998"/>
    <w:rsid w:val="00467EE3"/>
    <w:rsid w:val="004738A7"/>
    <w:rsid w:val="00492806"/>
    <w:rsid w:val="004A2BAB"/>
    <w:rsid w:val="004B0976"/>
    <w:rsid w:val="004C3D7D"/>
    <w:rsid w:val="004C6D43"/>
    <w:rsid w:val="004D3D0E"/>
    <w:rsid w:val="004D4D56"/>
    <w:rsid w:val="004D5995"/>
    <w:rsid w:val="004E1C10"/>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E5610"/>
    <w:rsid w:val="005F0C47"/>
    <w:rsid w:val="00601D18"/>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58BD"/>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83B75"/>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36399"/>
    <w:rsid w:val="00B37013"/>
    <w:rsid w:val="00B3766C"/>
    <w:rsid w:val="00B4009F"/>
    <w:rsid w:val="00B41F70"/>
    <w:rsid w:val="00B43EED"/>
    <w:rsid w:val="00B51F0D"/>
    <w:rsid w:val="00B63529"/>
    <w:rsid w:val="00B67C64"/>
    <w:rsid w:val="00B67FB3"/>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08AC"/>
    <w:rsid w:val="00C82870"/>
    <w:rsid w:val="00C858D6"/>
    <w:rsid w:val="00C86C3D"/>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3379"/>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862CE4"/>
  <w15:docId w15:val="{BB0AF049-21D3-4947-A224-CF889D18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paragraph" w:styleId="NoSpacing">
    <w:name w:val="No Spacing"/>
    <w:uiPriority w:val="1"/>
    <w:qFormat/>
    <w:rsid w:val="005E561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08FA"/>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55AF"/>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0914"/>
    <w:rsid w:val="00C71E26"/>
    <w:rsid w:val="00C72647"/>
    <w:rsid w:val="00C72921"/>
    <w:rsid w:val="00C80709"/>
    <w:rsid w:val="00C96722"/>
    <w:rsid w:val="00CA5FAB"/>
    <w:rsid w:val="00CF53D7"/>
    <w:rsid w:val="00D2022C"/>
    <w:rsid w:val="00DD122C"/>
    <w:rsid w:val="00DF19B1"/>
    <w:rsid w:val="00DF5147"/>
    <w:rsid w:val="00DF5753"/>
    <w:rsid w:val="00E41058"/>
    <w:rsid w:val="00E6255B"/>
    <w:rsid w:val="00E62EC8"/>
    <w:rsid w:val="00E665E6"/>
    <w:rsid w:val="00EB2570"/>
    <w:rsid w:val="00EC699D"/>
    <w:rsid w:val="00EF7C42"/>
    <w:rsid w:val="00F004CB"/>
    <w:rsid w:val="00F43A18"/>
    <w:rsid w:val="00F915C3"/>
    <w:rsid w:val="00F967F9"/>
    <w:rsid w:val="00FA7C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09056-AF17-425A-A47A-9212FCF0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Tringa Zhuti</cp:lastModifiedBy>
  <cp:revision>7</cp:revision>
  <cp:lastPrinted>2013-07-17T08:22:00Z</cp:lastPrinted>
  <dcterms:created xsi:type="dcterms:W3CDTF">2018-10-01T09:44:00Z</dcterms:created>
  <dcterms:modified xsi:type="dcterms:W3CDTF">2018-10-01T11:34:00Z</dcterms:modified>
</cp:coreProperties>
</file>