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DA" w:rsidRPr="008C6084" w:rsidRDefault="00E11ADA" w:rsidP="008C608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16D1C">
        <w:rPr>
          <w:rFonts w:cstheme="minorHAnsi"/>
          <w:b/>
          <w:sz w:val="24"/>
          <w:szCs w:val="24"/>
          <w:lang w:val="sq-AL"/>
        </w:rPr>
        <w:t>P</w:t>
      </w:r>
      <w:r w:rsidRPr="008C6084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bookmarkStart w:id="0" w:name="_GoBack"/>
      <w:r w:rsidRPr="008C6084">
        <w:rPr>
          <w:rFonts w:ascii="Times New Roman" w:hAnsi="Times New Roman" w:cs="Times New Roman"/>
          <w:b/>
          <w:sz w:val="24"/>
          <w:szCs w:val="24"/>
          <w:lang w:val="sq-AL"/>
        </w:rPr>
        <w:t>nr.</w:t>
      </w:r>
      <w:r w:rsidR="00477238" w:rsidRPr="008C6084">
        <w:rPr>
          <w:rFonts w:ascii="Times New Roman" w:hAnsi="Times New Roman" w:cs="Times New Roman"/>
          <w:b/>
          <w:sz w:val="24"/>
          <w:szCs w:val="24"/>
          <w:lang w:val="sq-AL"/>
        </w:rPr>
        <w:t>821/17</w:t>
      </w:r>
    </w:p>
    <w:bookmarkEnd w:id="0"/>
    <w:p w:rsidR="00E11ADA" w:rsidRPr="008C6084" w:rsidRDefault="00E11ADA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11ADA" w:rsidRPr="008C6084" w:rsidRDefault="00E11ADA" w:rsidP="008C608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6084">
        <w:rPr>
          <w:rFonts w:ascii="Times New Roman" w:hAnsi="Times New Roman" w:cs="Times New Roman"/>
          <w:b/>
          <w:sz w:val="24"/>
          <w:szCs w:val="24"/>
          <w:lang w:val="sq-AL"/>
        </w:rPr>
        <w:t>NË EMËR TË POPULLIT</w:t>
      </w:r>
    </w:p>
    <w:p w:rsidR="00E11ADA" w:rsidRPr="008C6084" w:rsidRDefault="00E11ADA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11ADA" w:rsidRPr="008C6084" w:rsidRDefault="00E11ADA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C6084">
        <w:rPr>
          <w:rFonts w:ascii="Times New Roman" w:hAnsi="Times New Roman" w:cs="Times New Roman"/>
          <w:b/>
          <w:sz w:val="24"/>
          <w:szCs w:val="24"/>
          <w:lang w:val="sq-AL"/>
        </w:rPr>
        <w:t>GJYKATA THEMELORE NË PEJË-Departamenti i përgjithshëm</w:t>
      </w:r>
      <w:r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, me gjyqtarin e vetëm gjykues </w:t>
      </w:r>
      <w:r w:rsidR="002D745D" w:rsidRPr="008C6084">
        <w:rPr>
          <w:rFonts w:ascii="Times New Roman" w:hAnsi="Times New Roman" w:cs="Times New Roman"/>
          <w:sz w:val="24"/>
          <w:szCs w:val="24"/>
          <w:lang w:val="sq-AL"/>
        </w:rPr>
        <w:t>Ahmet Rexhaj</w:t>
      </w:r>
      <w:r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, me pjesëmarrjen e sekretares juridike </w:t>
      </w:r>
      <w:r w:rsidR="002D745D" w:rsidRPr="008C6084">
        <w:rPr>
          <w:rFonts w:ascii="Times New Roman" w:hAnsi="Times New Roman" w:cs="Times New Roman"/>
          <w:sz w:val="24"/>
          <w:szCs w:val="24"/>
          <w:lang w:val="sq-AL"/>
        </w:rPr>
        <w:t>Lindmire Begolli</w:t>
      </w:r>
      <w:r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, në çështjen penale kundër të akuzuarit </w:t>
      </w:r>
      <w:r w:rsidR="00962B27" w:rsidRPr="008C6084">
        <w:rPr>
          <w:rFonts w:ascii="Times New Roman" w:hAnsi="Times New Roman" w:cs="Times New Roman"/>
          <w:sz w:val="24"/>
          <w:szCs w:val="24"/>
          <w:lang w:val="sq-AL"/>
        </w:rPr>
        <w:t>A B</w:t>
      </w:r>
      <w:r w:rsidR="00477238"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B4722" w:rsidRPr="008C6084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B45C39"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8C6084">
        <w:rPr>
          <w:rFonts w:ascii="Times New Roman" w:hAnsi="Times New Roman" w:cs="Times New Roman"/>
          <w:sz w:val="24"/>
          <w:szCs w:val="24"/>
          <w:lang w:val="sq-AL"/>
        </w:rPr>
        <w:t>për shkak të veprës penale,</w:t>
      </w:r>
      <w:r w:rsidR="005F4FE8"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77238" w:rsidRPr="008C6084">
        <w:rPr>
          <w:rFonts w:ascii="Times New Roman" w:hAnsi="Times New Roman" w:cs="Times New Roman"/>
          <w:sz w:val="24"/>
          <w:szCs w:val="24"/>
          <w:lang w:val="sq-AL"/>
        </w:rPr>
        <w:t>lëndim i lehtë trupor nga neni 188 par 1 lidhur me nën par 1.4 të KPRK-së</w:t>
      </w:r>
      <w:r w:rsidR="005F4FE8"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duke vendosur sipas aktakuzës së Prokurorisë </w:t>
      </w:r>
      <w:r w:rsidR="00A53667" w:rsidRPr="008C6084">
        <w:rPr>
          <w:rFonts w:ascii="Times New Roman" w:hAnsi="Times New Roman" w:cs="Times New Roman"/>
          <w:sz w:val="24"/>
          <w:szCs w:val="24"/>
          <w:lang w:val="sq-AL"/>
        </w:rPr>
        <w:t>PP/II.nr.</w:t>
      </w:r>
      <w:r w:rsidR="00477238"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1318/17 i dt. 18.07.2017, </w:t>
      </w:r>
      <w:r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 pas</w:t>
      </w:r>
      <w:r w:rsidR="005F4FE8"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 mbajtjes së shqyrtimit fillestar me datë </w:t>
      </w:r>
      <w:r w:rsidR="00477238" w:rsidRPr="008C6084">
        <w:rPr>
          <w:rFonts w:ascii="Times New Roman" w:hAnsi="Times New Roman" w:cs="Times New Roman"/>
          <w:sz w:val="24"/>
          <w:szCs w:val="24"/>
          <w:lang w:val="sq-AL"/>
        </w:rPr>
        <w:t>28</w:t>
      </w:r>
      <w:r w:rsidR="00ED1109" w:rsidRPr="008C6084">
        <w:rPr>
          <w:rFonts w:ascii="Times New Roman" w:hAnsi="Times New Roman" w:cs="Times New Roman"/>
          <w:sz w:val="24"/>
          <w:szCs w:val="24"/>
          <w:lang w:val="sq-AL"/>
        </w:rPr>
        <w:t>.03</w:t>
      </w:r>
      <w:r w:rsidR="00477238" w:rsidRPr="008C6084">
        <w:rPr>
          <w:rFonts w:ascii="Times New Roman" w:hAnsi="Times New Roman" w:cs="Times New Roman"/>
          <w:sz w:val="24"/>
          <w:szCs w:val="24"/>
          <w:lang w:val="sq-AL"/>
        </w:rPr>
        <w:t>.201</w:t>
      </w:r>
      <w:r w:rsidR="00A53667" w:rsidRPr="008C6084">
        <w:rPr>
          <w:rFonts w:ascii="Times New Roman" w:hAnsi="Times New Roman" w:cs="Times New Roman"/>
          <w:sz w:val="24"/>
          <w:szCs w:val="24"/>
          <w:lang w:val="sq-AL"/>
        </w:rPr>
        <w:t>8</w:t>
      </w:r>
      <w:r w:rsidRPr="008C6084">
        <w:rPr>
          <w:rFonts w:ascii="Times New Roman" w:hAnsi="Times New Roman" w:cs="Times New Roman"/>
          <w:sz w:val="24"/>
          <w:szCs w:val="24"/>
          <w:lang w:val="sq-AL"/>
        </w:rPr>
        <w:t>, në prezencë të Proku</w:t>
      </w:r>
      <w:r w:rsidR="005F4FE8" w:rsidRPr="008C6084">
        <w:rPr>
          <w:rFonts w:ascii="Times New Roman" w:hAnsi="Times New Roman" w:cs="Times New Roman"/>
          <w:sz w:val="24"/>
          <w:szCs w:val="24"/>
          <w:lang w:val="sq-AL"/>
        </w:rPr>
        <w:t>ror</w:t>
      </w:r>
      <w:r w:rsidR="00EF1834" w:rsidRPr="008C6084">
        <w:rPr>
          <w:rFonts w:ascii="Times New Roman" w:hAnsi="Times New Roman" w:cs="Times New Roman"/>
          <w:sz w:val="24"/>
          <w:szCs w:val="24"/>
          <w:lang w:val="sq-AL"/>
        </w:rPr>
        <w:t>it</w:t>
      </w:r>
      <w:r w:rsidR="005F4FE8"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F1834" w:rsidRPr="008C6084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5F4FE8"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ë shtetit </w:t>
      </w:r>
      <w:r w:rsidR="00477238" w:rsidRPr="008C6084">
        <w:rPr>
          <w:rFonts w:ascii="Times New Roman" w:hAnsi="Times New Roman" w:cs="Times New Roman"/>
          <w:sz w:val="24"/>
          <w:szCs w:val="24"/>
          <w:lang w:val="sq-AL"/>
        </w:rPr>
        <w:t>Valbona Disha Haxhosaj</w:t>
      </w:r>
      <w:r w:rsidR="0015724D"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, të akuzuarit </w:t>
      </w:r>
      <w:r w:rsidR="00962B27" w:rsidRPr="008C6084">
        <w:rPr>
          <w:rFonts w:ascii="Times New Roman" w:hAnsi="Times New Roman" w:cs="Times New Roman"/>
          <w:sz w:val="24"/>
          <w:szCs w:val="24"/>
          <w:lang w:val="sq-AL"/>
        </w:rPr>
        <w:t>A B</w:t>
      </w:r>
      <w:r w:rsidR="00477238"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 dhe në mu</w:t>
      </w:r>
      <w:r w:rsidR="00962B27" w:rsidRPr="008C6084">
        <w:rPr>
          <w:rFonts w:ascii="Times New Roman" w:hAnsi="Times New Roman" w:cs="Times New Roman"/>
          <w:sz w:val="24"/>
          <w:szCs w:val="24"/>
          <w:lang w:val="sq-AL"/>
        </w:rPr>
        <w:t>ngesë së palës së dëmtuar D M</w:t>
      </w:r>
      <w:r w:rsidRPr="008C6084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15724D"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A295E" w:rsidRPr="008C6084">
        <w:rPr>
          <w:rFonts w:ascii="Times New Roman" w:hAnsi="Times New Roman" w:cs="Times New Roman"/>
          <w:sz w:val="24"/>
          <w:szCs w:val="24"/>
          <w:lang w:val="sq-AL"/>
        </w:rPr>
        <w:t>merr</w:t>
      </w:r>
      <w:r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 këtë: </w:t>
      </w:r>
    </w:p>
    <w:p w:rsidR="00E11ADA" w:rsidRPr="008C6084" w:rsidRDefault="00E11ADA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11ADA" w:rsidRPr="008C6084" w:rsidRDefault="00E11ADA" w:rsidP="008C608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6084">
        <w:rPr>
          <w:rFonts w:ascii="Times New Roman" w:hAnsi="Times New Roman" w:cs="Times New Roman"/>
          <w:b/>
          <w:sz w:val="24"/>
          <w:szCs w:val="24"/>
          <w:lang w:val="sq-AL"/>
        </w:rPr>
        <w:t xml:space="preserve">A K T GJ Y K I M </w:t>
      </w:r>
    </w:p>
    <w:p w:rsidR="00E11ADA" w:rsidRPr="008C6084" w:rsidRDefault="00E11ADA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11ADA" w:rsidRPr="008C6084" w:rsidRDefault="00CB4722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r w:rsidR="00ED1109" w:rsidRPr="008C6084">
        <w:rPr>
          <w:rFonts w:ascii="Times New Roman" w:hAnsi="Times New Roman" w:cs="Times New Roman"/>
          <w:sz w:val="24"/>
          <w:szCs w:val="24"/>
          <w:lang w:val="sq-AL"/>
        </w:rPr>
        <w:t>akuzuari</w:t>
      </w:r>
      <w:r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962B27" w:rsidRPr="008C6084">
        <w:rPr>
          <w:rFonts w:ascii="Times New Roman" w:hAnsi="Times New Roman" w:cs="Times New Roman"/>
          <w:sz w:val="24"/>
          <w:szCs w:val="24"/>
          <w:lang w:val="sq-AL"/>
        </w:rPr>
        <w:t>A B</w:t>
      </w:r>
      <w:r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, i lindur me </w:t>
      </w:r>
      <w:r w:rsidR="00962B27" w:rsidRPr="008C6084">
        <w:rPr>
          <w:rFonts w:ascii="Times New Roman" w:hAnsi="Times New Roman" w:cs="Times New Roman"/>
          <w:sz w:val="24"/>
          <w:szCs w:val="24"/>
          <w:lang w:val="sq-AL"/>
        </w:rPr>
        <w:t>........, në P</w:t>
      </w:r>
      <w:r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962B27" w:rsidRPr="008C6084">
        <w:rPr>
          <w:rFonts w:ascii="Times New Roman" w:hAnsi="Times New Roman" w:cs="Times New Roman"/>
          <w:sz w:val="24"/>
          <w:szCs w:val="24"/>
          <w:lang w:val="sq-AL"/>
        </w:rPr>
        <w:t>në vendbanim në fsh. G K. P</w:t>
      </w:r>
      <w:r w:rsidR="00477238"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  i biri i </w:t>
      </w:r>
      <w:r w:rsidR="00962B27" w:rsidRPr="008C6084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477238"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 dhe nga nëna </w:t>
      </w:r>
      <w:r w:rsidR="00962B27" w:rsidRPr="008C6084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477238" w:rsidRPr="008C6084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  e  gjinisë </w:t>
      </w:r>
      <w:r w:rsidR="00962B27" w:rsidRPr="008C6084">
        <w:rPr>
          <w:rFonts w:ascii="Times New Roman" w:hAnsi="Times New Roman" w:cs="Times New Roman"/>
          <w:sz w:val="24"/>
          <w:szCs w:val="24"/>
          <w:lang w:val="sq-AL"/>
        </w:rPr>
        <w:t>M</w:t>
      </w:r>
      <w:r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 , ka të kryer shkollën </w:t>
      </w:r>
      <w:r w:rsidR="00962B27" w:rsidRPr="008C6084">
        <w:rPr>
          <w:rFonts w:ascii="Times New Roman" w:hAnsi="Times New Roman" w:cs="Times New Roman"/>
          <w:sz w:val="24"/>
          <w:szCs w:val="24"/>
          <w:lang w:val="sq-AL"/>
        </w:rPr>
        <w:t>.......</w:t>
      </w:r>
      <w:r w:rsidR="00477238"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, i </w:t>
      </w:r>
      <w:r w:rsidR="00962B27" w:rsidRPr="008C6084">
        <w:rPr>
          <w:rFonts w:ascii="Times New Roman" w:hAnsi="Times New Roman" w:cs="Times New Roman"/>
          <w:sz w:val="24"/>
          <w:szCs w:val="24"/>
          <w:lang w:val="sq-AL"/>
        </w:rPr>
        <w:t>gjendjes  ...........</w:t>
      </w:r>
      <w:r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, i identif. lenj. </w:t>
      </w:r>
      <w:r w:rsidR="00962B27" w:rsidRPr="008C6084">
        <w:rPr>
          <w:rFonts w:ascii="Times New Roman" w:hAnsi="Times New Roman" w:cs="Times New Roman"/>
          <w:sz w:val="24"/>
          <w:szCs w:val="24"/>
          <w:lang w:val="sq-AL"/>
        </w:rPr>
        <w:t>........... ,  i  .............</w:t>
      </w:r>
      <w:r w:rsidRPr="008C6084">
        <w:rPr>
          <w:rFonts w:ascii="Times New Roman" w:hAnsi="Times New Roman" w:cs="Times New Roman"/>
          <w:sz w:val="24"/>
          <w:szCs w:val="24"/>
          <w:lang w:val="sq-AL"/>
        </w:rPr>
        <w:t>,  shtetas i Republikës së Kosovës, mbrohet në liri,</w:t>
      </w:r>
    </w:p>
    <w:p w:rsidR="00CB4722" w:rsidRPr="008C6084" w:rsidRDefault="00CB4722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11ADA" w:rsidRPr="008C6084" w:rsidRDefault="00E11ADA" w:rsidP="008C608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6084">
        <w:rPr>
          <w:rFonts w:ascii="Times New Roman" w:hAnsi="Times New Roman" w:cs="Times New Roman"/>
          <w:b/>
          <w:sz w:val="24"/>
          <w:szCs w:val="24"/>
          <w:lang w:val="sq-AL"/>
        </w:rPr>
        <w:t>ËSHTË FAJTOR</w:t>
      </w:r>
    </w:p>
    <w:p w:rsidR="00E11ADA" w:rsidRPr="008C6084" w:rsidRDefault="00E11ADA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11ADA" w:rsidRPr="008C6084" w:rsidRDefault="00E11ADA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C6084">
        <w:rPr>
          <w:rFonts w:ascii="Times New Roman" w:hAnsi="Times New Roman" w:cs="Times New Roman"/>
          <w:sz w:val="24"/>
          <w:szCs w:val="24"/>
          <w:lang w:val="sq-AL"/>
        </w:rPr>
        <w:t>Për shkak se:</w:t>
      </w:r>
    </w:p>
    <w:p w:rsidR="00E11ADA" w:rsidRPr="008C6084" w:rsidRDefault="00E11ADA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9234B" w:rsidRPr="008C6084" w:rsidRDefault="00F9234B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C6084">
        <w:rPr>
          <w:rFonts w:ascii="Times New Roman" w:hAnsi="Times New Roman" w:cs="Times New Roman"/>
          <w:sz w:val="24"/>
          <w:szCs w:val="24"/>
          <w:lang w:val="sq-AL"/>
        </w:rPr>
        <w:t>Me d</w:t>
      </w:r>
      <w:r w:rsidR="002A295E" w:rsidRPr="008C6084">
        <w:rPr>
          <w:rFonts w:ascii="Times New Roman" w:hAnsi="Times New Roman" w:cs="Times New Roman"/>
          <w:sz w:val="24"/>
          <w:szCs w:val="24"/>
          <w:lang w:val="sq-AL"/>
        </w:rPr>
        <w:t>atë</w:t>
      </w:r>
      <w:r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C1674"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18.05.2017, rreth orës 13:55 minuta, në shkollën fillore </w:t>
      </w:r>
      <w:r w:rsidR="00962B27" w:rsidRPr="008C6084">
        <w:rPr>
          <w:rFonts w:ascii="Times New Roman" w:hAnsi="Times New Roman" w:cs="Times New Roman"/>
          <w:sz w:val="24"/>
          <w:szCs w:val="24"/>
          <w:lang w:val="sq-AL"/>
        </w:rPr>
        <w:t>,,M Sh’’ në fsh.Ll</w:t>
      </w:r>
      <w:r w:rsidR="00BC1674"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 me dashje i shkakton lën</w:t>
      </w:r>
      <w:r w:rsidR="00962B27" w:rsidRPr="008C6084">
        <w:rPr>
          <w:rFonts w:ascii="Times New Roman" w:hAnsi="Times New Roman" w:cs="Times New Roman"/>
          <w:sz w:val="24"/>
          <w:szCs w:val="24"/>
          <w:lang w:val="sq-AL"/>
        </w:rPr>
        <w:t>dime trupore të dëmtuarit D M</w:t>
      </w:r>
      <w:r w:rsidR="00BC1674"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 drejtorit të kësaj shkolle, në atë mënyrë që pas një zënke në mes të dëmtuarit dhe të pandehurit lidhur me dyshimin se i dëmtuari e kishte goditur nipin e të pandehurit, kur i pandehuri kishte shkuar për të biseduar me të dëmtuarin, ky i fundit e sulmon fizikisht të dëmtuarin, duke e goditur me grusht në fytyrë dhe në veshin e anës së majtë, ku si pasojë e kësaj të njëjtit i shkakton lëndime të lehta trupore të përshkruara si në Akt-Ekspertimin Mjeko-Ligjor, të Dr. Naim Uka, me nr. të Ref: PE-108, i dt. 05.07.2017,</w:t>
      </w:r>
    </w:p>
    <w:p w:rsidR="00A53667" w:rsidRPr="008C6084" w:rsidRDefault="00A53667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53667" w:rsidRPr="008C6084" w:rsidRDefault="00E11ADA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C6084">
        <w:rPr>
          <w:rFonts w:ascii="Times New Roman" w:hAnsi="Times New Roman" w:cs="Times New Roman"/>
          <w:sz w:val="24"/>
          <w:szCs w:val="24"/>
          <w:lang w:val="sq-AL"/>
        </w:rPr>
        <w:t>-Me çka ka kryer vepër penale</w:t>
      </w:r>
      <w:r w:rsidR="00B45C39"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BC1674" w:rsidRPr="008C6084">
        <w:rPr>
          <w:rFonts w:ascii="Times New Roman" w:hAnsi="Times New Roman" w:cs="Times New Roman"/>
          <w:sz w:val="24"/>
          <w:szCs w:val="24"/>
          <w:lang w:val="sq-AL"/>
        </w:rPr>
        <w:t>lëndim i lehtë trupor nga neni 188 par 1 lidhur me nën par 1.4 të KPRK-së,</w:t>
      </w:r>
    </w:p>
    <w:p w:rsidR="000761E2" w:rsidRPr="008C6084" w:rsidRDefault="000761E2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11ADA" w:rsidRPr="008C6084" w:rsidRDefault="00E11ADA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Andaj, gjykata duke u bazuar në nenin 7,41,42,43,46,73, të KPK-së, </w:t>
      </w:r>
      <w:r w:rsidR="000761E2"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neni </w:t>
      </w:r>
      <w:r w:rsidR="00BC1674"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188 par 1 lidhur me nën par 1.4 </w:t>
      </w:r>
      <w:r w:rsidR="000761E2" w:rsidRPr="008C6084">
        <w:rPr>
          <w:rFonts w:ascii="Times New Roman" w:hAnsi="Times New Roman" w:cs="Times New Roman"/>
          <w:sz w:val="24"/>
          <w:szCs w:val="24"/>
          <w:lang w:val="sq-AL"/>
        </w:rPr>
        <w:t>të KPRK-së</w:t>
      </w:r>
      <w:r w:rsidR="00B45C39"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si dhe nenit 365 të KPPRK-së, të akuzuarit </w:t>
      </w:r>
      <w:r w:rsidR="008C6084">
        <w:rPr>
          <w:rFonts w:ascii="Times New Roman" w:hAnsi="Times New Roman" w:cs="Times New Roman"/>
          <w:sz w:val="24"/>
          <w:szCs w:val="24"/>
          <w:lang w:val="sq-AL"/>
        </w:rPr>
        <w:t>A.</w:t>
      </w:r>
      <w:r w:rsidR="00BC1674"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C6084">
        <w:rPr>
          <w:rFonts w:ascii="Times New Roman" w:hAnsi="Times New Roman" w:cs="Times New Roman"/>
          <w:sz w:val="24"/>
          <w:szCs w:val="24"/>
          <w:lang w:val="sq-AL"/>
        </w:rPr>
        <w:t>B</w:t>
      </w:r>
      <w:r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 i shqipton:</w:t>
      </w:r>
    </w:p>
    <w:p w:rsidR="00A53667" w:rsidRPr="008C6084" w:rsidRDefault="00A53667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11ADA" w:rsidRPr="008C6084" w:rsidRDefault="00E11ADA" w:rsidP="008C608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6084">
        <w:rPr>
          <w:rFonts w:ascii="Times New Roman" w:hAnsi="Times New Roman" w:cs="Times New Roman"/>
          <w:b/>
          <w:sz w:val="24"/>
          <w:szCs w:val="24"/>
          <w:lang w:val="sq-AL"/>
        </w:rPr>
        <w:t>DËNIM ME GJOBË</w:t>
      </w:r>
    </w:p>
    <w:p w:rsidR="00E11ADA" w:rsidRPr="008C6084" w:rsidRDefault="00E11ADA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11ADA" w:rsidRPr="008C6084" w:rsidRDefault="00CE4C2E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Ashtu që të akuzuarit </w:t>
      </w:r>
      <w:r w:rsidR="00962B27" w:rsidRPr="008C6084">
        <w:rPr>
          <w:rFonts w:ascii="Times New Roman" w:hAnsi="Times New Roman" w:cs="Times New Roman"/>
          <w:sz w:val="24"/>
          <w:szCs w:val="24"/>
          <w:lang w:val="sq-AL"/>
        </w:rPr>
        <w:t>A B</w:t>
      </w:r>
      <w:r w:rsidR="00347E16"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11ADA" w:rsidRPr="008C6084">
        <w:rPr>
          <w:rFonts w:ascii="Times New Roman" w:hAnsi="Times New Roman" w:cs="Times New Roman"/>
          <w:sz w:val="24"/>
          <w:szCs w:val="24"/>
          <w:lang w:val="sq-AL"/>
        </w:rPr>
        <w:t>, i cakton</w:t>
      </w:r>
      <w:r w:rsidR="000D27F4"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 dënim me gjobë në shumë prej </w:t>
      </w:r>
      <w:r w:rsidR="00347E16" w:rsidRPr="008C6084">
        <w:rPr>
          <w:rFonts w:ascii="Times New Roman" w:hAnsi="Times New Roman" w:cs="Times New Roman"/>
          <w:sz w:val="24"/>
          <w:szCs w:val="24"/>
          <w:lang w:val="sq-AL"/>
        </w:rPr>
        <w:t>400</w:t>
      </w:r>
      <w:r w:rsidR="00E11ADA"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€                            </w:t>
      </w:r>
      <w:r w:rsidR="000D27F4"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(</w:t>
      </w:r>
      <w:r w:rsidR="00347E16" w:rsidRPr="008C6084">
        <w:rPr>
          <w:rFonts w:ascii="Times New Roman" w:hAnsi="Times New Roman" w:cs="Times New Roman"/>
          <w:sz w:val="24"/>
          <w:szCs w:val="24"/>
          <w:lang w:val="sq-AL"/>
        </w:rPr>
        <w:t>katë</w:t>
      </w:r>
      <w:r w:rsidR="00B064C3" w:rsidRPr="008C6084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347E16" w:rsidRPr="008C6084">
        <w:rPr>
          <w:rFonts w:ascii="Times New Roman" w:hAnsi="Times New Roman" w:cs="Times New Roman"/>
          <w:sz w:val="24"/>
          <w:szCs w:val="24"/>
          <w:lang w:val="sq-AL"/>
        </w:rPr>
        <w:t>qind</w:t>
      </w:r>
      <w:r w:rsidR="00E11ADA"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 euro ) e të cilin dënim është i obli</w:t>
      </w:r>
      <w:r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guar që ta paguaj në afat prej  </w:t>
      </w:r>
      <w:r w:rsidR="000761E2" w:rsidRPr="008C6084">
        <w:rPr>
          <w:rFonts w:ascii="Times New Roman" w:hAnsi="Times New Roman" w:cs="Times New Roman"/>
          <w:sz w:val="24"/>
          <w:szCs w:val="24"/>
          <w:lang w:val="sq-AL"/>
        </w:rPr>
        <w:t>60</w:t>
      </w:r>
      <w:r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r w:rsidR="000761E2" w:rsidRPr="008C6084">
        <w:rPr>
          <w:rFonts w:ascii="Times New Roman" w:hAnsi="Times New Roman" w:cs="Times New Roman"/>
          <w:sz w:val="24"/>
          <w:szCs w:val="24"/>
          <w:lang w:val="sq-AL"/>
        </w:rPr>
        <w:t>gjashtëdhjetë</w:t>
      </w:r>
      <w:r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) </w:t>
      </w:r>
      <w:r w:rsidR="00E11ADA"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ditësh pas </w:t>
      </w:r>
      <w:r w:rsidRPr="008C6084">
        <w:rPr>
          <w:rFonts w:ascii="Times New Roman" w:hAnsi="Times New Roman" w:cs="Times New Roman"/>
          <w:sz w:val="24"/>
          <w:szCs w:val="24"/>
          <w:lang w:val="sq-AL"/>
        </w:rPr>
        <w:t>plotfuqishmërisë së aktgjykimit.</w:t>
      </w:r>
    </w:p>
    <w:p w:rsidR="00E11ADA" w:rsidRPr="008C6084" w:rsidRDefault="00E11ADA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11ADA" w:rsidRPr="008C6084" w:rsidRDefault="00E11ADA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C6084">
        <w:rPr>
          <w:rFonts w:ascii="Times New Roman" w:hAnsi="Times New Roman" w:cs="Times New Roman"/>
          <w:sz w:val="24"/>
          <w:szCs w:val="24"/>
          <w:lang w:val="sq-AL"/>
        </w:rPr>
        <w:t>Nëse i  akuzuari i lartcekur dënimin me gjobë nuk e paguan në afat të caktuar, atëherë dënimi me gjobë gjykata do ta zëvendësoi me dënim burgu, duke llogaritur një ditë burgim për çdo 20 euro të gjobës.</w:t>
      </w:r>
    </w:p>
    <w:p w:rsidR="00E11ADA" w:rsidRPr="008C6084" w:rsidRDefault="00E11ADA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F47B9" w:rsidRPr="008C6084" w:rsidRDefault="005F47B9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I akuzuari obligohet që në emër </w:t>
      </w:r>
      <w:r w:rsidR="000761E2"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8C6084">
        <w:rPr>
          <w:rFonts w:ascii="Times New Roman" w:hAnsi="Times New Roman" w:cs="Times New Roman"/>
          <w:sz w:val="24"/>
          <w:szCs w:val="24"/>
          <w:lang w:val="sq-AL"/>
        </w:rPr>
        <w:t>të paushallit gjyqësor shumën prej 20€</w:t>
      </w:r>
      <w:r w:rsidR="00CE4C2E"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 (njëzetë euro)</w:t>
      </w:r>
      <w:r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,  si dhe në emër të </w:t>
      </w:r>
      <w:r w:rsidR="00CE4C2E" w:rsidRPr="008C6084">
        <w:rPr>
          <w:rFonts w:ascii="Times New Roman" w:hAnsi="Times New Roman" w:cs="Times New Roman"/>
          <w:sz w:val="24"/>
          <w:szCs w:val="24"/>
          <w:lang w:val="sq-AL"/>
        </w:rPr>
        <w:t>programit</w:t>
      </w:r>
      <w:r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 për kompensimin e viktimave të krimit në shumë prej 30€</w:t>
      </w:r>
      <w:r w:rsidR="00CE4C2E"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 (tridhjetë euro)</w:t>
      </w:r>
      <w:r w:rsidRPr="008C6084">
        <w:rPr>
          <w:rFonts w:ascii="Times New Roman" w:hAnsi="Times New Roman" w:cs="Times New Roman"/>
          <w:sz w:val="24"/>
          <w:szCs w:val="24"/>
          <w:lang w:val="sq-AL"/>
        </w:rPr>
        <w:t>, të gjitha këto në afat prej 15 ditësh, pas plotfuqishmërisë së aktgjykimit.</w:t>
      </w:r>
    </w:p>
    <w:p w:rsidR="005F47B9" w:rsidRPr="008C6084" w:rsidRDefault="005F47B9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E2E6D" w:rsidRPr="008C6084" w:rsidRDefault="007E2E6D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Pala e dëmtuar për realizimin e kërkesës pasurore juridike udhëzohet në kontest civil. </w:t>
      </w:r>
    </w:p>
    <w:p w:rsidR="007E2E6D" w:rsidRPr="008C6084" w:rsidRDefault="007E2E6D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11ADA" w:rsidRPr="008C6084" w:rsidRDefault="00E11ADA" w:rsidP="008C608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6084">
        <w:rPr>
          <w:rFonts w:ascii="Times New Roman" w:hAnsi="Times New Roman" w:cs="Times New Roman"/>
          <w:b/>
          <w:sz w:val="24"/>
          <w:szCs w:val="24"/>
          <w:lang w:val="sq-AL"/>
        </w:rPr>
        <w:t xml:space="preserve">A r s y e t i m </w:t>
      </w:r>
    </w:p>
    <w:p w:rsidR="00E11ADA" w:rsidRPr="008C6084" w:rsidRDefault="00E11ADA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47E16" w:rsidRPr="008C6084" w:rsidRDefault="00E11ADA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C6084">
        <w:rPr>
          <w:rFonts w:ascii="Times New Roman" w:hAnsi="Times New Roman" w:cs="Times New Roman"/>
          <w:sz w:val="24"/>
          <w:szCs w:val="24"/>
          <w:lang w:val="sq-AL"/>
        </w:rPr>
        <w:t>Prokuroria Themelore në Pejë-Departamenti për krime të përgjithshme</w:t>
      </w:r>
      <w:r w:rsidR="000D27F4"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 ka ngrit aktakuzë </w:t>
      </w:r>
      <w:r w:rsidR="000761E2" w:rsidRPr="008C6084">
        <w:rPr>
          <w:rFonts w:ascii="Times New Roman" w:hAnsi="Times New Roman" w:cs="Times New Roman"/>
          <w:sz w:val="24"/>
          <w:szCs w:val="24"/>
          <w:lang w:val="sq-AL"/>
        </w:rPr>
        <w:t>PP/II.nr.</w:t>
      </w:r>
      <w:r w:rsidR="00347E16" w:rsidRPr="008C6084">
        <w:rPr>
          <w:rFonts w:ascii="Times New Roman" w:hAnsi="Times New Roman" w:cs="Times New Roman"/>
          <w:sz w:val="24"/>
          <w:szCs w:val="24"/>
          <w:lang w:val="sq-AL"/>
        </w:rPr>
        <w:t>1318/17 i datës 18.07.2017</w:t>
      </w:r>
      <w:r w:rsidR="000761E2"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, për shkak të veprës penale, </w:t>
      </w:r>
      <w:r w:rsidR="00347E16" w:rsidRPr="008C6084">
        <w:rPr>
          <w:rFonts w:ascii="Times New Roman" w:hAnsi="Times New Roman" w:cs="Times New Roman"/>
          <w:sz w:val="24"/>
          <w:szCs w:val="24"/>
          <w:lang w:val="sq-AL"/>
        </w:rPr>
        <w:t>lëndim i lehtë trupor nga neni 188 par 1 lidhur me nën par 1.4 të KPRK-së.</w:t>
      </w:r>
    </w:p>
    <w:p w:rsidR="000761E2" w:rsidRPr="008C6084" w:rsidRDefault="000761E2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11ADA" w:rsidRPr="008C6084" w:rsidRDefault="000D27F4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11ADA"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Gjykata ka caktuar shqyrtimin fillestarë me datë </w:t>
      </w:r>
      <w:r w:rsidR="00347E16" w:rsidRPr="008C6084">
        <w:rPr>
          <w:rFonts w:ascii="Times New Roman" w:hAnsi="Times New Roman" w:cs="Times New Roman"/>
          <w:sz w:val="24"/>
          <w:szCs w:val="24"/>
          <w:lang w:val="sq-AL"/>
        </w:rPr>
        <w:t>28.03</w:t>
      </w:r>
      <w:r w:rsidR="00CE4C2E" w:rsidRPr="008C6084">
        <w:rPr>
          <w:rFonts w:ascii="Times New Roman" w:hAnsi="Times New Roman" w:cs="Times New Roman"/>
          <w:sz w:val="24"/>
          <w:szCs w:val="24"/>
          <w:lang w:val="sq-AL"/>
        </w:rPr>
        <w:t>.2018, p</w:t>
      </w:r>
      <w:r w:rsidR="00E11ADA"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as leximit të aktakuzës nga </w:t>
      </w:r>
      <w:r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ana e Prokurores së shtetit </w:t>
      </w:r>
      <w:r w:rsidR="00347E16" w:rsidRPr="008C6084">
        <w:rPr>
          <w:rFonts w:ascii="Times New Roman" w:hAnsi="Times New Roman" w:cs="Times New Roman"/>
          <w:sz w:val="24"/>
          <w:szCs w:val="24"/>
          <w:lang w:val="sq-AL"/>
        </w:rPr>
        <w:t>PP/II.nr.1318/17 i datës 18.07.2017</w:t>
      </w:r>
      <w:r w:rsidRPr="008C6084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E11ADA"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 në seancën e shqyrtimit fillestar, gjykata është bindur se i akuzuari i ka kuptuar aktakuzën dhe të akuzuarit i ka dhënë mundësinë që të deklarohet për pranimin ose mos pranimin e fajësisë.</w:t>
      </w:r>
    </w:p>
    <w:p w:rsidR="00E11ADA" w:rsidRPr="008C6084" w:rsidRDefault="00E11ADA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761E2" w:rsidRPr="008C6084" w:rsidRDefault="00E11ADA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Në këtë rast gjykata ka udhëzuar të akuzuarin për rendësin dhe pasojat e pranimit të fajësisë dhe i akuzuari  ka deklaruar se </w:t>
      </w:r>
      <w:r w:rsidR="00651AAD" w:rsidRPr="008C6084">
        <w:rPr>
          <w:rFonts w:ascii="Times New Roman" w:hAnsi="Times New Roman" w:cs="Times New Roman"/>
          <w:sz w:val="24"/>
          <w:szCs w:val="24"/>
          <w:lang w:val="sq-AL"/>
        </w:rPr>
        <w:t>i ka kuptuar të gjitha pasojat e pranimit të fajësisë dhe e</w:t>
      </w:r>
      <w:r w:rsidR="004E559E"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51AAD" w:rsidRPr="008C6084">
        <w:rPr>
          <w:rFonts w:ascii="Times New Roman" w:hAnsi="Times New Roman" w:cs="Times New Roman"/>
          <w:sz w:val="24"/>
          <w:szCs w:val="24"/>
          <w:lang w:val="sq-AL"/>
        </w:rPr>
        <w:t>pranon fajësinë për vepër penale  me të cilën ngarkohe</w:t>
      </w:r>
      <w:r w:rsidR="002A295E" w:rsidRPr="008C6084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651AAD"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347E16" w:rsidRPr="008C6084">
        <w:rPr>
          <w:rFonts w:ascii="Times New Roman" w:hAnsi="Times New Roman" w:cs="Times New Roman"/>
          <w:sz w:val="24"/>
          <w:szCs w:val="24"/>
          <w:lang w:val="sq-AL"/>
        </w:rPr>
        <w:t>shprehi keqardhje jam penduar është një veprim i cili nuk kthehet prapa, palës se dëmtuar i kam kërkuar falje dhe me ka fal për çka edhe një here shprehi keqardhje para gjykatës dhe vepra te tilla të ngjashme nuk do te përsëriti në të ardhmen.</w:t>
      </w:r>
    </w:p>
    <w:p w:rsidR="00347E16" w:rsidRPr="008C6084" w:rsidRDefault="00347E16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47E16" w:rsidRPr="008C6084" w:rsidRDefault="00347E16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C6084">
        <w:rPr>
          <w:rFonts w:ascii="Times New Roman" w:hAnsi="Times New Roman" w:cs="Times New Roman"/>
          <w:sz w:val="24"/>
          <w:szCs w:val="24"/>
        </w:rPr>
        <w:t>Prokurori i shtetit ka deklaruar se pajtohem me pranimin e fajësisë nga ana e të pandehurit meqenëse i njëjti e ka pranuar fajin duke i kuptuar pasojat e pranimit të fajësisë dhe atë në mënyrë vullnetare dhe pa ndonjë presion, konsideroj se i njëjti pranim i fajësisë ka mbështetje në provat të cilat gjinden në shkresat e lëndës, dhe është në përputhje me dispozitivin e aktakuzës.</w:t>
      </w:r>
    </w:p>
    <w:p w:rsidR="00347E16" w:rsidRPr="008C6084" w:rsidRDefault="00347E16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11ADA" w:rsidRPr="008C6084" w:rsidRDefault="00E11ADA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C6084">
        <w:rPr>
          <w:rFonts w:ascii="Times New Roman" w:hAnsi="Times New Roman" w:cs="Times New Roman"/>
          <w:sz w:val="24"/>
          <w:szCs w:val="24"/>
          <w:lang w:val="sq-AL"/>
        </w:rPr>
        <w:t>Në vijim gjykata duke shqyrtuar fajësinë nga ana e të akuzuarit vlerësoi se pranimi i fajësisë paraqet shprehje të lirë të vullnetit të të akuzuarit, pasi që ai e ka kuptuar natyrën dhe pasojat e pranimit të fajësisë.</w:t>
      </w:r>
    </w:p>
    <w:p w:rsidR="002A295E" w:rsidRPr="008C6084" w:rsidRDefault="002A295E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761E2" w:rsidRPr="008C6084" w:rsidRDefault="00E11ADA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C6084">
        <w:rPr>
          <w:rFonts w:ascii="Times New Roman" w:hAnsi="Times New Roman" w:cs="Times New Roman"/>
          <w:sz w:val="24"/>
          <w:szCs w:val="24"/>
          <w:lang w:val="sq-AL"/>
        </w:rPr>
        <w:t>Andaj  gjykata duke u gjendur para këtyre fakteve siç janë pranimi i fajësisë nga ana e të akuzuarit, si dhe duke pasur parasysh provat të cilat gjenden në shkresat e lëndës siç janë:</w:t>
      </w:r>
    </w:p>
    <w:p w:rsidR="00CE4C2E" w:rsidRPr="008C6084" w:rsidRDefault="007E2E6D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Akt Ekspertimi Mejko Ligjor i Dr. Naim Uka, me nr. Ref; PE-108, i dt. 05.07.2017, Raporti i Oficierit Shaban Sumaj KPS 5199, </w:t>
      </w:r>
      <w:r w:rsidR="00962B27" w:rsidRPr="008C6084">
        <w:rPr>
          <w:rFonts w:ascii="Times New Roman" w:hAnsi="Times New Roman" w:cs="Times New Roman"/>
          <w:sz w:val="24"/>
          <w:szCs w:val="24"/>
          <w:lang w:val="sq-AL"/>
        </w:rPr>
        <w:t>deklarata  e të dëmtuarit D M</w:t>
      </w:r>
      <w:r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 e dhënë me dt. 18.05.2017 në stacionin policor në Pejë,</w:t>
      </w:r>
      <w:r w:rsidR="00962B27"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 deklarata e dëshmitarit Sh M</w:t>
      </w:r>
      <w:r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 d</w:t>
      </w:r>
      <w:r w:rsidR="00962B27" w:rsidRPr="008C6084">
        <w:rPr>
          <w:rFonts w:ascii="Times New Roman" w:hAnsi="Times New Roman" w:cs="Times New Roman"/>
          <w:sz w:val="24"/>
          <w:szCs w:val="24"/>
          <w:lang w:val="sq-AL"/>
        </w:rPr>
        <w:t>eklarata e dëshmitares Gj H</w:t>
      </w:r>
      <w:r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962B27" w:rsidRPr="008C6084">
        <w:rPr>
          <w:rFonts w:ascii="Times New Roman" w:hAnsi="Times New Roman" w:cs="Times New Roman"/>
          <w:sz w:val="24"/>
          <w:szCs w:val="24"/>
          <w:lang w:val="sq-AL"/>
        </w:rPr>
        <w:t>deklarata e të pandehurit A B</w:t>
      </w:r>
      <w:r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 e dhënë me dt. 18.05.2017 në stacionin policor në Pejë, </w:t>
      </w:r>
      <w:r w:rsidR="000761E2"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andaj </w:t>
      </w:r>
      <w:r w:rsidR="00CE4C2E"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 gjykata erdhi në përfundim se në veprimet e të akuzuarit ekzistojnë të gjitha elementet e veprës penale të përshkruara si në dispozitiv të këtij aktgjykimi e për të cilin është shpallur fajtor.</w:t>
      </w:r>
    </w:p>
    <w:p w:rsidR="00CE4C2E" w:rsidRPr="008C6084" w:rsidRDefault="00CE4C2E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11ADA" w:rsidRPr="008C6084" w:rsidRDefault="00E11ADA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Duke vendosur mbi vendimin mbi dënim konform nenit 73 të KPRK-së, gjykata i vlerësoi të gjitha rrethanat lehtësuese dhe rënduese që ndikojnë në llojin e dënimit dhe nga rrethanat lehtësuese gjeti se e ka pranuar fajësinë, i vie keq, pati sjellje korrekte në shqyrtim </w:t>
      </w:r>
      <w:r w:rsidR="004A56C0" w:rsidRPr="008C6084">
        <w:rPr>
          <w:rFonts w:ascii="Times New Roman" w:hAnsi="Times New Roman" w:cs="Times New Roman"/>
          <w:sz w:val="24"/>
          <w:szCs w:val="24"/>
          <w:lang w:val="sq-AL"/>
        </w:rPr>
        <w:t>fillestar,</w:t>
      </w:r>
      <w:r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 për </w:t>
      </w:r>
      <w:r w:rsidRPr="008C6084">
        <w:rPr>
          <w:rFonts w:ascii="Times New Roman" w:hAnsi="Times New Roman" w:cs="Times New Roman"/>
          <w:sz w:val="24"/>
          <w:szCs w:val="24"/>
          <w:lang w:val="sq-AL"/>
        </w:rPr>
        <w:lastRenderedPageBreak/>
        <w:t>gjykatën nuk ka të dhëna se i njëjti më parë ka ra ndesh me ligjin,  ndërkaq nga rrethanat rënduese për të akuzuarin e lartcekur  gjykata nuk ka gjetë asgjë.</w:t>
      </w:r>
    </w:p>
    <w:p w:rsidR="00E11ADA" w:rsidRPr="008C6084" w:rsidRDefault="00E11ADA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11ADA" w:rsidRPr="008C6084" w:rsidRDefault="00E11ADA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C6084">
        <w:rPr>
          <w:rFonts w:ascii="Times New Roman" w:hAnsi="Times New Roman" w:cs="Times New Roman"/>
          <w:sz w:val="24"/>
          <w:szCs w:val="24"/>
          <w:lang w:val="sq-AL"/>
        </w:rPr>
        <w:t>Andaj gjykata duke u gjendur para këtyre rrethanave të akuzuarin e gjykoi si në dispozitiv të këtij aktgjykimi duke konsideruar se ky dënim është në përputhje me shkallën e përgjegjësisë penale të tij dhe me intensitetin e rrezikimit të vlerave të mbrojtura të shoqërisë dhe është bindur se vendimi mbi dënimin do të shërbej për arritjen e qëllimit të dënimit e që është pengimi i të akuzuarit në kryerjen e veprave penale në të ardhmen si dhe në preventivën tjetër për personat tjerë që të përmbahen nga kryerja e veprave penale konform nenit 41 të KRPK-së.</w:t>
      </w:r>
    </w:p>
    <w:p w:rsidR="007E2E6D" w:rsidRPr="008C6084" w:rsidRDefault="007E2E6D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E2E6D" w:rsidRPr="008C6084" w:rsidRDefault="007E2E6D" w:rsidP="008C6084">
      <w:pPr>
        <w:jc w:val="both"/>
        <w:rPr>
          <w:lang w:val="sq-AL"/>
        </w:rPr>
      </w:pPr>
      <w:r w:rsidRPr="008C6084">
        <w:rPr>
          <w:lang w:val="sq-AL"/>
        </w:rPr>
        <w:t xml:space="preserve">Duke u bazuar në nenin 463 par 1dhe 2 pala e dëmtuar për realizimin e kërkesës pasurore juridike është udhëzuar ne kontest civil.  </w:t>
      </w:r>
    </w:p>
    <w:p w:rsidR="007E2E6D" w:rsidRPr="008C6084" w:rsidRDefault="007E2E6D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11ADA" w:rsidRPr="008C6084" w:rsidRDefault="00E11ADA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Duke u bazuar në nenin 450 të KPPRK-së, e obligoi të akuzuarin </w:t>
      </w:r>
      <w:r w:rsidR="000761E2"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 në paguarjen </w:t>
      </w:r>
      <w:r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="009466AE" w:rsidRPr="008C6084">
        <w:rPr>
          <w:rFonts w:ascii="Times New Roman" w:hAnsi="Times New Roman" w:cs="Times New Roman"/>
          <w:sz w:val="24"/>
          <w:szCs w:val="24"/>
          <w:lang w:val="sq-AL"/>
        </w:rPr>
        <w:t>paushallit gjyqësor</w:t>
      </w:r>
      <w:r w:rsidRPr="008C6084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9466AE" w:rsidRPr="008C6084" w:rsidRDefault="009466AE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466AE" w:rsidRPr="008C6084" w:rsidRDefault="009466AE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Konform nenit 39 par.1,2,3 nën par. 3.1 të Ligjit për kompensim të viktimave të krimit </w:t>
      </w:r>
      <w:r w:rsidR="004A56C0"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Pr="008C6084">
        <w:rPr>
          <w:rFonts w:ascii="Times New Roman" w:hAnsi="Times New Roman" w:cs="Times New Roman"/>
          <w:sz w:val="24"/>
          <w:szCs w:val="24"/>
          <w:lang w:val="sq-AL"/>
        </w:rPr>
        <w:t>obligoi të akuzuari</w:t>
      </w:r>
      <w:r w:rsidR="00A65D8F" w:rsidRPr="008C6084">
        <w:rPr>
          <w:rFonts w:ascii="Times New Roman" w:hAnsi="Times New Roman" w:cs="Times New Roman"/>
          <w:sz w:val="24"/>
          <w:szCs w:val="24"/>
          <w:lang w:val="sq-AL"/>
        </w:rPr>
        <w:t>n  që  të</w:t>
      </w:r>
      <w:r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 paguaj shpenzimet e viktimave të krimit.</w:t>
      </w:r>
    </w:p>
    <w:p w:rsidR="009466AE" w:rsidRPr="008C6084" w:rsidRDefault="009466AE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16D1C" w:rsidRPr="008C6084" w:rsidRDefault="00E11ADA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C6084">
        <w:rPr>
          <w:rFonts w:ascii="Times New Roman" w:hAnsi="Times New Roman" w:cs="Times New Roman"/>
          <w:sz w:val="24"/>
          <w:szCs w:val="24"/>
          <w:lang w:val="sq-AL"/>
        </w:rPr>
        <w:t>Nga sa u tha më lart u vendos si në dispozitiv të këtij aktgjykimi konform nenit 365 të                  KPPRK-së.</w:t>
      </w:r>
    </w:p>
    <w:p w:rsidR="00016D1C" w:rsidRPr="008C6084" w:rsidRDefault="00016D1C" w:rsidP="008C6084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C608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</w:t>
      </w:r>
      <w:r w:rsidR="00E11ADA" w:rsidRPr="008C6084">
        <w:rPr>
          <w:rFonts w:ascii="Times New Roman" w:hAnsi="Times New Roman" w:cs="Times New Roman"/>
          <w:b/>
          <w:sz w:val="24"/>
          <w:szCs w:val="24"/>
          <w:lang w:val="sq-AL"/>
        </w:rPr>
        <w:t>NGA GJYKATA THEMELORE NË PEJË-Depa</w:t>
      </w:r>
      <w:r w:rsidR="00A65D8F" w:rsidRPr="008C6084">
        <w:rPr>
          <w:rFonts w:ascii="Times New Roman" w:hAnsi="Times New Roman" w:cs="Times New Roman"/>
          <w:b/>
          <w:sz w:val="24"/>
          <w:szCs w:val="24"/>
          <w:lang w:val="sq-AL"/>
        </w:rPr>
        <w:t xml:space="preserve">rtamenti i Përgjithshëm </w:t>
      </w:r>
    </w:p>
    <w:p w:rsidR="00E11ADA" w:rsidRPr="008C6084" w:rsidRDefault="00016D1C" w:rsidP="008C608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608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</w:t>
      </w:r>
      <w:r w:rsidR="00A65D8F" w:rsidRPr="008C6084">
        <w:rPr>
          <w:rFonts w:ascii="Times New Roman" w:hAnsi="Times New Roman" w:cs="Times New Roman"/>
          <w:b/>
          <w:sz w:val="24"/>
          <w:szCs w:val="24"/>
          <w:lang w:val="sq-AL"/>
        </w:rPr>
        <w:t>P.nr.</w:t>
      </w:r>
      <w:r w:rsidR="007E2E6D" w:rsidRPr="008C6084">
        <w:rPr>
          <w:rFonts w:ascii="Times New Roman" w:hAnsi="Times New Roman" w:cs="Times New Roman"/>
          <w:b/>
          <w:sz w:val="24"/>
          <w:szCs w:val="24"/>
          <w:lang w:val="sq-AL"/>
        </w:rPr>
        <w:t>821/17 i dt. 30.03.2018</w:t>
      </w:r>
    </w:p>
    <w:p w:rsidR="00016D1C" w:rsidRPr="008C6084" w:rsidRDefault="00016D1C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11ADA" w:rsidRPr="008C6084" w:rsidRDefault="00016D1C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11ADA" w:rsidRPr="008C6084">
        <w:rPr>
          <w:rFonts w:ascii="Times New Roman" w:hAnsi="Times New Roman" w:cs="Times New Roman"/>
          <w:b/>
          <w:sz w:val="24"/>
          <w:szCs w:val="24"/>
          <w:lang w:val="sq-AL"/>
        </w:rPr>
        <w:t xml:space="preserve">Sekretare juridike                                                                         </w:t>
      </w:r>
      <w:r w:rsidRPr="008C608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</w:t>
      </w:r>
      <w:r w:rsidR="00B064C3" w:rsidRPr="008C608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</w:t>
      </w:r>
      <w:r w:rsidRPr="008C608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E11ADA" w:rsidRPr="008C6084">
        <w:rPr>
          <w:rFonts w:ascii="Times New Roman" w:hAnsi="Times New Roman" w:cs="Times New Roman"/>
          <w:b/>
          <w:sz w:val="24"/>
          <w:szCs w:val="24"/>
          <w:lang w:val="sq-AL"/>
        </w:rPr>
        <w:t xml:space="preserve">Gjyqtari </w:t>
      </w:r>
    </w:p>
    <w:p w:rsidR="000761E2" w:rsidRPr="008C6084" w:rsidRDefault="002D745D" w:rsidP="008C608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6084">
        <w:rPr>
          <w:rFonts w:ascii="Times New Roman" w:hAnsi="Times New Roman" w:cs="Times New Roman"/>
          <w:b/>
          <w:sz w:val="24"/>
          <w:szCs w:val="24"/>
          <w:lang w:val="sq-AL"/>
        </w:rPr>
        <w:t>Lindmire Begolli</w:t>
      </w:r>
      <w:r w:rsidR="00E11ADA" w:rsidRPr="008C6084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0761E2" w:rsidRPr="008C6084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0761E2" w:rsidRPr="008C6084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0761E2" w:rsidRPr="008C6084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0761E2" w:rsidRPr="008C6084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0761E2" w:rsidRPr="008C6084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0761E2" w:rsidRPr="008C6084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0761E2" w:rsidRPr="008C6084">
        <w:rPr>
          <w:rFonts w:ascii="Times New Roman" w:hAnsi="Times New Roman" w:cs="Times New Roman"/>
          <w:b/>
          <w:sz w:val="24"/>
          <w:szCs w:val="24"/>
          <w:lang w:val="sq-AL"/>
        </w:rPr>
        <w:tab/>
        <w:t>Ahmet Rexhaj</w:t>
      </w:r>
    </w:p>
    <w:p w:rsidR="000761E2" w:rsidRPr="008C6084" w:rsidRDefault="000761E2" w:rsidP="008C608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761E2" w:rsidRPr="008C6084" w:rsidRDefault="00E11ADA" w:rsidP="008C608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608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</w:t>
      </w:r>
      <w:r w:rsidR="00954FFE" w:rsidRPr="008C608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</w:t>
      </w:r>
      <w:r w:rsidR="00016D1C" w:rsidRPr="008C608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</w:t>
      </w:r>
      <w:r w:rsidR="000761E2" w:rsidRPr="008C608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</w:t>
      </w:r>
      <w:r w:rsidR="00016D1C" w:rsidRPr="008C608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</w:t>
      </w:r>
    </w:p>
    <w:p w:rsidR="000761E2" w:rsidRPr="008C6084" w:rsidRDefault="000761E2" w:rsidP="008C608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11ADA" w:rsidRPr="008C6084" w:rsidRDefault="00E11ADA" w:rsidP="008C608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6084">
        <w:rPr>
          <w:rFonts w:ascii="Times New Roman" w:hAnsi="Times New Roman" w:cs="Times New Roman"/>
          <w:b/>
          <w:sz w:val="24"/>
          <w:szCs w:val="24"/>
          <w:lang w:val="sq-AL"/>
        </w:rPr>
        <w:t>KËSHILLË JURIDIKE:</w:t>
      </w:r>
    </w:p>
    <w:p w:rsidR="00E11ADA" w:rsidRPr="008C6084" w:rsidRDefault="00E11ADA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C6084">
        <w:rPr>
          <w:rFonts w:ascii="Times New Roman" w:hAnsi="Times New Roman" w:cs="Times New Roman"/>
          <w:sz w:val="24"/>
          <w:szCs w:val="24"/>
          <w:lang w:val="sq-AL"/>
        </w:rPr>
        <w:t>Kundër këtij aktgjykimi është e lejuar ankesa</w:t>
      </w:r>
    </w:p>
    <w:p w:rsidR="000A3D81" w:rsidRPr="008C6084" w:rsidRDefault="00E11ADA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në afat prej 15 ditësh, nga dita e marrjes, Gjykatës </w:t>
      </w:r>
    </w:p>
    <w:p w:rsidR="000A3D81" w:rsidRPr="008C6084" w:rsidRDefault="000761E2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C6084">
        <w:rPr>
          <w:rFonts w:ascii="Times New Roman" w:hAnsi="Times New Roman" w:cs="Times New Roman"/>
          <w:sz w:val="24"/>
          <w:szCs w:val="24"/>
          <w:lang w:val="sq-AL"/>
        </w:rPr>
        <w:t xml:space="preserve">së Apelit përmes kësaj Gjykate. </w:t>
      </w:r>
    </w:p>
    <w:p w:rsidR="000A3D81" w:rsidRPr="008C6084" w:rsidRDefault="000A3D81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A3D81" w:rsidRPr="008C6084" w:rsidRDefault="000A3D81" w:rsidP="008C6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E4C2E" w:rsidRPr="008C6084" w:rsidRDefault="00CE4C2E" w:rsidP="008C6084">
      <w:pPr>
        <w:jc w:val="both"/>
        <w:rPr>
          <w:b/>
          <w:lang w:val="sq-AL"/>
        </w:rPr>
      </w:pPr>
    </w:p>
    <w:p w:rsidR="00080462" w:rsidRPr="008C6084" w:rsidRDefault="00080462" w:rsidP="008C6084">
      <w:pPr>
        <w:jc w:val="both"/>
      </w:pPr>
      <w:r w:rsidRPr="008C6084">
        <w:tab/>
      </w:r>
      <w:r w:rsidRPr="008C6084">
        <w:tab/>
      </w:r>
      <w:r w:rsidRPr="008C6084">
        <w:tab/>
      </w:r>
      <w:r w:rsidRPr="008C6084">
        <w:tab/>
      </w:r>
    </w:p>
    <w:sectPr w:rsidR="00080462" w:rsidRPr="008C6084" w:rsidSect="003827D4">
      <w:footerReference w:type="default" r:id="rId7"/>
      <w:headerReference w:type="first" r:id="rId8"/>
      <w:pgSz w:w="12240" w:h="15840"/>
      <w:pgMar w:top="990" w:right="1440" w:bottom="45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E63" w:rsidRDefault="008D2E63">
      <w:r>
        <w:separator/>
      </w:r>
    </w:p>
  </w:endnote>
  <w:endnote w:type="continuationSeparator" w:id="0">
    <w:p w:rsidR="008D2E63" w:rsidRDefault="008D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D19" w:rsidRPr="009962E5" w:rsidRDefault="00C12D19" w:rsidP="00C12D19">
    <w:pPr>
      <w:pStyle w:val="Footer"/>
      <w:ind w:left="-360"/>
      <w:rPr>
        <w:rFonts w:ascii="Cambria" w:hAnsi="Cambria"/>
        <w:sz w:val="18"/>
        <w:szCs w:val="18"/>
      </w:rPr>
    </w:pPr>
    <w:r w:rsidRPr="009962E5">
      <w:rPr>
        <w:rFonts w:ascii="Cambria" w:hAnsi="Cambria"/>
        <w:sz w:val="18"/>
        <w:szCs w:val="18"/>
      </w:rPr>
      <w:t xml:space="preserve">Faqe </w:t>
    </w:r>
    <w:r w:rsidRPr="009962E5">
      <w:rPr>
        <w:rFonts w:ascii="Cambria" w:hAnsi="Cambria"/>
        <w:bCs/>
        <w:sz w:val="18"/>
        <w:szCs w:val="18"/>
      </w:rPr>
      <w:fldChar w:fldCharType="begin"/>
    </w:r>
    <w:r w:rsidRPr="009962E5">
      <w:rPr>
        <w:rFonts w:ascii="Cambria" w:hAnsi="Cambria"/>
        <w:bCs/>
        <w:sz w:val="18"/>
        <w:szCs w:val="18"/>
      </w:rPr>
      <w:instrText xml:space="preserve"> PAGE </w:instrText>
    </w:r>
    <w:r w:rsidRPr="009962E5">
      <w:rPr>
        <w:rFonts w:ascii="Cambria" w:hAnsi="Cambria"/>
        <w:bCs/>
        <w:sz w:val="18"/>
        <w:szCs w:val="18"/>
      </w:rPr>
      <w:fldChar w:fldCharType="separate"/>
    </w:r>
    <w:r w:rsidR="008C6084">
      <w:rPr>
        <w:rFonts w:ascii="Cambria" w:hAnsi="Cambria"/>
        <w:bCs/>
        <w:noProof/>
        <w:sz w:val="18"/>
        <w:szCs w:val="18"/>
      </w:rPr>
      <w:t>3</w:t>
    </w:r>
    <w:r w:rsidRPr="009962E5">
      <w:rPr>
        <w:rFonts w:ascii="Cambria" w:hAnsi="Cambria"/>
        <w:bCs/>
        <w:sz w:val="18"/>
        <w:szCs w:val="18"/>
      </w:rPr>
      <w:fldChar w:fldCharType="end"/>
    </w:r>
    <w:r w:rsidRPr="009962E5">
      <w:rPr>
        <w:rFonts w:ascii="Cambria" w:hAnsi="Cambria"/>
        <w:sz w:val="18"/>
        <w:szCs w:val="18"/>
      </w:rPr>
      <w:t xml:space="preserve"> nga </w:t>
    </w:r>
    <w:r w:rsidRPr="009962E5">
      <w:rPr>
        <w:rFonts w:ascii="Cambria" w:hAnsi="Cambria"/>
        <w:bCs/>
        <w:sz w:val="18"/>
        <w:szCs w:val="18"/>
      </w:rPr>
      <w:fldChar w:fldCharType="begin"/>
    </w:r>
    <w:r w:rsidRPr="009962E5">
      <w:rPr>
        <w:rFonts w:ascii="Cambria" w:hAnsi="Cambria"/>
        <w:bCs/>
        <w:sz w:val="18"/>
        <w:szCs w:val="18"/>
      </w:rPr>
      <w:instrText xml:space="preserve"> NUMPAGES  </w:instrText>
    </w:r>
    <w:r w:rsidRPr="009962E5">
      <w:rPr>
        <w:rFonts w:ascii="Cambria" w:hAnsi="Cambria"/>
        <w:bCs/>
        <w:sz w:val="18"/>
        <w:szCs w:val="18"/>
      </w:rPr>
      <w:fldChar w:fldCharType="separate"/>
    </w:r>
    <w:r w:rsidR="008C6084">
      <w:rPr>
        <w:rFonts w:ascii="Cambria" w:hAnsi="Cambria"/>
        <w:bCs/>
        <w:noProof/>
        <w:sz w:val="18"/>
        <w:szCs w:val="18"/>
      </w:rPr>
      <w:t>3</w:t>
    </w:r>
    <w:r w:rsidRPr="009962E5">
      <w:rPr>
        <w:rFonts w:ascii="Cambria" w:hAnsi="Cambria"/>
        <w:bCs/>
        <w:sz w:val="18"/>
        <w:szCs w:val="18"/>
      </w:rPr>
      <w:fldChar w:fldCharType="end"/>
    </w:r>
  </w:p>
  <w:p w:rsidR="00C12D19" w:rsidRDefault="00C12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E63" w:rsidRDefault="008D2E63">
      <w:r>
        <w:separator/>
      </w:r>
    </w:p>
  </w:footnote>
  <w:footnote w:type="continuationSeparator" w:id="0">
    <w:p w:rsidR="008D2E63" w:rsidRDefault="008D2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C12D19" w:rsidRPr="00F40D4F" w:rsidTr="00C12D19">
      <w:tc>
        <w:tcPr>
          <w:tcW w:w="9306" w:type="dxa"/>
          <w:shd w:val="clear" w:color="auto" w:fill="auto"/>
        </w:tcPr>
        <w:p w:rsidR="00C12D19" w:rsidRPr="00C21B39" w:rsidRDefault="00C12D19" w:rsidP="00C12D19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62FD1B3F" wp14:editId="230B1C6D">
                <wp:extent cx="1304925" cy="1304925"/>
                <wp:effectExtent l="0" t="0" r="0" b="0"/>
                <wp:docPr id="2" name="Picture 2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12D19" w:rsidRPr="00C50388" w:rsidTr="00C12D19">
      <w:tc>
        <w:tcPr>
          <w:tcW w:w="9306" w:type="dxa"/>
          <w:shd w:val="clear" w:color="auto" w:fill="auto"/>
        </w:tcPr>
        <w:p w:rsidR="00C12D19" w:rsidRPr="007C07D8" w:rsidRDefault="00C12D19" w:rsidP="00C12D19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C12D19" w:rsidRPr="007C07D8" w:rsidRDefault="00C12D19" w:rsidP="00C12D19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C12D19" w:rsidRPr="00F40D4F" w:rsidTr="00C12D19">
      <w:tc>
        <w:tcPr>
          <w:tcW w:w="9306" w:type="dxa"/>
          <w:shd w:val="clear" w:color="auto" w:fill="auto"/>
        </w:tcPr>
        <w:p w:rsidR="00C12D19" w:rsidRPr="007C07D8" w:rsidRDefault="00C12D19" w:rsidP="00C12D19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GJY</w:t>
          </w:r>
          <w:r>
            <w:rPr>
              <w:rFonts w:asciiTheme="majorHAnsi" w:hAnsiTheme="majorHAnsi" w:cs="Aparajita"/>
              <w:b/>
            </w:rPr>
            <w:t>KATA THEMELORE  PEJË</w:t>
          </w:r>
        </w:p>
        <w:p w:rsidR="00C12D19" w:rsidRPr="007C07D8" w:rsidRDefault="00C12D19" w:rsidP="00C12D19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r w:rsidRPr="007C07D8">
            <w:rPr>
              <w:rFonts w:asciiTheme="majorHAnsi" w:hAnsiTheme="majorHAnsi" w:cs="Aparajita"/>
            </w:rPr>
            <w:t>OSNOVNI S</w:t>
          </w:r>
          <w:r w:rsidRPr="007C07D8">
            <w:rPr>
              <w:rFonts w:asciiTheme="majorHAnsi" w:hAnsiTheme="majorHAnsi" w:cs="Aparajita"/>
              <w:lang w:val="sr-Cyrl-CS"/>
            </w:rPr>
            <w:t>UD</w:t>
          </w:r>
          <w:r>
            <w:rPr>
              <w:rFonts w:asciiTheme="majorHAnsi" w:hAnsiTheme="majorHAnsi" w:cs="Aparajita"/>
              <w:lang w:val="en-US"/>
            </w:rPr>
            <w:t xml:space="preserve"> PEĆ</w:t>
          </w:r>
          <w:r w:rsidRPr="007C07D8">
            <w:rPr>
              <w:rFonts w:asciiTheme="majorHAnsi" w:hAnsiTheme="majorHAnsi" w:cs="Aparajita"/>
            </w:rPr>
            <w:t xml:space="preserve"> –</w:t>
          </w:r>
          <w:r>
            <w:rPr>
              <w:rFonts w:asciiTheme="majorHAnsi" w:hAnsiTheme="majorHAnsi" w:cs="Aparajita"/>
            </w:rPr>
            <w:t xml:space="preserve"> BASIC COURT  PEJA</w:t>
          </w:r>
        </w:p>
      </w:tc>
    </w:tr>
  </w:tbl>
  <w:p w:rsidR="00C12D19" w:rsidRDefault="00C12D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0D"/>
    <w:rsid w:val="000101A4"/>
    <w:rsid w:val="00016D1C"/>
    <w:rsid w:val="0001777F"/>
    <w:rsid w:val="00033EF1"/>
    <w:rsid w:val="0005404B"/>
    <w:rsid w:val="00066A75"/>
    <w:rsid w:val="000761E2"/>
    <w:rsid w:val="00080462"/>
    <w:rsid w:val="00084990"/>
    <w:rsid w:val="00091D18"/>
    <w:rsid w:val="000A3D81"/>
    <w:rsid w:val="000A519E"/>
    <w:rsid w:val="000A5AD6"/>
    <w:rsid w:val="000B3E4F"/>
    <w:rsid w:val="000B7883"/>
    <w:rsid w:val="000C0CE8"/>
    <w:rsid w:val="000C2A56"/>
    <w:rsid w:val="000C36B4"/>
    <w:rsid w:val="000D27F4"/>
    <w:rsid w:val="000D7A03"/>
    <w:rsid w:val="000E4FA5"/>
    <w:rsid w:val="000F2C35"/>
    <w:rsid w:val="00103C2D"/>
    <w:rsid w:val="00120B0D"/>
    <w:rsid w:val="001373A8"/>
    <w:rsid w:val="00147DCE"/>
    <w:rsid w:val="0015724D"/>
    <w:rsid w:val="001639AF"/>
    <w:rsid w:val="0016674F"/>
    <w:rsid w:val="00195898"/>
    <w:rsid w:val="001B7427"/>
    <w:rsid w:val="001F2528"/>
    <w:rsid w:val="002314B3"/>
    <w:rsid w:val="00247F81"/>
    <w:rsid w:val="0026410B"/>
    <w:rsid w:val="00286F8B"/>
    <w:rsid w:val="002A295E"/>
    <w:rsid w:val="002D745D"/>
    <w:rsid w:val="003213C8"/>
    <w:rsid w:val="00337188"/>
    <w:rsid w:val="00347AD6"/>
    <w:rsid w:val="00347E16"/>
    <w:rsid w:val="003561F1"/>
    <w:rsid w:val="0037089A"/>
    <w:rsid w:val="00380DAE"/>
    <w:rsid w:val="003827D4"/>
    <w:rsid w:val="00382F0E"/>
    <w:rsid w:val="00383EAF"/>
    <w:rsid w:val="003B39F7"/>
    <w:rsid w:val="003C2506"/>
    <w:rsid w:val="003C4833"/>
    <w:rsid w:val="003C6F2A"/>
    <w:rsid w:val="00421C29"/>
    <w:rsid w:val="00421F56"/>
    <w:rsid w:val="00437E2F"/>
    <w:rsid w:val="00466616"/>
    <w:rsid w:val="00472039"/>
    <w:rsid w:val="00477238"/>
    <w:rsid w:val="004A56C0"/>
    <w:rsid w:val="004B0AD5"/>
    <w:rsid w:val="004C2DF8"/>
    <w:rsid w:val="004C4F0B"/>
    <w:rsid w:val="004D3953"/>
    <w:rsid w:val="004E559E"/>
    <w:rsid w:val="004F59DA"/>
    <w:rsid w:val="004F6208"/>
    <w:rsid w:val="004F68A2"/>
    <w:rsid w:val="00510617"/>
    <w:rsid w:val="00514775"/>
    <w:rsid w:val="00524CEE"/>
    <w:rsid w:val="00534C3A"/>
    <w:rsid w:val="00542398"/>
    <w:rsid w:val="00552473"/>
    <w:rsid w:val="0056312F"/>
    <w:rsid w:val="005833CB"/>
    <w:rsid w:val="005924A8"/>
    <w:rsid w:val="005A7CC4"/>
    <w:rsid w:val="005B1FA5"/>
    <w:rsid w:val="005B3986"/>
    <w:rsid w:val="005C0AD2"/>
    <w:rsid w:val="005C12F2"/>
    <w:rsid w:val="005D0E91"/>
    <w:rsid w:val="005D4345"/>
    <w:rsid w:val="005F243F"/>
    <w:rsid w:val="005F47B9"/>
    <w:rsid w:val="005F4FE8"/>
    <w:rsid w:val="005F7ADF"/>
    <w:rsid w:val="00600F7D"/>
    <w:rsid w:val="00635DAC"/>
    <w:rsid w:val="00650ABB"/>
    <w:rsid w:val="00651AAD"/>
    <w:rsid w:val="00654AE1"/>
    <w:rsid w:val="00663A68"/>
    <w:rsid w:val="00667F77"/>
    <w:rsid w:val="0068126C"/>
    <w:rsid w:val="006A5E2D"/>
    <w:rsid w:val="006A73CF"/>
    <w:rsid w:val="006C3C55"/>
    <w:rsid w:val="006D4995"/>
    <w:rsid w:val="006D4E48"/>
    <w:rsid w:val="006D6DB7"/>
    <w:rsid w:val="006E1310"/>
    <w:rsid w:val="00701632"/>
    <w:rsid w:val="007259EE"/>
    <w:rsid w:val="00785486"/>
    <w:rsid w:val="007B41BD"/>
    <w:rsid w:val="007B7DDD"/>
    <w:rsid w:val="007D36C9"/>
    <w:rsid w:val="007E2E6D"/>
    <w:rsid w:val="00800EAA"/>
    <w:rsid w:val="0080307F"/>
    <w:rsid w:val="00805D18"/>
    <w:rsid w:val="0081290D"/>
    <w:rsid w:val="008304CF"/>
    <w:rsid w:val="0084022A"/>
    <w:rsid w:val="0085317E"/>
    <w:rsid w:val="00857B41"/>
    <w:rsid w:val="00857F5A"/>
    <w:rsid w:val="008701F1"/>
    <w:rsid w:val="008A6C7C"/>
    <w:rsid w:val="008B7CEE"/>
    <w:rsid w:val="008C2B48"/>
    <w:rsid w:val="008C3FDE"/>
    <w:rsid w:val="008C6021"/>
    <w:rsid w:val="008C6084"/>
    <w:rsid w:val="008D2E63"/>
    <w:rsid w:val="008D492B"/>
    <w:rsid w:val="008E5114"/>
    <w:rsid w:val="008E7074"/>
    <w:rsid w:val="008F710D"/>
    <w:rsid w:val="00926550"/>
    <w:rsid w:val="009401D4"/>
    <w:rsid w:val="009466AE"/>
    <w:rsid w:val="00954FFE"/>
    <w:rsid w:val="00962B27"/>
    <w:rsid w:val="009672BB"/>
    <w:rsid w:val="0097483D"/>
    <w:rsid w:val="0098066A"/>
    <w:rsid w:val="00982AB9"/>
    <w:rsid w:val="009A04A8"/>
    <w:rsid w:val="009A30CB"/>
    <w:rsid w:val="009A34BB"/>
    <w:rsid w:val="009D3991"/>
    <w:rsid w:val="009D6639"/>
    <w:rsid w:val="00A15808"/>
    <w:rsid w:val="00A43CC3"/>
    <w:rsid w:val="00A53667"/>
    <w:rsid w:val="00A65D8F"/>
    <w:rsid w:val="00A73FC8"/>
    <w:rsid w:val="00A97B71"/>
    <w:rsid w:val="00AD0B04"/>
    <w:rsid w:val="00AD56BF"/>
    <w:rsid w:val="00AE11D5"/>
    <w:rsid w:val="00B064C3"/>
    <w:rsid w:val="00B17E47"/>
    <w:rsid w:val="00B45C39"/>
    <w:rsid w:val="00B50780"/>
    <w:rsid w:val="00B50AE0"/>
    <w:rsid w:val="00B639F3"/>
    <w:rsid w:val="00B86D1B"/>
    <w:rsid w:val="00B9265D"/>
    <w:rsid w:val="00B95B39"/>
    <w:rsid w:val="00BC1674"/>
    <w:rsid w:val="00BC1CE0"/>
    <w:rsid w:val="00BD215A"/>
    <w:rsid w:val="00BE3AF7"/>
    <w:rsid w:val="00BF36B3"/>
    <w:rsid w:val="00C12D19"/>
    <w:rsid w:val="00C42717"/>
    <w:rsid w:val="00C76388"/>
    <w:rsid w:val="00C80AF4"/>
    <w:rsid w:val="00C85802"/>
    <w:rsid w:val="00CB4722"/>
    <w:rsid w:val="00CD653A"/>
    <w:rsid w:val="00CE1E64"/>
    <w:rsid w:val="00CE4C2E"/>
    <w:rsid w:val="00CF4849"/>
    <w:rsid w:val="00CF52B8"/>
    <w:rsid w:val="00CF71C5"/>
    <w:rsid w:val="00CF7B65"/>
    <w:rsid w:val="00D06171"/>
    <w:rsid w:val="00D210C8"/>
    <w:rsid w:val="00D651F3"/>
    <w:rsid w:val="00D70D46"/>
    <w:rsid w:val="00DD4702"/>
    <w:rsid w:val="00DE01AD"/>
    <w:rsid w:val="00E11ADA"/>
    <w:rsid w:val="00E2344A"/>
    <w:rsid w:val="00E25C97"/>
    <w:rsid w:val="00E57428"/>
    <w:rsid w:val="00E650C1"/>
    <w:rsid w:val="00E75CDA"/>
    <w:rsid w:val="00EA054F"/>
    <w:rsid w:val="00EA5235"/>
    <w:rsid w:val="00EB32C2"/>
    <w:rsid w:val="00EC685F"/>
    <w:rsid w:val="00EC7B2E"/>
    <w:rsid w:val="00ED1109"/>
    <w:rsid w:val="00EF1834"/>
    <w:rsid w:val="00EF3B91"/>
    <w:rsid w:val="00EF5746"/>
    <w:rsid w:val="00F11642"/>
    <w:rsid w:val="00F2193B"/>
    <w:rsid w:val="00F21D6B"/>
    <w:rsid w:val="00F74E53"/>
    <w:rsid w:val="00F81F4D"/>
    <w:rsid w:val="00F9234B"/>
    <w:rsid w:val="00FA31E3"/>
    <w:rsid w:val="00FA481E"/>
    <w:rsid w:val="00FB2266"/>
    <w:rsid w:val="00FB3879"/>
    <w:rsid w:val="00FC6AF9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4D606"/>
  <w15:docId w15:val="{4FE4137C-7AD6-47B1-811B-560FDAFE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15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345"/>
    <w:rPr>
      <w:rFonts w:ascii="Tahoma" w:eastAsiaTheme="minorHAnsi" w:hAnsi="Tahoma" w:cs="Tahoma"/>
      <w:sz w:val="16"/>
      <w:szCs w:val="16"/>
      <w:lang w:val="sq-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45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5D0E91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215A"/>
    <w:pPr>
      <w:spacing w:after="60"/>
      <w:jc w:val="center"/>
      <w:outlineLvl w:val="1"/>
    </w:pPr>
    <w:rPr>
      <w:rFonts w:ascii="Cambria" w:eastAsia="Times New Roman" w:hAnsi="Cambria"/>
      <w:lang w:val="sq-AL"/>
    </w:rPr>
  </w:style>
  <w:style w:type="character" w:customStyle="1" w:styleId="SubtitleChar">
    <w:name w:val="Subtitle Char"/>
    <w:basedOn w:val="DefaultParagraphFont"/>
    <w:link w:val="Subtitle"/>
    <w:uiPriority w:val="11"/>
    <w:rsid w:val="00BD215A"/>
    <w:rPr>
      <w:rFonts w:ascii="Cambria" w:eastAsia="Times New Roman" w:hAnsi="Cambria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D2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15A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2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15A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2A56"/>
    <w:pPr>
      <w:ind w:left="720"/>
      <w:contextualSpacing/>
    </w:pPr>
  </w:style>
  <w:style w:type="paragraph" w:styleId="NoSpacing">
    <w:name w:val="No Spacing"/>
    <w:uiPriority w:val="1"/>
    <w:qFormat/>
    <w:rsid w:val="00CE4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1822-6771-4015-8510-AFE1A795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Valbona Haxhosaj</dc:creator>
  <cp:lastModifiedBy>Tringa Zhuti</cp:lastModifiedBy>
  <cp:revision>4</cp:revision>
  <cp:lastPrinted>2018-03-30T12:38:00Z</cp:lastPrinted>
  <dcterms:created xsi:type="dcterms:W3CDTF">2018-08-27T09:42:00Z</dcterms:created>
  <dcterms:modified xsi:type="dcterms:W3CDTF">2018-08-27T12:15:00Z</dcterms:modified>
</cp:coreProperties>
</file>