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F57703"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2019:128583</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F57703"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26.12.2019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F57703"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00736959</w:t>
                </w:r>
              </w:sdtContent>
            </w:sdt>
          </w:p>
        </w:tc>
      </w:tr>
    </w:tbl>
    <w:p w:rsidR="001A1ED3" w:rsidRDefault="001A1ED3" w:rsidP="00731283">
      <w:pPr>
        <w:ind w:firstLine="630"/>
        <w:rPr>
          <w:b/>
          <w:bCs/>
        </w:rPr>
      </w:pPr>
    </w:p>
    <w:p w:rsidR="001A1ED3" w:rsidRDefault="001A1ED3" w:rsidP="00731283">
      <w:pPr>
        <w:ind w:firstLine="630"/>
        <w:jc w:val="center"/>
        <w:rPr>
          <w:b/>
          <w:bCs/>
        </w:rPr>
      </w:pPr>
    </w:p>
    <w:p w:rsidR="00AE71BC" w:rsidRPr="00AE71BC" w:rsidRDefault="00AE71BC" w:rsidP="00AE71BC">
      <w:pPr>
        <w:ind w:left="7200"/>
        <w:jc w:val="both"/>
      </w:pPr>
    </w:p>
    <w:p w:rsidR="00AE71BC" w:rsidRPr="00AE71BC" w:rsidRDefault="00AE71BC" w:rsidP="00AE71BC">
      <w:pPr>
        <w:ind w:left="7200"/>
        <w:jc w:val="both"/>
      </w:pPr>
    </w:p>
    <w:p w:rsidR="00AE71BC" w:rsidRPr="00AE71BC" w:rsidRDefault="00AE71BC" w:rsidP="00AE71BC">
      <w:pPr>
        <w:ind w:left="7200"/>
        <w:jc w:val="both"/>
      </w:pPr>
      <w:r w:rsidRPr="00AE71BC">
        <w:t>C.nr.1119/17</w:t>
      </w:r>
    </w:p>
    <w:p w:rsidR="00AE71BC" w:rsidRPr="00AE71BC" w:rsidRDefault="00AE71BC" w:rsidP="00AE71BC">
      <w:pPr>
        <w:ind w:left="7200"/>
        <w:jc w:val="both"/>
      </w:pPr>
    </w:p>
    <w:p w:rsidR="00AE71BC" w:rsidRPr="00AE71BC" w:rsidRDefault="00AE71BC" w:rsidP="00AE71BC">
      <w:pPr>
        <w:ind w:firstLine="720"/>
        <w:jc w:val="both"/>
      </w:pPr>
      <w:r w:rsidRPr="00AE71BC">
        <w:t xml:space="preserve">GJYKATA THEMELORE NË PEJË, Departamenti i Përgjithshëm, sipas gjyqtares Afërdita Mulhaxha, në çështjen juridiko-civile të paditëses (BKS), me seli në </w:t>
      </w:r>
      <w:r w:rsidR="00203A09">
        <w:t>P</w:t>
      </w:r>
      <w:r w:rsidRPr="00AE71BC">
        <w:t xml:space="preserve">, të cilën e përfaqëson i autorizuari </w:t>
      </w:r>
      <w:proofErr w:type="spellStart"/>
      <w:r w:rsidRPr="00AE71BC">
        <w:t>Rifat</w:t>
      </w:r>
      <w:proofErr w:type="spellEnd"/>
      <w:r w:rsidRPr="00AE71BC">
        <w:t xml:space="preserve"> Kelmendi, nga Prishtina, kundër të paditurit </w:t>
      </w:r>
      <w:r w:rsidR="00203A09">
        <w:t>A</w:t>
      </w:r>
      <w:r w:rsidRPr="00AE71BC">
        <w:t>(</w:t>
      </w:r>
      <w:r w:rsidR="00203A09">
        <w:t>H</w:t>
      </w:r>
      <w:r w:rsidRPr="00AE71BC">
        <w:t>)</w:t>
      </w:r>
      <w:r w:rsidR="00203A09">
        <w:t>L</w:t>
      </w:r>
      <w:r w:rsidRPr="00AE71BC">
        <w:t xml:space="preserve">, nga fshati </w:t>
      </w:r>
      <w:r w:rsidR="00203A09">
        <w:t>V</w:t>
      </w:r>
      <w:r w:rsidRPr="00AE71BC">
        <w:t xml:space="preserve">, Komuna e </w:t>
      </w:r>
      <w:r w:rsidR="00203A09">
        <w:t>P</w:t>
      </w:r>
      <w:r w:rsidRPr="00AE71BC">
        <w:t xml:space="preserve">, për shkak të </w:t>
      </w:r>
      <w:proofErr w:type="spellStart"/>
      <w:r w:rsidRPr="00AE71BC">
        <w:t>rimbursimit</w:t>
      </w:r>
      <w:proofErr w:type="spellEnd"/>
      <w:r w:rsidRPr="00AE71BC">
        <w:t xml:space="preserve"> të dëmit, vlera e kontestit 577€, në seancën e shqyrtimit kryesor, të mbajtur me dt.10.12.2019, në prezencë e të autorizuarit të palës paditëse dhe të paditurit, pas së cilës me dt.26.12.2019, merr këtë:</w:t>
      </w:r>
    </w:p>
    <w:p w:rsidR="00AE71BC" w:rsidRPr="00AE71BC" w:rsidRDefault="00AE71BC" w:rsidP="00AE71BC">
      <w:pPr>
        <w:jc w:val="both"/>
      </w:pPr>
    </w:p>
    <w:p w:rsidR="00AE71BC" w:rsidRPr="00AE71BC" w:rsidRDefault="00AE71BC" w:rsidP="00AE71BC">
      <w:pPr>
        <w:tabs>
          <w:tab w:val="left" w:pos="3120"/>
          <w:tab w:val="right" w:pos="8640"/>
        </w:tabs>
        <w:jc w:val="center"/>
      </w:pPr>
      <w:r w:rsidRPr="00AE71BC">
        <w:t>A K T GJ Y K I M</w:t>
      </w:r>
    </w:p>
    <w:p w:rsidR="00AE71BC" w:rsidRPr="00AE71BC" w:rsidRDefault="00AE71BC" w:rsidP="00AE71BC">
      <w:pPr>
        <w:jc w:val="both"/>
        <w:rPr>
          <w:u w:val="single"/>
        </w:rPr>
      </w:pPr>
    </w:p>
    <w:p w:rsidR="00AE71BC" w:rsidRDefault="00AE71BC" w:rsidP="00AE71BC">
      <w:pPr>
        <w:ind w:firstLine="720"/>
        <w:jc w:val="both"/>
        <w:rPr>
          <w:bCs/>
        </w:rPr>
      </w:pPr>
      <w:r w:rsidRPr="00AE71BC">
        <w:t xml:space="preserve"> RE</w:t>
      </w:r>
      <w:r w:rsidRPr="00AE71BC">
        <w:rPr>
          <w:lang w:val="en-US"/>
        </w:rPr>
        <w:t>FUZ</w:t>
      </w:r>
      <w:r w:rsidRPr="00AE71BC">
        <w:t>OHET kërkesëpadia e paditëses</w:t>
      </w:r>
      <w:r w:rsidRPr="00AE71BC">
        <w:rPr>
          <w:bCs/>
        </w:rPr>
        <w:t xml:space="preserve"> (BKS), me seli në  Prishtinë, me të cilën ka kërkuar që të: ,, </w:t>
      </w:r>
      <w:r w:rsidRPr="00AE71BC">
        <w:t xml:space="preserve">DETYROHET i padituri </w:t>
      </w:r>
      <w:r w:rsidR="00203A09">
        <w:t>A</w:t>
      </w:r>
      <w:r w:rsidRPr="00AE71BC">
        <w:t>(</w:t>
      </w:r>
      <w:r w:rsidR="00203A09">
        <w:t>H</w:t>
      </w:r>
      <w:r w:rsidRPr="00AE71BC">
        <w:t>)</w:t>
      </w:r>
      <w:r w:rsidR="00203A09">
        <w:t>L</w:t>
      </w:r>
      <w:r w:rsidRPr="00AE71BC">
        <w:t xml:space="preserve">, nga fshati </w:t>
      </w:r>
      <w:r w:rsidR="00203A09">
        <w:t>V</w:t>
      </w:r>
      <w:r w:rsidRPr="00AE71BC">
        <w:t xml:space="preserve">, Komuna e </w:t>
      </w:r>
      <w:r w:rsidR="00203A09">
        <w:t>P</w:t>
      </w:r>
      <w:r w:rsidRPr="00AE71BC">
        <w:t xml:space="preserve">, që paditëses t’ia </w:t>
      </w:r>
      <w:proofErr w:type="spellStart"/>
      <w:r w:rsidRPr="00AE71BC">
        <w:t>kompenzoj</w:t>
      </w:r>
      <w:proofErr w:type="spellEnd"/>
      <w:r w:rsidRPr="00AE71BC">
        <w:t xml:space="preserve"> shumën prej 577€, në emër të </w:t>
      </w:r>
      <w:proofErr w:type="spellStart"/>
      <w:r w:rsidRPr="00AE71BC">
        <w:t>rimbursimit</w:t>
      </w:r>
      <w:proofErr w:type="spellEnd"/>
      <w:r w:rsidRPr="00AE71BC">
        <w:t xml:space="preserve"> të dëmit material, të shkaktuar në aksidentin e trafikut, të dt.11.11.2013, në Pejë, me kamat ligjore nga dita e ngritjes së kësaj padie, e deri në ditën e pagesës përfundimtare, si dhe t’i paguaj edhe shpenzimet gjyqësore, në afat prej 15 ditësh, pas plotfuqishmërisë së këtij aktgjykimi, nën kërcënimin e përmbarimit të dhunshëm.</w:t>
      </w:r>
      <w:r w:rsidRPr="00AE71BC">
        <w:rPr>
          <w:bCs/>
        </w:rPr>
        <w:t>”</w:t>
      </w:r>
      <w:r w:rsidRPr="00AE71BC">
        <w:t xml:space="preserve"> </w:t>
      </w:r>
      <w:r w:rsidRPr="00AE71BC">
        <w:rPr>
          <w:bCs/>
        </w:rPr>
        <w:t>SI E PABAZUAR.</w:t>
      </w:r>
    </w:p>
    <w:p w:rsidR="00AE71BC" w:rsidRPr="00AE71BC" w:rsidRDefault="00AE71BC" w:rsidP="00AE71BC">
      <w:pPr>
        <w:ind w:firstLine="720"/>
        <w:jc w:val="both"/>
        <w:rPr>
          <w:bCs/>
        </w:rPr>
      </w:pPr>
    </w:p>
    <w:p w:rsidR="00AE71BC" w:rsidRPr="00AE71BC" w:rsidRDefault="00AE71BC" w:rsidP="00AE71BC">
      <w:pPr>
        <w:jc w:val="both"/>
        <w:rPr>
          <w:bCs/>
        </w:rPr>
      </w:pPr>
    </w:p>
    <w:p w:rsidR="00AE71BC" w:rsidRDefault="00AE71BC" w:rsidP="00AE71BC">
      <w:pPr>
        <w:jc w:val="center"/>
      </w:pPr>
      <w:r w:rsidRPr="00AE71BC">
        <w:t>A r s y e t i m</w:t>
      </w:r>
    </w:p>
    <w:p w:rsidR="00AE71BC" w:rsidRPr="00AE71BC" w:rsidRDefault="00AE71BC" w:rsidP="00AE71BC">
      <w:pPr>
        <w:jc w:val="center"/>
      </w:pPr>
    </w:p>
    <w:p w:rsidR="00AE71BC" w:rsidRPr="00AE71BC" w:rsidRDefault="00AE71BC" w:rsidP="00AE71BC">
      <w:pPr>
        <w:jc w:val="both"/>
      </w:pPr>
    </w:p>
    <w:p w:rsidR="00AE71BC" w:rsidRPr="00AE71BC" w:rsidRDefault="00AE71BC" w:rsidP="00AE71BC">
      <w:pPr>
        <w:jc w:val="both"/>
      </w:pPr>
      <w:r w:rsidRPr="00AE71BC">
        <w:t xml:space="preserve"> </w:t>
      </w:r>
      <w:r w:rsidRPr="00AE71BC">
        <w:tab/>
        <w:t xml:space="preserve"> Paditësja me padi, gjatë shqyrtimit kryesor dhe në fjalën përfundimtare, e nëpërmes të autorizuarit të saj, ka parashtruar se i padituri </w:t>
      </w:r>
      <w:r w:rsidR="00203A09">
        <w:t>A</w:t>
      </w:r>
      <w:r w:rsidRPr="00AE71BC">
        <w:t>(</w:t>
      </w:r>
      <w:r w:rsidR="00203A09">
        <w:t>H</w:t>
      </w:r>
      <w:r w:rsidRPr="00AE71BC">
        <w:t>)</w:t>
      </w:r>
      <w:r w:rsidR="00203A09">
        <w:t>L</w:t>
      </w:r>
      <w:r w:rsidRPr="00AE71BC">
        <w:t xml:space="preserve">, me </w:t>
      </w:r>
      <w:proofErr w:type="spellStart"/>
      <w:r w:rsidRPr="00AE71BC">
        <w:t>dt.11.11.2013</w:t>
      </w:r>
      <w:proofErr w:type="spellEnd"/>
      <w:r w:rsidRPr="00AE71BC">
        <w:t>, në ora 15:00, me automjetin e tipit kamion ,,</w:t>
      </w:r>
      <w:r w:rsidR="00203A09">
        <w:t>M</w:t>
      </w:r>
      <w:r w:rsidRPr="00AE71BC">
        <w:t xml:space="preserve">”, me targa të regjistrimit </w:t>
      </w:r>
      <w:r w:rsidR="00203A09">
        <w:t>MMM</w:t>
      </w:r>
      <w:r w:rsidRPr="00AE71BC">
        <w:t xml:space="preserve">, i ka shkaktuar dëme të dëmtuarit </w:t>
      </w:r>
      <w:r w:rsidR="00203A09">
        <w:t>A</w:t>
      </w:r>
      <w:r w:rsidRPr="00AE71BC">
        <w:t xml:space="preserve"> </w:t>
      </w:r>
      <w:r w:rsidR="00203A09">
        <w:t>P</w:t>
      </w:r>
      <w:r w:rsidRPr="00AE71BC">
        <w:t>, ka sqaruar se automjeti i të paditurit, ka qenë i pasiguruar pasi që në momentin e aksidentit i kishte skaduar afati i periudhës së sigurimit. Se i dëmtuari ka bërë kërkesë për kompensim dëmi tek paditësja, dhe me ujdi jashtëgjyqësore, paditësja është obliguar që këtë dëm në shumën prej 577€, t’ia kompensoj të dëmtuarit, bazuar në ligjet në fuqi, pasi që paraprakisht komisioni për vlerësimin e dëmit ka marr vendim, që të dëmtuarit në këtë aksident trafiku t’i paguhet ky shpërblimi i dëmit, e cila shumë është paguar me dt.30.01.2014. Andaj ka propozuar që gjykata pas administrimit të provave ta aprovoj kërkesëpadinë në tërësi si të bazuar.</w:t>
      </w:r>
    </w:p>
    <w:p w:rsidR="00AE71BC" w:rsidRPr="00AE71BC" w:rsidRDefault="00AE71BC" w:rsidP="00AE71BC">
      <w:pPr>
        <w:ind w:firstLine="720"/>
        <w:jc w:val="both"/>
      </w:pPr>
      <w:r w:rsidRPr="00AE71BC">
        <w:t xml:space="preserve">I </w:t>
      </w:r>
      <w:proofErr w:type="spellStart"/>
      <w:r w:rsidRPr="00AE71BC">
        <w:t>aut</w:t>
      </w:r>
      <w:proofErr w:type="spellEnd"/>
      <w:r w:rsidRPr="00AE71BC">
        <w:t xml:space="preserve">. i paditëses, në fjalën e vetë përfundimtare ka theksuar se nga provat e administruara është vërtetuar se shkaktar i aksidentit është këtu i padituri </w:t>
      </w:r>
      <w:r w:rsidR="00203A09">
        <w:t>A</w:t>
      </w:r>
      <w:r w:rsidRPr="00AE71BC">
        <w:t xml:space="preserve">, dhe në bazë të LSDA, paditësja ka të drejtë të kërkoi </w:t>
      </w:r>
      <w:proofErr w:type="spellStart"/>
      <w:r w:rsidRPr="00AE71BC">
        <w:t>rimbursimin</w:t>
      </w:r>
      <w:proofErr w:type="spellEnd"/>
      <w:r w:rsidRPr="00AE71BC">
        <w:t xml:space="preserve"> e dëmit, nga shkaktari i pa siguruar, andaj </w:t>
      </w:r>
      <w:r w:rsidRPr="00AE71BC">
        <w:lastRenderedPageBreak/>
        <w:t>ka propozuar që të aprovohet kërkesa si e bazuar, dhe të obligohet i padituri të kthejë shumën prej 577€, me kamatën  sipas kërkesëpadisë, si dhe taksën gjyqësore në shumë prej 20€.</w:t>
      </w:r>
    </w:p>
    <w:p w:rsidR="00AE71BC" w:rsidRPr="00AE71BC" w:rsidRDefault="00AE71BC" w:rsidP="00AE71BC">
      <w:pPr>
        <w:jc w:val="both"/>
      </w:pPr>
      <w:r w:rsidRPr="00AE71BC">
        <w:t xml:space="preserve"> </w:t>
      </w:r>
      <w:r w:rsidRPr="00AE71BC">
        <w:tab/>
        <w:t xml:space="preserve"> </w:t>
      </w:r>
    </w:p>
    <w:p w:rsidR="00AE71BC" w:rsidRPr="00AE71BC" w:rsidRDefault="00AE71BC" w:rsidP="00AE71BC">
      <w:pPr>
        <w:jc w:val="both"/>
      </w:pPr>
      <w:r w:rsidRPr="00AE71BC">
        <w:tab/>
        <w:t xml:space="preserve">I paditurit, në përgjigje në padi, ka theksuar se e kundërshton padinë dhe kërkesën e saj, duke potencuar se nga provat e prezantuara së bashku me padinë e palës paditëse nuk paraqesin bazë juridike, pasi që data e urdhrit për pagesë është bëre me dt.30.01.2014, ndërsa padia është ushtruar me dt.23.10.2017. Sipas datës se pagesës dhe datës se padisë të ushtruar, shihet se kanë kaluar 3 vite dhe 10 muaj, dhe sipas dispozitave ligjore të LMD-së, kërkesëpadia është vjetërsuar dhe në bazë të ligjit të tillë duhet të parashkruhet. I njëjti, në veçanti ka potencuar se kjo kërkesë e paditëses është parashkruar, andaj ka propozuar që kërkesa të </w:t>
      </w:r>
      <w:proofErr w:type="spellStart"/>
      <w:r w:rsidRPr="00AE71BC">
        <w:t>hudhet</w:t>
      </w:r>
      <w:proofErr w:type="spellEnd"/>
      <w:r w:rsidRPr="00AE71BC">
        <w:t xml:space="preserve"> si e pa bazuar.</w:t>
      </w:r>
    </w:p>
    <w:p w:rsidR="00AE71BC" w:rsidRPr="00AE71BC" w:rsidRDefault="00AE71BC" w:rsidP="00AE71BC">
      <w:pPr>
        <w:jc w:val="both"/>
      </w:pPr>
      <w:r w:rsidRPr="00AE71BC">
        <w:t xml:space="preserve"> </w:t>
      </w:r>
      <w:r w:rsidRPr="00AE71BC">
        <w:tab/>
        <w:t xml:space="preserve">Në fjalën përfundimtare, ka mbetur në tërësi pranë asaj se kjo çështje </w:t>
      </w:r>
      <w:proofErr w:type="spellStart"/>
      <w:r w:rsidRPr="00AE71BC">
        <w:t>kontestimore</w:t>
      </w:r>
      <w:proofErr w:type="spellEnd"/>
      <w:r w:rsidRPr="00AE71BC">
        <w:t xml:space="preserve"> është parashkruar dhe mbetet pranë asaj të cekur në përgjigje me shkrim, duke propozuar që padia të </w:t>
      </w:r>
      <w:proofErr w:type="spellStart"/>
      <w:r w:rsidRPr="00AE71BC">
        <w:t>hudhet</w:t>
      </w:r>
      <w:proofErr w:type="spellEnd"/>
      <w:r w:rsidRPr="00AE71BC">
        <w:t xml:space="preserve"> si e pa bazuar.</w:t>
      </w:r>
    </w:p>
    <w:p w:rsidR="00AE71BC" w:rsidRPr="00AE71BC" w:rsidRDefault="00AE71BC" w:rsidP="00AE71BC">
      <w:pPr>
        <w:jc w:val="both"/>
      </w:pPr>
    </w:p>
    <w:p w:rsidR="00AE71BC" w:rsidRPr="00AE71BC" w:rsidRDefault="00AE71BC" w:rsidP="00AE71BC">
      <w:pPr>
        <w:pStyle w:val="NoSpacing"/>
        <w:jc w:val="both"/>
        <w:rPr>
          <w:rFonts w:ascii="Times New Roman" w:hAnsi="Times New Roman" w:cs="Times New Roman"/>
          <w:lang w:val="sq-AL"/>
        </w:rPr>
      </w:pPr>
      <w:r w:rsidRPr="00AE71BC">
        <w:rPr>
          <w:rFonts w:ascii="Times New Roman" w:hAnsi="Times New Roman" w:cs="Times New Roman"/>
          <w:lang w:val="sq-AL"/>
        </w:rPr>
        <w:t xml:space="preserve"> </w:t>
      </w:r>
      <w:r w:rsidRPr="00AE71BC">
        <w:rPr>
          <w:rFonts w:ascii="Times New Roman" w:hAnsi="Times New Roman" w:cs="Times New Roman"/>
          <w:lang w:val="sq-AL"/>
        </w:rPr>
        <w:tab/>
        <w:t>Gjykata në këtë çështje juridike-</w:t>
      </w:r>
      <w:proofErr w:type="spellStart"/>
      <w:r w:rsidRPr="00AE71BC">
        <w:rPr>
          <w:rFonts w:ascii="Times New Roman" w:hAnsi="Times New Roman" w:cs="Times New Roman"/>
          <w:lang w:val="sq-AL"/>
        </w:rPr>
        <w:t>kontestimore</w:t>
      </w:r>
      <w:proofErr w:type="spellEnd"/>
      <w:r w:rsidRPr="00AE71BC">
        <w:rPr>
          <w:rFonts w:ascii="Times New Roman" w:hAnsi="Times New Roman" w:cs="Times New Roman"/>
          <w:lang w:val="sq-AL"/>
        </w:rPr>
        <w:t xml:space="preserve"> me qëllim të vërtetimit të plotë të gjendjes faktike, sipas propozimit të palës paditëse dhe me pëlqimin e të paditurit, ka zhvilluar procedurën e provave me ç’rast si provë u administrua: lista e urdhër </w:t>
      </w:r>
      <w:proofErr w:type="spellStart"/>
      <w:r w:rsidRPr="00AE71BC">
        <w:rPr>
          <w:rFonts w:ascii="Times New Roman" w:hAnsi="Times New Roman" w:cs="Times New Roman"/>
          <w:lang w:val="sq-AL"/>
        </w:rPr>
        <w:t>transferit</w:t>
      </w:r>
      <w:proofErr w:type="spellEnd"/>
      <w:r w:rsidRPr="00AE71BC">
        <w:rPr>
          <w:rFonts w:ascii="Times New Roman" w:hAnsi="Times New Roman" w:cs="Times New Roman"/>
          <w:lang w:val="sq-AL"/>
        </w:rPr>
        <w:t xml:space="preserve">, </w:t>
      </w:r>
      <w:proofErr w:type="spellStart"/>
      <w:r w:rsidRPr="00AE71BC">
        <w:rPr>
          <w:rFonts w:ascii="Times New Roman" w:hAnsi="Times New Roman" w:cs="Times New Roman"/>
          <w:lang w:val="sq-AL"/>
        </w:rPr>
        <w:t>transferi</w:t>
      </w:r>
      <w:proofErr w:type="spellEnd"/>
      <w:r w:rsidRPr="00AE71BC">
        <w:rPr>
          <w:rFonts w:ascii="Times New Roman" w:hAnsi="Times New Roman" w:cs="Times New Roman"/>
          <w:lang w:val="sq-AL"/>
        </w:rPr>
        <w:t xml:space="preserve"> bankar i dt.26.02.2014, bashkë me shkesat përcjellëse, ujdia jashtë gjyqësore e datës së njëjtë, autorizimi, fotokopja e </w:t>
      </w:r>
      <w:proofErr w:type="spellStart"/>
      <w:r w:rsidRPr="00AE71BC">
        <w:rPr>
          <w:rFonts w:ascii="Times New Roman" w:hAnsi="Times New Roman" w:cs="Times New Roman"/>
          <w:lang w:val="sq-AL"/>
        </w:rPr>
        <w:t>L.Nj</w:t>
      </w:r>
      <w:proofErr w:type="spellEnd"/>
      <w:r w:rsidRPr="00AE71BC">
        <w:rPr>
          <w:rFonts w:ascii="Times New Roman" w:hAnsi="Times New Roman" w:cs="Times New Roman"/>
          <w:lang w:val="sq-AL"/>
        </w:rPr>
        <w:t xml:space="preserve">. e palës së dëmtuar, vendimi i komisionit të shkallës së parë si dhe vendimi komisionit të shkallës së dytë, bashkë me vendimin dorëzuar palës, </w:t>
      </w:r>
      <w:proofErr w:type="spellStart"/>
      <w:r w:rsidRPr="00AE71BC">
        <w:rPr>
          <w:rFonts w:ascii="Times New Roman" w:hAnsi="Times New Roman" w:cs="Times New Roman"/>
          <w:lang w:val="sq-AL"/>
        </w:rPr>
        <w:t>procesverb</w:t>
      </w:r>
      <w:r w:rsidR="00203A09">
        <w:rPr>
          <w:rFonts w:ascii="Times New Roman" w:hAnsi="Times New Roman" w:cs="Times New Roman"/>
          <w:lang w:val="sq-AL"/>
        </w:rPr>
        <w:t>A</w:t>
      </w:r>
      <w:proofErr w:type="spellEnd"/>
      <w:r w:rsidRPr="00AE71BC">
        <w:rPr>
          <w:rFonts w:ascii="Times New Roman" w:hAnsi="Times New Roman" w:cs="Times New Roman"/>
          <w:lang w:val="sq-AL"/>
        </w:rPr>
        <w:t xml:space="preserve"> i policisë së trafikut në Pejë me nr.</w:t>
      </w:r>
      <w:r w:rsidR="00203A09">
        <w:rPr>
          <w:rFonts w:ascii="Times New Roman" w:hAnsi="Times New Roman" w:cs="Times New Roman"/>
          <w:lang w:val="sq-AL"/>
        </w:rPr>
        <w:t>...</w:t>
      </w:r>
      <w:r w:rsidRPr="00AE71BC">
        <w:rPr>
          <w:rFonts w:ascii="Times New Roman" w:hAnsi="Times New Roman" w:cs="Times New Roman"/>
          <w:lang w:val="sq-AL"/>
        </w:rPr>
        <w:t>, e dt.11.11.2013, akt vlerësimi i dëmit dhe fotot e automjetit të dëmtuar, bashkë me të gjitha provat e tjera, si dhe deklarimet e të autorizuarit të palës paditëse dhe të paditurit.</w:t>
      </w:r>
    </w:p>
    <w:p w:rsidR="00AE71BC" w:rsidRPr="00AE71BC" w:rsidRDefault="00AE71BC" w:rsidP="00AE71BC">
      <w:pPr>
        <w:pStyle w:val="NoSpacing"/>
        <w:jc w:val="both"/>
        <w:rPr>
          <w:rFonts w:ascii="Times New Roman" w:hAnsi="Times New Roman" w:cs="Times New Roman"/>
          <w:lang w:val="sq-AL"/>
        </w:rPr>
      </w:pPr>
    </w:p>
    <w:p w:rsidR="00AE71BC" w:rsidRPr="00AE71BC" w:rsidRDefault="00AE71BC" w:rsidP="00AE71BC">
      <w:pPr>
        <w:pStyle w:val="NoSpacing"/>
        <w:jc w:val="both"/>
        <w:rPr>
          <w:rFonts w:ascii="Times New Roman" w:hAnsi="Times New Roman" w:cs="Times New Roman"/>
          <w:lang w:val="sq-AL"/>
        </w:rPr>
      </w:pPr>
      <w:r w:rsidRPr="00AE71BC">
        <w:rPr>
          <w:rFonts w:ascii="Times New Roman" w:hAnsi="Times New Roman" w:cs="Times New Roman"/>
          <w:lang w:val="sq-AL"/>
        </w:rPr>
        <w:t xml:space="preserve">  Pasi që gjykata e bëri vlerësimin e secilës provë veç e veç, dhe të gjitha së bashku në lidhshmëri njëra me tjetrën, duke u mbështetur në dispozitat e nenit 8 të Ligjit për Procedurën </w:t>
      </w:r>
      <w:proofErr w:type="spellStart"/>
      <w:r w:rsidRPr="00AE71BC">
        <w:rPr>
          <w:rFonts w:ascii="Times New Roman" w:hAnsi="Times New Roman" w:cs="Times New Roman"/>
          <w:lang w:val="sq-AL"/>
        </w:rPr>
        <w:t>Kontestimore</w:t>
      </w:r>
      <w:proofErr w:type="spellEnd"/>
      <w:r w:rsidRPr="00AE71BC">
        <w:rPr>
          <w:rFonts w:ascii="Times New Roman" w:hAnsi="Times New Roman" w:cs="Times New Roman"/>
          <w:lang w:val="sq-AL"/>
        </w:rPr>
        <w:t xml:space="preserve">, vendosi si në </w:t>
      </w:r>
      <w:proofErr w:type="spellStart"/>
      <w:r w:rsidRPr="00AE71BC">
        <w:rPr>
          <w:rFonts w:ascii="Times New Roman" w:hAnsi="Times New Roman" w:cs="Times New Roman"/>
          <w:lang w:val="sq-AL"/>
        </w:rPr>
        <w:t>dispozitiv</w:t>
      </w:r>
      <w:proofErr w:type="spellEnd"/>
      <w:r w:rsidRPr="00AE71BC">
        <w:rPr>
          <w:rFonts w:ascii="Times New Roman" w:hAnsi="Times New Roman" w:cs="Times New Roman"/>
          <w:lang w:val="sq-AL"/>
        </w:rPr>
        <w:t xml:space="preserve"> të këtij aktgjykimi.</w:t>
      </w:r>
    </w:p>
    <w:p w:rsidR="00AE71BC" w:rsidRPr="00AE71BC" w:rsidRDefault="00AE71BC" w:rsidP="00AE71BC">
      <w:pPr>
        <w:pStyle w:val="NoSpacing"/>
        <w:jc w:val="both"/>
        <w:rPr>
          <w:rFonts w:ascii="Times New Roman" w:hAnsi="Times New Roman" w:cs="Times New Roman"/>
          <w:lang w:val="sq-AL"/>
        </w:rPr>
      </w:pPr>
    </w:p>
    <w:p w:rsidR="00AE71BC" w:rsidRPr="00AE71BC" w:rsidRDefault="00AE71BC" w:rsidP="00AE71BC">
      <w:pPr>
        <w:pStyle w:val="NoSpacing"/>
        <w:jc w:val="both"/>
        <w:rPr>
          <w:rFonts w:ascii="Times New Roman" w:hAnsi="Times New Roman" w:cs="Times New Roman"/>
          <w:lang w:val="sq-AL"/>
        </w:rPr>
      </w:pPr>
      <w:r w:rsidRPr="00AE71BC">
        <w:rPr>
          <w:rFonts w:ascii="Times New Roman" w:hAnsi="Times New Roman" w:cs="Times New Roman"/>
          <w:lang w:val="sq-AL"/>
        </w:rPr>
        <w:t xml:space="preserve"> </w:t>
      </w:r>
      <w:r w:rsidRPr="00AE71BC">
        <w:rPr>
          <w:rFonts w:ascii="Times New Roman" w:hAnsi="Times New Roman" w:cs="Times New Roman"/>
          <w:lang w:val="sq-AL"/>
        </w:rPr>
        <w:tab/>
        <w:t xml:space="preserve">Nga provat e administruara, gjykata vërtetoi këtë gjendje faktike: se i padituri </w:t>
      </w:r>
      <w:r w:rsidR="00203A09">
        <w:rPr>
          <w:rFonts w:ascii="Times New Roman" w:hAnsi="Times New Roman" w:cs="Times New Roman"/>
          <w:lang w:val="sq-AL"/>
        </w:rPr>
        <w:t>A</w:t>
      </w:r>
      <w:r w:rsidRPr="00AE71BC">
        <w:rPr>
          <w:rFonts w:ascii="Times New Roman" w:hAnsi="Times New Roman" w:cs="Times New Roman"/>
          <w:lang w:val="sq-AL"/>
        </w:rPr>
        <w:t xml:space="preserve"> (</w:t>
      </w:r>
      <w:r w:rsidR="00203A09">
        <w:rPr>
          <w:rFonts w:ascii="Times New Roman" w:hAnsi="Times New Roman" w:cs="Times New Roman"/>
          <w:lang w:val="sq-AL"/>
        </w:rPr>
        <w:t>H</w:t>
      </w:r>
      <w:r w:rsidRPr="00AE71BC">
        <w:rPr>
          <w:rFonts w:ascii="Times New Roman" w:hAnsi="Times New Roman" w:cs="Times New Roman"/>
          <w:lang w:val="sq-AL"/>
        </w:rPr>
        <w:t>)</w:t>
      </w:r>
      <w:r w:rsidR="00203A09">
        <w:rPr>
          <w:rFonts w:ascii="Times New Roman" w:hAnsi="Times New Roman" w:cs="Times New Roman"/>
          <w:lang w:val="sq-AL"/>
        </w:rPr>
        <w:t>L</w:t>
      </w:r>
      <w:r w:rsidRPr="00AE71BC">
        <w:rPr>
          <w:rFonts w:ascii="Times New Roman" w:hAnsi="Times New Roman" w:cs="Times New Roman"/>
          <w:lang w:val="sq-AL"/>
        </w:rPr>
        <w:t xml:space="preserve">, me </w:t>
      </w:r>
      <w:proofErr w:type="spellStart"/>
      <w:r w:rsidRPr="00AE71BC">
        <w:rPr>
          <w:rFonts w:ascii="Times New Roman" w:hAnsi="Times New Roman" w:cs="Times New Roman"/>
          <w:lang w:val="sq-AL"/>
        </w:rPr>
        <w:t>dt.11.11.2013</w:t>
      </w:r>
      <w:proofErr w:type="spellEnd"/>
      <w:r w:rsidRPr="00AE71BC">
        <w:rPr>
          <w:rFonts w:ascii="Times New Roman" w:hAnsi="Times New Roman" w:cs="Times New Roman"/>
          <w:lang w:val="sq-AL"/>
        </w:rPr>
        <w:t>, në ora 15:00, ka shkaktuar aksident trafiku me automjetin kamion-</w:t>
      </w:r>
      <w:proofErr w:type="spellStart"/>
      <w:r w:rsidRPr="00AE71BC">
        <w:rPr>
          <w:rFonts w:ascii="Times New Roman" w:hAnsi="Times New Roman" w:cs="Times New Roman"/>
          <w:lang w:val="sq-AL"/>
        </w:rPr>
        <w:t>Mercedes</w:t>
      </w:r>
      <w:proofErr w:type="spellEnd"/>
      <w:r w:rsidRPr="00AE71BC">
        <w:rPr>
          <w:rFonts w:ascii="Times New Roman" w:hAnsi="Times New Roman" w:cs="Times New Roman"/>
          <w:lang w:val="sq-AL"/>
        </w:rPr>
        <w:t>, me targa të regjistrimit 231-KS-099(</w:t>
      </w:r>
      <w:r w:rsidRPr="00AE71BC">
        <w:rPr>
          <w:rFonts w:ascii="Times New Roman" w:hAnsi="Times New Roman" w:cs="Times New Roman"/>
          <w:i/>
          <w:lang w:val="sq-AL"/>
        </w:rPr>
        <w:t>i cili automjet ka qenë i pasiguruar, pasi që në momentin e aksidentit i kishte skaduar afati i periudhës së sigurimit dhe pa targa të regjistrimit</w:t>
      </w:r>
      <w:r w:rsidRPr="00AE71BC">
        <w:rPr>
          <w:rFonts w:ascii="Times New Roman" w:hAnsi="Times New Roman" w:cs="Times New Roman"/>
          <w:lang w:val="sq-AL"/>
        </w:rPr>
        <w:t xml:space="preserve">), me ç’rast këtu i padituri si drejtues i këtij automjeti, i ka shkaktuar dëm, të dëmtuarit </w:t>
      </w:r>
      <w:r w:rsidR="00203A09">
        <w:rPr>
          <w:rFonts w:ascii="Times New Roman" w:hAnsi="Times New Roman" w:cs="Times New Roman"/>
          <w:lang w:val="sq-AL"/>
        </w:rPr>
        <w:t>A</w:t>
      </w:r>
      <w:r w:rsidRPr="00AE71BC">
        <w:rPr>
          <w:rFonts w:ascii="Times New Roman" w:hAnsi="Times New Roman" w:cs="Times New Roman"/>
          <w:lang w:val="sq-AL"/>
        </w:rPr>
        <w:t xml:space="preserve"> </w:t>
      </w:r>
      <w:r w:rsidR="00203A09">
        <w:rPr>
          <w:rFonts w:ascii="Times New Roman" w:hAnsi="Times New Roman" w:cs="Times New Roman"/>
          <w:lang w:val="sq-AL"/>
        </w:rPr>
        <w:t>P</w:t>
      </w:r>
      <w:r w:rsidRPr="00AE71BC">
        <w:rPr>
          <w:rFonts w:ascii="Times New Roman" w:hAnsi="Times New Roman" w:cs="Times New Roman"/>
          <w:lang w:val="sq-AL"/>
        </w:rPr>
        <w:t xml:space="preserve">, i cili pranë paditëses, ka parashtruar kërkesë për kompensimin e dëmit, dhe është kompensuar, </w:t>
      </w:r>
      <w:proofErr w:type="spellStart"/>
      <w:r w:rsidRPr="00AE71BC">
        <w:rPr>
          <w:rFonts w:ascii="Times New Roman" w:hAnsi="Times New Roman" w:cs="Times New Roman"/>
          <w:lang w:val="sq-AL"/>
        </w:rPr>
        <w:t>konform</w:t>
      </w:r>
      <w:proofErr w:type="spellEnd"/>
      <w:r w:rsidRPr="00AE71BC">
        <w:rPr>
          <w:rFonts w:ascii="Times New Roman" w:hAnsi="Times New Roman" w:cs="Times New Roman"/>
          <w:lang w:val="sq-AL"/>
        </w:rPr>
        <w:t xml:space="preserve"> Ligjit mbi Sigurimet e Detyruara, nga Auto përgjegjësia. Kjo gjendje faktike është vërtetuar me prova që gjendën në shkresa të lëndës. Gjykata ka vërtetuar edhe faktet se paditësja ka lidhur ujdinë jashtë gjyqësore, dhe ka kompensuar të dërmuarin </w:t>
      </w:r>
      <w:r w:rsidR="00203A09">
        <w:rPr>
          <w:rFonts w:ascii="Times New Roman" w:hAnsi="Times New Roman" w:cs="Times New Roman"/>
          <w:lang w:val="sq-AL"/>
        </w:rPr>
        <w:t>A</w:t>
      </w:r>
      <w:r w:rsidRPr="00AE71BC">
        <w:rPr>
          <w:rFonts w:ascii="Times New Roman" w:hAnsi="Times New Roman" w:cs="Times New Roman"/>
          <w:lang w:val="sq-AL"/>
        </w:rPr>
        <w:t>, me ç’rast pagesën e ka bërë me dt.30.01.2014, ndërsa padinë e ka ushtruar me dt.23.10.2017.</w:t>
      </w:r>
    </w:p>
    <w:p w:rsidR="00AE71BC" w:rsidRPr="00AE71BC" w:rsidRDefault="00AE71BC" w:rsidP="00AE71BC">
      <w:pPr>
        <w:pStyle w:val="NoSpacing"/>
        <w:jc w:val="both"/>
        <w:rPr>
          <w:rFonts w:ascii="Times New Roman" w:hAnsi="Times New Roman" w:cs="Times New Roman"/>
          <w:lang w:val="sq-AL"/>
        </w:rPr>
      </w:pPr>
    </w:p>
    <w:p w:rsidR="00AE71BC" w:rsidRPr="00AE71BC" w:rsidRDefault="00AE71BC" w:rsidP="00AE71BC">
      <w:pPr>
        <w:pStyle w:val="NoSpacing"/>
        <w:jc w:val="both"/>
        <w:rPr>
          <w:rFonts w:ascii="Times New Roman" w:hAnsi="Times New Roman" w:cs="Times New Roman"/>
          <w:lang w:val="sq-AL"/>
        </w:rPr>
      </w:pPr>
      <w:r w:rsidRPr="00AE71BC">
        <w:rPr>
          <w:rFonts w:ascii="Times New Roman" w:hAnsi="Times New Roman" w:cs="Times New Roman"/>
          <w:bCs/>
          <w:lang w:val="sq-AL"/>
        </w:rPr>
        <w:t xml:space="preserve"> </w:t>
      </w:r>
      <w:r w:rsidRPr="00AE71BC">
        <w:rPr>
          <w:rFonts w:ascii="Times New Roman" w:hAnsi="Times New Roman" w:cs="Times New Roman"/>
          <w:bCs/>
          <w:lang w:val="sq-AL"/>
        </w:rPr>
        <w:tab/>
        <w:t>Gjykata gjatë vendosjes pati parasysh provat e administruara dhe thëniet e të paditurit se në rastin konkret kemi të bëjmë me parashkrimin e kërkesës-</w:t>
      </w:r>
      <w:proofErr w:type="spellStart"/>
      <w:r w:rsidRPr="00AE71BC">
        <w:rPr>
          <w:rFonts w:ascii="Times New Roman" w:hAnsi="Times New Roman" w:cs="Times New Roman"/>
          <w:bCs/>
          <w:lang w:val="sq-AL"/>
        </w:rPr>
        <w:t>konform</w:t>
      </w:r>
      <w:proofErr w:type="spellEnd"/>
      <w:r w:rsidRPr="00AE71BC">
        <w:rPr>
          <w:rFonts w:ascii="Times New Roman" w:hAnsi="Times New Roman" w:cs="Times New Roman"/>
          <w:bCs/>
          <w:lang w:val="sq-AL"/>
        </w:rPr>
        <w:t xml:space="preserve"> nenit 362 të LMD-së, për çka gjykata në veçanti e ka vlerësuar raportin </w:t>
      </w:r>
      <w:r w:rsidRPr="00AE71BC">
        <w:rPr>
          <w:rFonts w:ascii="Times New Roman" w:hAnsi="Times New Roman" w:cs="Times New Roman"/>
          <w:lang w:val="sq-AL"/>
        </w:rPr>
        <w:t>e policor të aksidentit, të dt.11.11.2013, me shenjën 2013-DA-2671,</w:t>
      </w:r>
      <w:r w:rsidRPr="00AE71BC">
        <w:rPr>
          <w:rFonts w:ascii="Times New Roman" w:hAnsi="Times New Roman" w:cs="Times New Roman"/>
          <w:bCs/>
          <w:lang w:val="sq-AL"/>
        </w:rPr>
        <w:t xml:space="preserve"> të dt.11.11.2013, </w:t>
      </w:r>
      <w:r w:rsidRPr="00AE71BC">
        <w:rPr>
          <w:rFonts w:ascii="Times New Roman" w:hAnsi="Times New Roman" w:cs="Times New Roman"/>
          <w:lang w:val="sq-AL"/>
        </w:rPr>
        <w:t xml:space="preserve">së bashku me </w:t>
      </w:r>
      <w:proofErr w:type="spellStart"/>
      <w:r w:rsidRPr="00AE71BC">
        <w:rPr>
          <w:rFonts w:ascii="Times New Roman" w:hAnsi="Times New Roman" w:cs="Times New Roman"/>
          <w:lang w:val="sq-AL"/>
        </w:rPr>
        <w:t>procesverb</w:t>
      </w:r>
      <w:r w:rsidR="00203A09">
        <w:rPr>
          <w:rFonts w:ascii="Times New Roman" w:hAnsi="Times New Roman" w:cs="Times New Roman"/>
          <w:lang w:val="sq-AL"/>
        </w:rPr>
        <w:t>A</w:t>
      </w:r>
      <w:r w:rsidRPr="00AE71BC">
        <w:rPr>
          <w:rFonts w:ascii="Times New Roman" w:hAnsi="Times New Roman" w:cs="Times New Roman"/>
          <w:lang w:val="sq-AL"/>
        </w:rPr>
        <w:t>n</w:t>
      </w:r>
      <w:proofErr w:type="spellEnd"/>
      <w:r w:rsidRPr="00AE71BC">
        <w:rPr>
          <w:rFonts w:ascii="Times New Roman" w:hAnsi="Times New Roman" w:cs="Times New Roman"/>
          <w:lang w:val="sq-AL"/>
        </w:rPr>
        <w:t xml:space="preserve"> e aksidentit, fotove nga vendi i ngjarjes, e në veçanti </w:t>
      </w:r>
      <w:proofErr w:type="spellStart"/>
      <w:r w:rsidRPr="00AE71BC">
        <w:rPr>
          <w:rFonts w:ascii="Times New Roman" w:hAnsi="Times New Roman" w:cs="Times New Roman"/>
          <w:lang w:val="sq-AL"/>
        </w:rPr>
        <w:t>transferin</w:t>
      </w:r>
      <w:proofErr w:type="spellEnd"/>
      <w:r w:rsidRPr="00AE71BC">
        <w:rPr>
          <w:rFonts w:ascii="Times New Roman" w:hAnsi="Times New Roman" w:cs="Times New Roman"/>
          <w:lang w:val="sq-AL"/>
        </w:rPr>
        <w:t xml:space="preserve"> bankar të bërë me dt.30.01.2014. </w:t>
      </w:r>
    </w:p>
    <w:p w:rsidR="00AE71BC" w:rsidRPr="00AE71BC" w:rsidRDefault="00AE71BC" w:rsidP="00AE71BC">
      <w:pPr>
        <w:pStyle w:val="NoSpacing"/>
        <w:jc w:val="both"/>
        <w:rPr>
          <w:rFonts w:ascii="Times New Roman" w:hAnsi="Times New Roman" w:cs="Times New Roman"/>
          <w:lang w:val="sq-AL"/>
        </w:rPr>
      </w:pPr>
    </w:p>
    <w:p w:rsidR="00AE71BC" w:rsidRPr="00AE71BC" w:rsidRDefault="00AE71BC" w:rsidP="00AE71BC">
      <w:pPr>
        <w:pStyle w:val="NoSpacing"/>
        <w:jc w:val="both"/>
        <w:rPr>
          <w:rFonts w:ascii="Times New Roman" w:hAnsi="Times New Roman" w:cs="Times New Roman"/>
          <w:bCs/>
          <w:lang w:val="sq-AL"/>
        </w:rPr>
      </w:pPr>
      <w:r w:rsidRPr="00AE71BC">
        <w:rPr>
          <w:rFonts w:ascii="Times New Roman" w:hAnsi="Times New Roman" w:cs="Times New Roman"/>
          <w:bCs/>
          <w:lang w:val="sq-AL"/>
        </w:rPr>
        <w:t xml:space="preserve"> </w:t>
      </w:r>
      <w:r w:rsidRPr="00AE71BC">
        <w:rPr>
          <w:rFonts w:ascii="Times New Roman" w:hAnsi="Times New Roman" w:cs="Times New Roman"/>
          <w:bCs/>
          <w:lang w:val="sq-AL"/>
        </w:rPr>
        <w:tab/>
        <w:t xml:space="preserve">Gjykata me rastin e vendosjes, pas administrimit të </w:t>
      </w:r>
      <w:proofErr w:type="spellStart"/>
      <w:r w:rsidRPr="00AE71BC">
        <w:rPr>
          <w:rFonts w:ascii="Times New Roman" w:hAnsi="Times New Roman" w:cs="Times New Roman"/>
          <w:bCs/>
          <w:lang w:val="sq-AL"/>
        </w:rPr>
        <w:t>të</w:t>
      </w:r>
      <w:proofErr w:type="spellEnd"/>
      <w:r w:rsidRPr="00AE71BC">
        <w:rPr>
          <w:rFonts w:ascii="Times New Roman" w:hAnsi="Times New Roman" w:cs="Times New Roman"/>
          <w:bCs/>
          <w:lang w:val="sq-AL"/>
        </w:rPr>
        <w:t xml:space="preserve"> gjitha provave që gjenden në shkresa të lëndës, e duke u mbështetur në dispozitat e nenit 357.1, 362.3, të Ligji mbi Marrëdhëniet e Detyrimeve(LMD-së), ka arritur në përfundim se kërkesëpadia e paditëses është në tërësi e pabazuar.</w:t>
      </w:r>
    </w:p>
    <w:p w:rsidR="00AE71BC" w:rsidRPr="00AE71BC" w:rsidRDefault="00AE71BC" w:rsidP="00AE71BC">
      <w:pPr>
        <w:pStyle w:val="NoSpacing"/>
        <w:jc w:val="both"/>
        <w:rPr>
          <w:rFonts w:ascii="Times New Roman" w:hAnsi="Times New Roman" w:cs="Times New Roman"/>
          <w:bCs/>
          <w:lang w:val="sq-AL"/>
        </w:rPr>
      </w:pPr>
    </w:p>
    <w:p w:rsidR="00AE71BC" w:rsidRPr="00AE71BC" w:rsidRDefault="00AE71BC" w:rsidP="00AE71BC">
      <w:pPr>
        <w:pStyle w:val="NoSpacing"/>
        <w:jc w:val="both"/>
        <w:rPr>
          <w:rFonts w:ascii="Times New Roman" w:hAnsi="Times New Roman" w:cs="Times New Roman"/>
          <w:i/>
          <w:lang w:val="sq-AL"/>
        </w:rPr>
      </w:pPr>
      <w:r w:rsidRPr="00AE71BC">
        <w:rPr>
          <w:rFonts w:ascii="Times New Roman" w:hAnsi="Times New Roman" w:cs="Times New Roman"/>
          <w:i/>
          <w:lang w:val="sq-AL"/>
        </w:rPr>
        <w:lastRenderedPageBreak/>
        <w:t xml:space="preserve"> </w:t>
      </w:r>
      <w:r w:rsidRPr="00AE71BC">
        <w:rPr>
          <w:rFonts w:ascii="Times New Roman" w:hAnsi="Times New Roman" w:cs="Times New Roman"/>
          <w:i/>
          <w:lang w:val="sq-AL"/>
        </w:rPr>
        <w:tab/>
        <w:t>Sipas nenit</w:t>
      </w:r>
      <w:r w:rsidRPr="00AE71BC">
        <w:rPr>
          <w:rFonts w:ascii="Times New Roman" w:hAnsi="Times New Roman" w:cs="Times New Roman"/>
          <w:bCs/>
          <w:i/>
          <w:lang w:val="sq-AL"/>
        </w:rPr>
        <w:t xml:space="preserve"> 357. paragraf 1, të LMD-së Nr. 04/ L-077 të Kosovës, parashihet se kërkesa e shpërblimit të dëmit të</w:t>
      </w:r>
      <w:r w:rsidRPr="00AE71BC">
        <w:rPr>
          <w:rFonts w:ascii="Times New Roman" w:hAnsi="Times New Roman" w:cs="Times New Roman"/>
          <w:i/>
          <w:lang w:val="sq-AL"/>
        </w:rPr>
        <w:t xml:space="preserve"> shkaktuar parashkruhet për tri (3) vite, nga data kur i dëmtuari ka marrë dijeni për dëmin dhe për personin i cili e ka shkaktuar dëmin. </w:t>
      </w:r>
    </w:p>
    <w:p w:rsidR="00AE71BC" w:rsidRPr="00AE71BC" w:rsidRDefault="00AE71BC" w:rsidP="00AE71BC">
      <w:pPr>
        <w:pStyle w:val="NoSpacing"/>
        <w:jc w:val="both"/>
        <w:rPr>
          <w:rFonts w:ascii="Times New Roman" w:hAnsi="Times New Roman" w:cs="Times New Roman"/>
          <w:bCs/>
          <w:lang w:val="sq-AL"/>
        </w:rPr>
      </w:pPr>
      <w:r w:rsidRPr="00AE71BC">
        <w:rPr>
          <w:rFonts w:ascii="Times New Roman" w:hAnsi="Times New Roman" w:cs="Times New Roman"/>
          <w:lang w:val="sq-AL"/>
        </w:rPr>
        <w:t xml:space="preserve"> </w:t>
      </w:r>
      <w:r w:rsidRPr="00AE71BC">
        <w:rPr>
          <w:rFonts w:ascii="Times New Roman" w:hAnsi="Times New Roman" w:cs="Times New Roman"/>
          <w:lang w:val="sq-AL"/>
        </w:rPr>
        <w:tab/>
        <w:t>Sipas</w:t>
      </w:r>
      <w:r w:rsidRPr="00AE71BC">
        <w:rPr>
          <w:rFonts w:ascii="Times New Roman" w:hAnsi="Times New Roman" w:cs="Times New Roman"/>
          <w:bCs/>
          <w:lang w:val="sq-AL"/>
        </w:rPr>
        <w:t xml:space="preserve"> dispozitave të nenit 362. paragraf </w:t>
      </w:r>
      <w:r w:rsidRPr="00AE71BC">
        <w:rPr>
          <w:rFonts w:ascii="Times New Roman" w:hAnsi="Times New Roman" w:cs="Times New Roman"/>
          <w:lang w:val="sq-AL"/>
        </w:rPr>
        <w:t>3, të LMD-së Nr. 04/ L-077 të Kosovës, kërkesat e siguruesit nga kontratat e sigurimit parashkruhen për tre(3) vjet.</w:t>
      </w:r>
      <w:r w:rsidRPr="00AE71BC">
        <w:rPr>
          <w:rFonts w:ascii="Times New Roman" w:hAnsi="Times New Roman" w:cs="Times New Roman"/>
          <w:bCs/>
          <w:lang w:val="sq-AL"/>
        </w:rPr>
        <w:t xml:space="preserve">  </w:t>
      </w:r>
    </w:p>
    <w:p w:rsidR="00AE71BC" w:rsidRPr="00AE71BC" w:rsidRDefault="00AE71BC" w:rsidP="00AE71BC">
      <w:pPr>
        <w:pStyle w:val="NoSpacing"/>
        <w:jc w:val="both"/>
        <w:rPr>
          <w:rFonts w:ascii="Times New Roman" w:hAnsi="Times New Roman" w:cs="Times New Roman"/>
          <w:i/>
          <w:lang w:val="sq-AL"/>
        </w:rPr>
      </w:pPr>
    </w:p>
    <w:p w:rsidR="00AE71BC" w:rsidRPr="00AE71BC" w:rsidRDefault="00AE71BC" w:rsidP="00AE71BC">
      <w:pPr>
        <w:pStyle w:val="NoSpacing"/>
        <w:jc w:val="both"/>
        <w:rPr>
          <w:rFonts w:ascii="Times New Roman" w:hAnsi="Times New Roman" w:cs="Times New Roman"/>
          <w:lang w:val="sq-AL"/>
        </w:rPr>
      </w:pPr>
      <w:r w:rsidRPr="00AE71BC">
        <w:rPr>
          <w:rFonts w:ascii="Times New Roman" w:hAnsi="Times New Roman" w:cs="Times New Roman"/>
          <w:lang w:val="sq-AL"/>
        </w:rPr>
        <w:t xml:space="preserve"> </w:t>
      </w:r>
      <w:r w:rsidRPr="00AE71BC">
        <w:rPr>
          <w:rFonts w:ascii="Times New Roman" w:hAnsi="Times New Roman" w:cs="Times New Roman"/>
          <w:lang w:val="sq-AL"/>
        </w:rPr>
        <w:tab/>
        <w:t>Duke ju referuar dispozitave ligjor të lartcekura, pretendimeve të palëve, dhe pas shqyrtimit të shkresave të lëndës rezulton se kemi të bëjmë me çështje e cila është parashkruar.</w:t>
      </w:r>
    </w:p>
    <w:p w:rsidR="00AE71BC" w:rsidRPr="00AE71BC" w:rsidRDefault="00AE71BC" w:rsidP="00AE71BC">
      <w:pPr>
        <w:pStyle w:val="NoSpacing"/>
        <w:jc w:val="both"/>
        <w:rPr>
          <w:rFonts w:ascii="Times New Roman" w:hAnsi="Times New Roman" w:cs="Times New Roman"/>
          <w:bCs/>
        </w:rPr>
      </w:pPr>
    </w:p>
    <w:p w:rsidR="00AE71BC" w:rsidRPr="00AE71BC" w:rsidRDefault="00AE71BC" w:rsidP="00AE71BC">
      <w:pPr>
        <w:ind w:firstLine="720"/>
        <w:jc w:val="both"/>
        <w:rPr>
          <w:bCs/>
          <w:i/>
        </w:rPr>
      </w:pPr>
      <w:r w:rsidRPr="00AE71BC">
        <w:rPr>
          <w:bCs/>
        </w:rPr>
        <w:t xml:space="preserve">Në bazë të provave të lartcekura gjykata ka konstatuar që paditësja, ka ra në vonesë, për të kërkuar regresin e shumës së paguar, sepse momenti i pagesës se shpërblimit të dëmit palës së dëmtuar, nga ana e palës paditëse është bërë me dt.30.01.2014, ndërsa </w:t>
      </w:r>
      <w:r w:rsidRPr="00AE71BC">
        <w:rPr>
          <w:bCs/>
          <w:i/>
        </w:rPr>
        <w:t>padia lëndore</w:t>
      </w:r>
      <w:r w:rsidRPr="00AE71BC">
        <w:rPr>
          <w:bCs/>
        </w:rPr>
        <w:t xml:space="preserve"> për të kërkuar përmbushjen e detyrimit në emër të regresit ndaj të paditurit është parashtruar në gjykatë me dt.23.10.2017, çka do të thotë se pala paditëse në rastin konkret e ka humbur të drejtën që të kërkojë përmbushjen e detyrimit në procedurë gjyqësore, sepse kërkesa e saj është parashkruar në kuptim të dispozitave të lartcekura</w:t>
      </w:r>
      <w:r w:rsidRPr="00AE71BC">
        <w:rPr>
          <w:bCs/>
          <w:i/>
        </w:rPr>
        <w:t>,(për faktin se nga momenti i shpërblimit të dëmit e deri te paraqitja e padisë në gjykatë, nga ana e palës paditëse, ka kaluar afati i paraparë ligjor prej tri (3) viteve).</w:t>
      </w:r>
    </w:p>
    <w:p w:rsidR="00AE71BC" w:rsidRPr="00AE71BC" w:rsidRDefault="00AE71BC" w:rsidP="00AE71BC">
      <w:pPr>
        <w:ind w:firstLine="720"/>
        <w:jc w:val="both"/>
        <w:rPr>
          <w:bCs/>
          <w:i/>
        </w:rPr>
      </w:pPr>
    </w:p>
    <w:p w:rsidR="00AE71BC" w:rsidRPr="00AE71BC" w:rsidRDefault="00AE71BC" w:rsidP="00AE71BC">
      <w:pPr>
        <w:jc w:val="both"/>
        <w:rPr>
          <w:bCs/>
        </w:rPr>
      </w:pPr>
      <w:r w:rsidRPr="00AE71BC">
        <w:rPr>
          <w:bCs/>
        </w:rPr>
        <w:t xml:space="preserve">           Gjykata, me rastin e vendosjes pati parasysh edhe pretendimet e palës paditëse në kuptim të pretendimeve nga padia, mirëpo të njëjtat nuk ishin me ndikim për një vendim ndryshe, për arsye se në rastin konkret me provat në shkresa të lëndës dhe me kërkesën e të paditurit është vërtetuar fakti se kërkesa e palës paditëse është parashkruar, në kuptim të dispozitave të cekura më lartë.</w:t>
      </w:r>
    </w:p>
    <w:p w:rsidR="00AE71BC" w:rsidRPr="00AE71BC" w:rsidRDefault="00AE71BC" w:rsidP="00AE71BC">
      <w:pPr>
        <w:jc w:val="both"/>
      </w:pPr>
      <w:r w:rsidRPr="00AE71BC">
        <w:tab/>
        <w:t>Meqenëse pala e paditur nuk mund të kompensohet për shpenzimet e përgjigjes në padi (</w:t>
      </w:r>
      <w:r w:rsidRPr="00AE71BC">
        <w:rPr>
          <w:i/>
        </w:rPr>
        <w:t>nuk ka kompensim për personat të cilët nuk janë anëtar të Odes së Avokateve të Kosovës</w:t>
      </w:r>
      <w:r w:rsidRPr="00AE71BC">
        <w:t>), gjykata vendosi që secila palë t</w:t>
      </w:r>
      <w:r w:rsidRPr="00AE71BC">
        <w:rPr>
          <w:lang w:val="en-US"/>
        </w:rPr>
        <w:t>’</w:t>
      </w:r>
      <w:r w:rsidRPr="00AE71BC">
        <w:t xml:space="preserve">i bartë shpenzimet e procedurës </w:t>
      </w:r>
      <w:proofErr w:type="spellStart"/>
      <w:r w:rsidRPr="00AE71BC">
        <w:t>kontestimore</w:t>
      </w:r>
      <w:proofErr w:type="spellEnd"/>
      <w:r w:rsidRPr="00AE71BC">
        <w:t>.</w:t>
      </w:r>
    </w:p>
    <w:p w:rsidR="00AE71BC" w:rsidRPr="00AE71BC" w:rsidRDefault="00AE71BC" w:rsidP="00AE71BC">
      <w:pPr>
        <w:jc w:val="both"/>
      </w:pPr>
    </w:p>
    <w:p w:rsidR="00AE71BC" w:rsidRPr="00AE71BC" w:rsidRDefault="00AE71BC" w:rsidP="00AE71BC">
      <w:pPr>
        <w:jc w:val="both"/>
      </w:pPr>
      <w:r w:rsidRPr="00AE71BC">
        <w:t xml:space="preserve"> </w:t>
      </w:r>
      <w:r w:rsidRPr="00AE71BC">
        <w:tab/>
        <w:t xml:space="preserve">Nga të cekurat lartë u vendos si ne </w:t>
      </w:r>
      <w:proofErr w:type="spellStart"/>
      <w:r w:rsidRPr="00AE71BC">
        <w:t>dispozitiv</w:t>
      </w:r>
      <w:proofErr w:type="spellEnd"/>
      <w:r w:rsidRPr="00AE71BC">
        <w:t xml:space="preserve"> te këtij aktgjykimi.</w:t>
      </w:r>
    </w:p>
    <w:p w:rsidR="00AE71BC" w:rsidRPr="00AE71BC" w:rsidRDefault="00AE71BC" w:rsidP="00AE71BC">
      <w:pPr>
        <w:jc w:val="both"/>
      </w:pPr>
    </w:p>
    <w:p w:rsidR="00AE71BC" w:rsidRPr="00AE71BC" w:rsidRDefault="00AE71BC" w:rsidP="00AE71BC">
      <w:pPr>
        <w:jc w:val="both"/>
      </w:pPr>
      <w:r w:rsidRPr="00AE71BC">
        <w:t>NGA GJYKATA THEMELORE NË PEJË, C.nr.1119/17, me dt.26.12.2019.</w:t>
      </w:r>
    </w:p>
    <w:p w:rsidR="00AE71BC" w:rsidRPr="00AE71BC" w:rsidRDefault="00AE71BC" w:rsidP="00AE71BC">
      <w:pPr>
        <w:jc w:val="both"/>
      </w:pPr>
    </w:p>
    <w:p w:rsidR="00AE71BC" w:rsidRPr="00AE71BC" w:rsidRDefault="00AE71BC" w:rsidP="00AE71BC">
      <w:pPr>
        <w:jc w:val="both"/>
        <w:rPr>
          <w:u w:val="single"/>
        </w:rPr>
      </w:pPr>
    </w:p>
    <w:p w:rsidR="00AE71BC" w:rsidRPr="00AE71BC" w:rsidRDefault="00AE71BC" w:rsidP="00AE71BC">
      <w:pPr>
        <w:jc w:val="both"/>
        <w:rPr>
          <w:b/>
        </w:rPr>
      </w:pPr>
      <w:r w:rsidRPr="00AE71BC">
        <w:t xml:space="preserve">                                                                                                                   Gj y q t a r j a</w:t>
      </w:r>
    </w:p>
    <w:p w:rsidR="00AE71BC" w:rsidRDefault="00AE71BC" w:rsidP="00AE71BC">
      <w:pPr>
        <w:jc w:val="both"/>
      </w:pPr>
      <w:r w:rsidRPr="00AE71BC">
        <w:t xml:space="preserve">                                                                                                                 Afërdita Mulhaxha</w:t>
      </w:r>
    </w:p>
    <w:p w:rsidR="00AE71BC" w:rsidRDefault="00AE71BC" w:rsidP="00AE71BC">
      <w:pPr>
        <w:jc w:val="both"/>
      </w:pPr>
    </w:p>
    <w:p w:rsidR="00AE71BC" w:rsidRPr="00AE71BC" w:rsidRDefault="00AE71BC" w:rsidP="00AE71BC">
      <w:pPr>
        <w:jc w:val="both"/>
      </w:pPr>
    </w:p>
    <w:p w:rsidR="00AE71BC" w:rsidRPr="00AE71BC" w:rsidRDefault="00AE71BC" w:rsidP="00AE71BC">
      <w:pPr>
        <w:jc w:val="both"/>
      </w:pPr>
    </w:p>
    <w:p w:rsidR="00AE71BC" w:rsidRPr="00AE71BC" w:rsidRDefault="00AE71BC" w:rsidP="00AE71BC">
      <w:pPr>
        <w:jc w:val="both"/>
      </w:pPr>
      <w:r w:rsidRPr="00AE71BC">
        <w:t>KËSHILLA JURIDIKE:</w:t>
      </w:r>
    </w:p>
    <w:p w:rsidR="00AE71BC" w:rsidRPr="00AE71BC" w:rsidRDefault="00AE71BC" w:rsidP="00AE71BC">
      <w:pPr>
        <w:jc w:val="both"/>
        <w:rPr>
          <w:i/>
        </w:rPr>
      </w:pPr>
      <w:r w:rsidRPr="00AE71BC">
        <w:rPr>
          <w:i/>
        </w:rPr>
        <w:t xml:space="preserve">Kundër këtij aktgjykimi është e lejuar </w:t>
      </w:r>
    </w:p>
    <w:p w:rsidR="00AE71BC" w:rsidRPr="00AE71BC" w:rsidRDefault="00AE71BC" w:rsidP="00AE71BC">
      <w:pPr>
        <w:jc w:val="both"/>
        <w:rPr>
          <w:i/>
        </w:rPr>
      </w:pPr>
      <w:r w:rsidRPr="00AE71BC">
        <w:rPr>
          <w:i/>
        </w:rPr>
        <w:t xml:space="preserve">ankesa në afat prej 15 ditësh, nga dita e </w:t>
      </w:r>
    </w:p>
    <w:p w:rsidR="00AE71BC" w:rsidRPr="00AE71BC" w:rsidRDefault="00AE71BC" w:rsidP="00AE71BC">
      <w:pPr>
        <w:jc w:val="both"/>
        <w:rPr>
          <w:i/>
        </w:rPr>
      </w:pPr>
      <w:r w:rsidRPr="00AE71BC">
        <w:rPr>
          <w:i/>
        </w:rPr>
        <w:t xml:space="preserve">marrjes, Gjykatës së Apelit në Prishtinë </w:t>
      </w:r>
    </w:p>
    <w:p w:rsidR="00AE71BC" w:rsidRPr="00AE71BC" w:rsidRDefault="00AE71BC" w:rsidP="00AE71BC">
      <w:pPr>
        <w:jc w:val="both"/>
        <w:rPr>
          <w:i/>
        </w:rPr>
      </w:pPr>
      <w:r w:rsidRPr="00AE71BC">
        <w:rPr>
          <w:i/>
        </w:rPr>
        <w:t xml:space="preserve">nëpërmjet të kësaj gjykate.               </w:t>
      </w:r>
      <w:r w:rsidRPr="00AE71BC">
        <w:t xml:space="preserve">                                </w:t>
      </w:r>
    </w:p>
    <w:p w:rsidR="00AE71BC" w:rsidRPr="00537C3A" w:rsidRDefault="00AE71BC" w:rsidP="00AE71BC"/>
    <w:p w:rsidR="001A1ED3" w:rsidRPr="00777090" w:rsidRDefault="001A1ED3" w:rsidP="00731283">
      <w:pPr>
        <w:ind w:firstLine="630"/>
        <w:jc w:val="center"/>
      </w:pPr>
    </w:p>
    <w:sectPr w:rsidR="001A1ED3" w:rsidRPr="00777090" w:rsidSect="00AE71BC">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0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0A" w:rsidRDefault="001A050A" w:rsidP="004369F3">
      <w:r>
        <w:separator/>
      </w:r>
    </w:p>
  </w:endnote>
  <w:endnote w:type="continuationSeparator" w:id="0">
    <w:p w:rsidR="001A050A" w:rsidRDefault="001A050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F57703"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2019:128584</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03A09">
          <w:rPr>
            <w:noProof/>
          </w:rPr>
          <w:t>3</w:t>
        </w:r>
        <w:r>
          <w:rPr>
            <w:noProof/>
          </w:rPr>
          <w:fldChar w:fldCharType="end"/>
        </w:r>
      </w:sdtContent>
    </w:sdt>
    <w:r w:rsidR="00EB64E5">
      <w:rPr>
        <w:noProof/>
      </w:rPr>
      <w:t xml:space="preserve"> (</w:t>
    </w:r>
    <w:fldSimple w:instr=" NUMPAGES   \* MERGEFORMAT ">
      <w:r w:rsidR="00203A09">
        <w:rPr>
          <w:noProof/>
        </w:rPr>
        <w:t>3</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F57703">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2019:128584</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03A09">
          <w:rPr>
            <w:noProof/>
          </w:rPr>
          <w:t>1</w:t>
        </w:r>
        <w:r>
          <w:rPr>
            <w:noProof/>
          </w:rPr>
          <w:fldChar w:fldCharType="end"/>
        </w:r>
      </w:sdtContent>
    </w:sdt>
    <w:r w:rsidR="00EB64E5">
      <w:rPr>
        <w:noProof/>
      </w:rPr>
      <w:t xml:space="preserve"> (</w:t>
    </w:r>
    <w:fldSimple w:instr=" NUMPAGES   \* MERGEFORMAT ">
      <w:r w:rsidR="00203A09">
        <w:rPr>
          <w:noProof/>
        </w:rPr>
        <w:t>3</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0A" w:rsidRDefault="001A050A" w:rsidP="004369F3">
      <w:r>
        <w:separator/>
      </w:r>
    </w:p>
  </w:footnote>
  <w:footnote w:type="continuationSeparator" w:id="0">
    <w:p w:rsidR="001A050A" w:rsidRDefault="001A050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2019:128583</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26.12.2019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00736959</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AE71BC"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2770" cy="628015"/>
                <wp:effectExtent l="0" t="0" r="0" b="635"/>
                <wp:docPr id="26"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F57703"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050A"/>
    <w:rsid w:val="001A1ED3"/>
    <w:rsid w:val="001A62C9"/>
    <w:rsid w:val="001A699F"/>
    <w:rsid w:val="001B5AE3"/>
    <w:rsid w:val="001C67C8"/>
    <w:rsid w:val="001D5832"/>
    <w:rsid w:val="001E00FE"/>
    <w:rsid w:val="00203A09"/>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23C7"/>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AE71BC"/>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3411A"/>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57703"/>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6E03FB"/>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0F5D"/>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0D26-6F51-4890-ACD9-DAF6E7AC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2019-12-26T15:20:00Z</cp:lastPrinted>
  <dcterms:created xsi:type="dcterms:W3CDTF">2019-12-26T15:17:00Z</dcterms:created>
  <dcterms:modified xsi:type="dcterms:W3CDTF">2019-12-27T09:13:00Z</dcterms:modified>
</cp:coreProperties>
</file>