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A1ED3" w:rsidTr="00731283">
        <w:tc>
          <w:tcPr>
            <w:tcW w:w="2340" w:type="dxa"/>
          </w:tcPr>
          <w:p w:rsidR="001A1ED3" w:rsidRDefault="001A1ED3" w:rsidP="00731283">
            <w:pPr>
              <w:tabs>
                <w:tab w:val="right" w:pos="9498"/>
              </w:tabs>
              <w:spacing w:line="360" w:lineRule="auto"/>
              <w:rPr>
                <w:b/>
              </w:rPr>
            </w:pPr>
            <w:r>
              <w:t>Numri i lëndës:</w:t>
            </w:r>
          </w:p>
        </w:tc>
        <w:tc>
          <w:tcPr>
            <w:tcW w:w="2250" w:type="dxa"/>
          </w:tcPr>
          <w:p w:rsidR="001A1ED3" w:rsidRDefault="002C3B81" w:rsidP="00731283">
            <w:pPr>
              <w:tabs>
                <w:tab w:val="right" w:pos="9498"/>
              </w:tabs>
              <w:spacing w:line="360" w:lineRule="auto"/>
              <w:rPr>
                <w:b/>
              </w:rPr>
            </w:pPr>
            <w:sdt>
              <w:sdtPr>
                <w:alias w:val="UCN"/>
                <w:tag w:val="case.UniqueCaseNumber"/>
                <w:id w:val="-1427725562"/>
                <w:placeholder>
                  <w:docPart w:val="A3FAC91674364E709B999569989F0D8D"/>
                </w:placeholder>
                <w:text/>
              </w:sdtPr>
              <w:sdtContent>
                <w:r w:rsidR="001A1ED3">
                  <w:t>2019:124112</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2C3B81"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Content>
                <w:r w:rsidR="001A1ED3">
                  <w:rPr>
                    <w:color w:val="0D0D0D" w:themeColor="text1" w:themeTint="F2"/>
                  </w:rPr>
                  <w:t>14.10.2019</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2C3B81"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Content>
                <w:r w:rsidR="001A1ED3">
                  <w:t>00575830</w:t>
                </w:r>
              </w:sdtContent>
            </w:sdt>
          </w:p>
        </w:tc>
      </w:tr>
    </w:tbl>
    <w:p w:rsidR="00137F6B" w:rsidRPr="00137F6B" w:rsidRDefault="00137F6B" w:rsidP="00137F6B">
      <w:pPr>
        <w:spacing w:line="276" w:lineRule="auto"/>
        <w:rPr>
          <w:rFonts w:eastAsia="Times New Roman"/>
          <w:b/>
        </w:rPr>
      </w:pPr>
      <w:r w:rsidRPr="00137F6B">
        <w:rPr>
          <w:rFonts w:eastAsia="Times New Roman"/>
          <w:b/>
        </w:rPr>
        <w:t>C. nr. 586/17</w:t>
      </w:r>
    </w:p>
    <w:p w:rsidR="00137F6B" w:rsidRPr="00137F6B" w:rsidRDefault="00137F6B" w:rsidP="00137F6B">
      <w:pPr>
        <w:spacing w:line="276" w:lineRule="auto"/>
        <w:jc w:val="both"/>
        <w:rPr>
          <w:rFonts w:eastAsia="Times New Roman"/>
          <w:b/>
        </w:rPr>
      </w:pPr>
    </w:p>
    <w:p w:rsidR="00137F6B" w:rsidRPr="00137F6B" w:rsidRDefault="00137F6B" w:rsidP="00137F6B">
      <w:pPr>
        <w:spacing w:line="276" w:lineRule="auto"/>
        <w:jc w:val="both"/>
        <w:rPr>
          <w:rFonts w:eastAsia="Times New Roman"/>
          <w:b/>
        </w:rPr>
      </w:pPr>
      <w:r w:rsidRPr="00137F6B">
        <w:rPr>
          <w:rFonts w:eastAsia="Times New Roman"/>
          <w:b/>
        </w:rPr>
        <w:t xml:space="preserve">GJYKATA E THEMELORE NË PEJË - Departamenti i përgjithshëm - Divizioni Civil, </w:t>
      </w:r>
      <w:r w:rsidRPr="00137F6B">
        <w:rPr>
          <w:rFonts w:eastAsia="Times New Roman"/>
        </w:rPr>
        <w:t xml:space="preserve">sipas gjyqtarit Veton Ademaj, në çështjen juridiko - </w:t>
      </w:r>
      <w:proofErr w:type="spellStart"/>
      <w:r w:rsidRPr="00137F6B">
        <w:rPr>
          <w:rFonts w:eastAsia="Times New Roman"/>
        </w:rPr>
        <w:t>kontestimore</w:t>
      </w:r>
      <w:proofErr w:type="spellEnd"/>
      <w:r w:rsidRPr="00137F6B">
        <w:rPr>
          <w:rFonts w:eastAsia="Times New Roman"/>
        </w:rPr>
        <w:t xml:space="preserve"> të paditësit </w:t>
      </w:r>
      <w:r w:rsidR="00190F8A">
        <w:rPr>
          <w:rFonts w:eastAsia="Times New Roman"/>
          <w:bCs/>
        </w:rPr>
        <w:t>K</w:t>
      </w:r>
      <w:r w:rsidR="00B10C3E">
        <w:rPr>
          <w:rFonts w:eastAsia="Times New Roman"/>
          <w:bCs/>
        </w:rPr>
        <w:t xml:space="preserve"> e </w:t>
      </w:r>
      <w:r w:rsidR="00190F8A">
        <w:rPr>
          <w:rFonts w:eastAsia="Times New Roman"/>
          <w:bCs/>
        </w:rPr>
        <w:t>S</w:t>
      </w:r>
      <w:r w:rsidR="00B10C3E">
        <w:rPr>
          <w:rFonts w:eastAsia="Times New Roman"/>
          <w:bCs/>
        </w:rPr>
        <w:t xml:space="preserve"> “</w:t>
      </w:r>
      <w:r w:rsidR="00190F8A">
        <w:rPr>
          <w:rFonts w:eastAsia="Times New Roman"/>
          <w:bCs/>
        </w:rPr>
        <w:t>S</w:t>
      </w:r>
      <w:r w:rsidRPr="00137F6B">
        <w:rPr>
          <w:rFonts w:eastAsia="Times New Roman"/>
          <w:bCs/>
        </w:rPr>
        <w:t xml:space="preserve"> </w:t>
      </w:r>
      <w:r w:rsidR="00190F8A">
        <w:rPr>
          <w:rFonts w:eastAsia="Times New Roman"/>
          <w:bCs/>
        </w:rPr>
        <w:t>I</w:t>
      </w:r>
      <w:r w:rsidRPr="00137F6B">
        <w:rPr>
          <w:rFonts w:eastAsia="Times New Roman"/>
          <w:bCs/>
        </w:rPr>
        <w:t xml:space="preserve"> </w:t>
      </w:r>
      <w:r w:rsidR="00190F8A">
        <w:rPr>
          <w:rFonts w:eastAsia="Times New Roman"/>
          <w:bCs/>
        </w:rPr>
        <w:t>V</w:t>
      </w:r>
      <w:r w:rsidRPr="00137F6B">
        <w:rPr>
          <w:rFonts w:eastAsia="Times New Roman"/>
          <w:bCs/>
        </w:rPr>
        <w:t>”, rr. “</w:t>
      </w:r>
      <w:r w:rsidR="00190F8A">
        <w:rPr>
          <w:rFonts w:eastAsia="Times New Roman"/>
          <w:bCs/>
        </w:rPr>
        <w:t>U</w:t>
      </w:r>
      <w:r w:rsidRPr="00137F6B">
        <w:rPr>
          <w:rFonts w:eastAsia="Times New Roman"/>
          <w:bCs/>
        </w:rPr>
        <w:t xml:space="preserve"> </w:t>
      </w:r>
      <w:r w:rsidR="00190F8A">
        <w:rPr>
          <w:rFonts w:eastAsia="Times New Roman"/>
          <w:bCs/>
        </w:rPr>
        <w:t>H</w:t>
      </w:r>
      <w:r w:rsidRPr="00137F6B">
        <w:rPr>
          <w:rFonts w:eastAsia="Times New Roman"/>
          <w:bCs/>
        </w:rPr>
        <w:t>”, nr.</w:t>
      </w:r>
      <w:r w:rsidR="00190F8A">
        <w:rPr>
          <w:rFonts w:eastAsia="Times New Roman"/>
          <w:bCs/>
        </w:rPr>
        <w:t>..</w:t>
      </w:r>
      <w:r w:rsidRPr="00137F6B">
        <w:rPr>
          <w:rFonts w:eastAsia="Times New Roman"/>
          <w:bCs/>
        </w:rPr>
        <w:t xml:space="preserve"> Prishtinë, të cilën e përfaqëson i autorizuari Yll </w:t>
      </w:r>
      <w:proofErr w:type="spellStart"/>
      <w:r w:rsidRPr="00137F6B">
        <w:rPr>
          <w:rFonts w:eastAsia="Times New Roman"/>
          <w:bCs/>
        </w:rPr>
        <w:t>Musa</w:t>
      </w:r>
      <w:proofErr w:type="spellEnd"/>
      <w:r w:rsidRPr="00137F6B">
        <w:rPr>
          <w:rFonts w:eastAsia="Times New Roman"/>
          <w:bCs/>
        </w:rPr>
        <w:t xml:space="preserve"> nga Prishtina me autorizim, kundër të paditurit: </w:t>
      </w:r>
      <w:r w:rsidR="00190F8A">
        <w:rPr>
          <w:rFonts w:eastAsia="Times New Roman"/>
          <w:bCs/>
        </w:rPr>
        <w:t>G</w:t>
      </w:r>
      <w:r w:rsidRPr="00137F6B">
        <w:rPr>
          <w:rFonts w:eastAsia="Times New Roman"/>
          <w:bCs/>
        </w:rPr>
        <w:t xml:space="preserve"> (</w:t>
      </w:r>
      <w:r w:rsidR="00190F8A">
        <w:rPr>
          <w:rFonts w:eastAsia="Times New Roman"/>
          <w:bCs/>
        </w:rPr>
        <w:t>B</w:t>
      </w:r>
      <w:r w:rsidRPr="00137F6B">
        <w:rPr>
          <w:rFonts w:eastAsia="Times New Roman"/>
          <w:bCs/>
        </w:rPr>
        <w:t xml:space="preserve">) </w:t>
      </w:r>
      <w:r w:rsidR="00190F8A">
        <w:rPr>
          <w:rFonts w:eastAsia="Times New Roman"/>
          <w:bCs/>
        </w:rPr>
        <w:t>N</w:t>
      </w:r>
      <w:r w:rsidRPr="00137F6B">
        <w:rPr>
          <w:rFonts w:eastAsia="Times New Roman"/>
          <w:bCs/>
        </w:rPr>
        <w:t>, rr. “</w:t>
      </w:r>
      <w:r w:rsidR="00190F8A">
        <w:rPr>
          <w:rFonts w:eastAsia="Times New Roman"/>
          <w:bCs/>
        </w:rPr>
        <w:t>F</w:t>
      </w:r>
      <w:r w:rsidRPr="00137F6B">
        <w:rPr>
          <w:rFonts w:eastAsia="Times New Roman"/>
          <w:bCs/>
        </w:rPr>
        <w:t>” nr.</w:t>
      </w:r>
      <w:r w:rsidR="00190F8A">
        <w:rPr>
          <w:rFonts w:eastAsia="Times New Roman"/>
          <w:bCs/>
        </w:rPr>
        <w:t>..</w:t>
      </w:r>
      <w:r w:rsidRPr="00137F6B">
        <w:rPr>
          <w:rFonts w:eastAsia="Times New Roman"/>
          <w:bCs/>
        </w:rPr>
        <w:t xml:space="preserve"> Pejë, të cilin e përfaqëson avokat valon Kastrati me autorizim, baza juridike: </w:t>
      </w:r>
      <w:proofErr w:type="spellStart"/>
      <w:r w:rsidRPr="00137F6B">
        <w:rPr>
          <w:rFonts w:eastAsia="Times New Roman"/>
          <w:bCs/>
        </w:rPr>
        <w:t>rimbursim</w:t>
      </w:r>
      <w:proofErr w:type="spellEnd"/>
      <w:r w:rsidRPr="00137F6B">
        <w:rPr>
          <w:rFonts w:eastAsia="Times New Roman"/>
          <w:bCs/>
        </w:rPr>
        <w:t xml:space="preserve"> i dëmit, vlera e kontesti 1,979.00 euro, në prezencën e autorizuarit paditësit, në mungesë të paditurit, në seancën publike të shqyrtimit kryesor, me dt. 07.10.2019, ndërsa me datë 14.10.2019 merr dhe përpiloi këtë:</w:t>
      </w:r>
    </w:p>
    <w:p w:rsidR="00137F6B" w:rsidRPr="00137F6B" w:rsidRDefault="00137F6B" w:rsidP="00137F6B">
      <w:pPr>
        <w:spacing w:line="276" w:lineRule="auto"/>
        <w:jc w:val="both"/>
        <w:rPr>
          <w:rFonts w:eastAsia="Times New Roman"/>
          <w:bCs/>
        </w:rPr>
      </w:pPr>
    </w:p>
    <w:p w:rsidR="00137F6B" w:rsidRPr="00137F6B" w:rsidRDefault="00137F6B" w:rsidP="00137F6B">
      <w:pPr>
        <w:spacing w:line="276" w:lineRule="auto"/>
        <w:jc w:val="center"/>
        <w:rPr>
          <w:rFonts w:eastAsia="Times New Roman"/>
          <w:b/>
          <w:bCs/>
        </w:rPr>
      </w:pPr>
      <w:r w:rsidRPr="00137F6B">
        <w:rPr>
          <w:rFonts w:eastAsia="Times New Roman"/>
          <w:b/>
          <w:bCs/>
        </w:rPr>
        <w:t>A K T G J Y K I M</w:t>
      </w:r>
    </w:p>
    <w:p w:rsidR="00137F6B" w:rsidRPr="00137F6B" w:rsidRDefault="00137F6B" w:rsidP="00137F6B">
      <w:pPr>
        <w:spacing w:line="276" w:lineRule="auto"/>
        <w:jc w:val="both"/>
        <w:rPr>
          <w:rFonts w:eastAsia="Times New Roman"/>
          <w:b/>
          <w:bCs/>
        </w:rPr>
      </w:pPr>
    </w:p>
    <w:p w:rsidR="00137F6B" w:rsidRPr="00137F6B" w:rsidRDefault="00137F6B" w:rsidP="00137F6B">
      <w:pPr>
        <w:spacing w:line="276" w:lineRule="auto"/>
        <w:jc w:val="both"/>
        <w:rPr>
          <w:rFonts w:eastAsia="Times New Roman"/>
          <w:bCs/>
        </w:rPr>
      </w:pPr>
      <w:r w:rsidRPr="00137F6B">
        <w:rPr>
          <w:rFonts w:eastAsia="Times New Roman"/>
          <w:b/>
          <w:bCs/>
        </w:rPr>
        <w:t>APROVOHET PJESËRISHT SI E BAZUAR</w:t>
      </w:r>
      <w:r w:rsidRPr="00137F6B">
        <w:rPr>
          <w:rFonts w:eastAsia="Times New Roman"/>
          <w:bCs/>
        </w:rPr>
        <w:t>, kërkesë padia e pad</w:t>
      </w:r>
      <w:r w:rsidR="00B10C3E">
        <w:rPr>
          <w:rFonts w:eastAsia="Times New Roman"/>
          <w:bCs/>
        </w:rPr>
        <w:t xml:space="preserve">itëses: </w:t>
      </w:r>
      <w:r w:rsidR="00190F8A">
        <w:rPr>
          <w:rFonts w:eastAsia="Times New Roman"/>
          <w:bCs/>
        </w:rPr>
        <w:t>K</w:t>
      </w:r>
      <w:r w:rsidR="00B10C3E">
        <w:rPr>
          <w:rFonts w:eastAsia="Times New Roman"/>
          <w:bCs/>
        </w:rPr>
        <w:t xml:space="preserve"> e </w:t>
      </w:r>
      <w:r w:rsidR="00190F8A">
        <w:rPr>
          <w:rFonts w:eastAsia="Times New Roman"/>
          <w:bCs/>
        </w:rPr>
        <w:t>S</w:t>
      </w:r>
      <w:r w:rsidR="00B10C3E">
        <w:rPr>
          <w:rFonts w:eastAsia="Times New Roman"/>
          <w:bCs/>
        </w:rPr>
        <w:t xml:space="preserve"> “</w:t>
      </w:r>
      <w:r w:rsidR="00190F8A">
        <w:rPr>
          <w:rFonts w:eastAsia="Times New Roman"/>
          <w:bCs/>
        </w:rPr>
        <w:t>S</w:t>
      </w:r>
      <w:r w:rsidRPr="00137F6B">
        <w:rPr>
          <w:rFonts w:eastAsia="Times New Roman"/>
          <w:bCs/>
        </w:rPr>
        <w:t xml:space="preserve"> </w:t>
      </w:r>
      <w:r w:rsidR="00190F8A">
        <w:rPr>
          <w:rFonts w:eastAsia="Times New Roman"/>
          <w:bCs/>
        </w:rPr>
        <w:t>I</w:t>
      </w:r>
      <w:r w:rsidRPr="00137F6B">
        <w:rPr>
          <w:rFonts w:eastAsia="Times New Roman"/>
          <w:bCs/>
        </w:rPr>
        <w:t xml:space="preserve"> </w:t>
      </w:r>
      <w:r w:rsidR="00190F8A">
        <w:rPr>
          <w:rFonts w:eastAsia="Times New Roman"/>
          <w:bCs/>
        </w:rPr>
        <w:t>V</w:t>
      </w:r>
      <w:r w:rsidRPr="00137F6B">
        <w:rPr>
          <w:rFonts w:eastAsia="Times New Roman"/>
          <w:bCs/>
        </w:rPr>
        <w:t>”, rr. “</w:t>
      </w:r>
      <w:r w:rsidR="00190F8A">
        <w:rPr>
          <w:rFonts w:eastAsia="Times New Roman"/>
          <w:bCs/>
        </w:rPr>
        <w:t>U</w:t>
      </w:r>
      <w:r w:rsidRPr="00137F6B">
        <w:rPr>
          <w:rFonts w:eastAsia="Times New Roman"/>
          <w:bCs/>
        </w:rPr>
        <w:t xml:space="preserve"> </w:t>
      </w:r>
      <w:r w:rsidR="00190F8A">
        <w:rPr>
          <w:rFonts w:eastAsia="Times New Roman"/>
          <w:bCs/>
        </w:rPr>
        <w:t>H</w:t>
      </w:r>
      <w:r w:rsidRPr="00137F6B">
        <w:rPr>
          <w:rFonts w:eastAsia="Times New Roman"/>
          <w:bCs/>
        </w:rPr>
        <w:t>”, nr.</w:t>
      </w:r>
      <w:r w:rsidR="00190F8A">
        <w:rPr>
          <w:rFonts w:eastAsia="Times New Roman"/>
          <w:bCs/>
        </w:rPr>
        <w:t>..</w:t>
      </w:r>
      <w:r w:rsidRPr="00137F6B">
        <w:rPr>
          <w:rFonts w:eastAsia="Times New Roman"/>
          <w:bCs/>
        </w:rPr>
        <w:t xml:space="preserve"> Prishtinë.</w:t>
      </w:r>
    </w:p>
    <w:p w:rsidR="00137F6B" w:rsidRPr="00137F6B" w:rsidRDefault="00137F6B" w:rsidP="00137F6B">
      <w:pPr>
        <w:spacing w:line="276" w:lineRule="auto"/>
        <w:jc w:val="both"/>
        <w:rPr>
          <w:rFonts w:eastAsia="Times New Roman"/>
          <w:bCs/>
        </w:rPr>
      </w:pPr>
    </w:p>
    <w:p w:rsidR="00137F6B" w:rsidRPr="00137F6B" w:rsidRDefault="00137F6B" w:rsidP="00137F6B">
      <w:pPr>
        <w:spacing w:line="276" w:lineRule="auto"/>
        <w:jc w:val="both"/>
        <w:rPr>
          <w:rFonts w:eastAsia="Times New Roman"/>
          <w:bCs/>
        </w:rPr>
      </w:pPr>
      <w:r w:rsidRPr="00137F6B">
        <w:rPr>
          <w:rFonts w:eastAsia="Times New Roman"/>
          <w:b/>
          <w:bCs/>
        </w:rPr>
        <w:t>I.</w:t>
      </w:r>
      <w:r w:rsidRPr="00137F6B">
        <w:rPr>
          <w:rFonts w:eastAsia="Times New Roman"/>
          <w:bCs/>
        </w:rPr>
        <w:t xml:space="preserve"> </w:t>
      </w:r>
      <w:r w:rsidRPr="00137F6B">
        <w:rPr>
          <w:rFonts w:eastAsia="Times New Roman"/>
          <w:b/>
          <w:bCs/>
        </w:rPr>
        <w:t>DETYROHET</w:t>
      </w:r>
      <w:r w:rsidRPr="00137F6B">
        <w:rPr>
          <w:rFonts w:eastAsia="Times New Roman"/>
          <w:bCs/>
        </w:rPr>
        <w:t xml:space="preserve">  i padituri: </w:t>
      </w:r>
      <w:r w:rsidR="00190F8A">
        <w:rPr>
          <w:rFonts w:eastAsia="Times New Roman"/>
          <w:bCs/>
        </w:rPr>
        <w:t>G</w:t>
      </w:r>
      <w:r w:rsidRPr="00137F6B">
        <w:rPr>
          <w:rFonts w:eastAsia="Times New Roman"/>
          <w:bCs/>
        </w:rPr>
        <w:t xml:space="preserve"> (</w:t>
      </w:r>
      <w:r w:rsidR="00190F8A">
        <w:rPr>
          <w:rFonts w:eastAsia="Times New Roman"/>
          <w:bCs/>
        </w:rPr>
        <w:t>B</w:t>
      </w:r>
      <w:r w:rsidRPr="00137F6B">
        <w:rPr>
          <w:rFonts w:eastAsia="Times New Roman"/>
          <w:bCs/>
        </w:rPr>
        <w:t xml:space="preserve">) </w:t>
      </w:r>
      <w:r w:rsidR="00190F8A">
        <w:rPr>
          <w:rFonts w:eastAsia="Times New Roman"/>
          <w:bCs/>
        </w:rPr>
        <w:t>N</w:t>
      </w:r>
      <w:r w:rsidRPr="00137F6B">
        <w:rPr>
          <w:rFonts w:eastAsia="Times New Roman"/>
          <w:bCs/>
        </w:rPr>
        <w:t>, rr. “</w:t>
      </w:r>
      <w:r w:rsidR="00190F8A">
        <w:rPr>
          <w:rFonts w:eastAsia="Times New Roman"/>
          <w:bCs/>
        </w:rPr>
        <w:t>F</w:t>
      </w:r>
      <w:r w:rsidRPr="00137F6B">
        <w:rPr>
          <w:rFonts w:eastAsia="Times New Roman"/>
          <w:bCs/>
        </w:rPr>
        <w:t>” nr.</w:t>
      </w:r>
      <w:r w:rsidR="00190F8A">
        <w:rPr>
          <w:rFonts w:eastAsia="Times New Roman"/>
          <w:bCs/>
        </w:rPr>
        <w:t>..</w:t>
      </w:r>
      <w:r w:rsidRPr="00137F6B">
        <w:rPr>
          <w:rFonts w:eastAsia="Times New Roman"/>
          <w:bCs/>
        </w:rPr>
        <w:t xml:space="preserve"> Pejë, që </w:t>
      </w:r>
      <w:r w:rsidR="003B0703">
        <w:rPr>
          <w:rFonts w:eastAsia="Times New Roman"/>
          <w:bCs/>
        </w:rPr>
        <w:t xml:space="preserve">paditëses në emër të </w:t>
      </w:r>
      <w:proofErr w:type="spellStart"/>
      <w:r w:rsidR="003B0703">
        <w:rPr>
          <w:rFonts w:eastAsia="Times New Roman"/>
          <w:bCs/>
        </w:rPr>
        <w:t>rimbursimit</w:t>
      </w:r>
      <w:bookmarkStart w:id="0" w:name="_GoBack"/>
      <w:bookmarkEnd w:id="0"/>
      <w:proofErr w:type="spellEnd"/>
      <w:r w:rsidRPr="00137F6B">
        <w:rPr>
          <w:rFonts w:eastAsia="Times New Roman"/>
          <w:bCs/>
        </w:rPr>
        <w:t xml:space="preserve"> të dëmit, për aksidentin e dt. 02.12.2015, sipas bazës së </w:t>
      </w:r>
      <w:proofErr w:type="spellStart"/>
      <w:r w:rsidRPr="00137F6B">
        <w:rPr>
          <w:rFonts w:eastAsia="Times New Roman"/>
          <w:bCs/>
        </w:rPr>
        <w:t>autopërgjegjësisë</w:t>
      </w:r>
      <w:proofErr w:type="spellEnd"/>
      <w:r w:rsidRPr="00137F6B">
        <w:rPr>
          <w:rFonts w:eastAsia="Times New Roman"/>
          <w:bCs/>
        </w:rPr>
        <w:t>, për 70%, të përgjegjësisë, ti paguaj shumën në lartësi prej 1.385 euro, me kamatë ligjore prej 8%, duke filluar nga dt. 14.10.2019, e deri në pagesën definitive në afat prej 15 ditëve nga dita e marrjes së këtij aktgjykimi ne dorëzim e nen kërcenim te përmbarimit me dhunë.</w:t>
      </w:r>
    </w:p>
    <w:p w:rsidR="00137F6B" w:rsidRPr="00137F6B" w:rsidRDefault="00137F6B" w:rsidP="00137F6B">
      <w:pPr>
        <w:spacing w:line="276" w:lineRule="auto"/>
        <w:jc w:val="both"/>
        <w:rPr>
          <w:rFonts w:eastAsia="Times New Roman"/>
          <w:b/>
          <w:bCs/>
        </w:rPr>
      </w:pPr>
    </w:p>
    <w:p w:rsidR="00137F6B" w:rsidRPr="00137F6B" w:rsidRDefault="00137F6B" w:rsidP="00137F6B">
      <w:pPr>
        <w:spacing w:line="276" w:lineRule="auto"/>
        <w:jc w:val="both"/>
        <w:rPr>
          <w:rFonts w:eastAsia="Times New Roman"/>
          <w:b/>
          <w:bCs/>
        </w:rPr>
      </w:pPr>
      <w:r w:rsidRPr="00137F6B">
        <w:rPr>
          <w:rFonts w:eastAsia="Times New Roman"/>
          <w:b/>
          <w:bCs/>
        </w:rPr>
        <w:t>II. REFUZOHET PJESËRISHT SE E PA BAZUAR</w:t>
      </w:r>
      <w:r w:rsidRPr="00137F6B">
        <w:rPr>
          <w:rFonts w:eastAsia="Times New Roman"/>
          <w:bCs/>
        </w:rPr>
        <w:t xml:space="preserve"> kërkesë padia e pad</w:t>
      </w:r>
      <w:r w:rsidR="00B10C3E">
        <w:rPr>
          <w:rFonts w:eastAsia="Times New Roman"/>
          <w:bCs/>
        </w:rPr>
        <w:t xml:space="preserve">itëses: </w:t>
      </w:r>
      <w:r w:rsidR="00190F8A">
        <w:rPr>
          <w:rFonts w:eastAsia="Times New Roman"/>
          <w:bCs/>
        </w:rPr>
        <w:t>K</w:t>
      </w:r>
      <w:r w:rsidR="00B10C3E">
        <w:rPr>
          <w:rFonts w:eastAsia="Times New Roman"/>
          <w:bCs/>
        </w:rPr>
        <w:t xml:space="preserve"> e </w:t>
      </w:r>
      <w:r w:rsidR="00190F8A">
        <w:rPr>
          <w:rFonts w:eastAsia="Times New Roman"/>
          <w:bCs/>
        </w:rPr>
        <w:t>S</w:t>
      </w:r>
      <w:r w:rsidR="00B10C3E">
        <w:rPr>
          <w:rFonts w:eastAsia="Times New Roman"/>
          <w:bCs/>
        </w:rPr>
        <w:t xml:space="preserve"> “</w:t>
      </w:r>
      <w:r w:rsidR="00190F8A">
        <w:rPr>
          <w:rFonts w:eastAsia="Times New Roman"/>
          <w:bCs/>
        </w:rPr>
        <w:t>S</w:t>
      </w:r>
      <w:r w:rsidRPr="00137F6B">
        <w:rPr>
          <w:rFonts w:eastAsia="Times New Roman"/>
          <w:bCs/>
        </w:rPr>
        <w:t xml:space="preserve"> </w:t>
      </w:r>
      <w:r w:rsidR="00190F8A">
        <w:rPr>
          <w:rFonts w:eastAsia="Times New Roman"/>
          <w:bCs/>
        </w:rPr>
        <w:t>I</w:t>
      </w:r>
      <w:r w:rsidRPr="00137F6B">
        <w:rPr>
          <w:rFonts w:eastAsia="Times New Roman"/>
          <w:bCs/>
        </w:rPr>
        <w:t xml:space="preserve"> </w:t>
      </w:r>
      <w:r w:rsidR="00190F8A">
        <w:rPr>
          <w:rFonts w:eastAsia="Times New Roman"/>
          <w:bCs/>
        </w:rPr>
        <w:t>V</w:t>
      </w:r>
      <w:r w:rsidRPr="00137F6B">
        <w:rPr>
          <w:rFonts w:eastAsia="Times New Roman"/>
          <w:bCs/>
        </w:rPr>
        <w:t>”, rr. “</w:t>
      </w:r>
      <w:r w:rsidR="00190F8A">
        <w:rPr>
          <w:rFonts w:eastAsia="Times New Roman"/>
          <w:bCs/>
        </w:rPr>
        <w:t>U</w:t>
      </w:r>
      <w:r w:rsidRPr="00137F6B">
        <w:rPr>
          <w:rFonts w:eastAsia="Times New Roman"/>
          <w:bCs/>
        </w:rPr>
        <w:t xml:space="preserve"> </w:t>
      </w:r>
      <w:r w:rsidR="00190F8A">
        <w:rPr>
          <w:rFonts w:eastAsia="Times New Roman"/>
          <w:bCs/>
        </w:rPr>
        <w:t>H</w:t>
      </w:r>
      <w:r w:rsidRPr="00137F6B">
        <w:rPr>
          <w:rFonts w:eastAsia="Times New Roman"/>
          <w:bCs/>
        </w:rPr>
        <w:t>”, nr.</w:t>
      </w:r>
      <w:r w:rsidR="00190F8A">
        <w:rPr>
          <w:rFonts w:eastAsia="Times New Roman"/>
          <w:bCs/>
        </w:rPr>
        <w:t>..</w:t>
      </w:r>
      <w:r w:rsidRPr="00137F6B">
        <w:rPr>
          <w:rFonts w:eastAsia="Times New Roman"/>
          <w:bCs/>
        </w:rPr>
        <w:t xml:space="preserve"> Prishtinë, përtej shumës së gjykuar, si në pikën I, në </w:t>
      </w:r>
      <w:proofErr w:type="spellStart"/>
      <w:r w:rsidRPr="00137F6B">
        <w:rPr>
          <w:rFonts w:eastAsia="Times New Roman"/>
          <w:bCs/>
        </w:rPr>
        <w:t>dispozitivin</w:t>
      </w:r>
      <w:proofErr w:type="spellEnd"/>
      <w:r w:rsidRPr="00137F6B">
        <w:rPr>
          <w:rFonts w:eastAsia="Times New Roman"/>
          <w:bCs/>
        </w:rPr>
        <w:t xml:space="preserve"> e këtij aktgjykimi që paditëses në emër të </w:t>
      </w:r>
      <w:proofErr w:type="spellStart"/>
      <w:r w:rsidRPr="00137F6B">
        <w:rPr>
          <w:rFonts w:eastAsia="Times New Roman"/>
          <w:bCs/>
        </w:rPr>
        <w:t>rimbursimin</w:t>
      </w:r>
      <w:proofErr w:type="spellEnd"/>
      <w:r w:rsidRPr="00137F6B">
        <w:rPr>
          <w:rFonts w:eastAsia="Times New Roman"/>
          <w:bCs/>
        </w:rPr>
        <w:t xml:space="preserve"> të dëmit, për aksidentin e dt. 02.12.2015, sipas bazës së </w:t>
      </w:r>
      <w:proofErr w:type="spellStart"/>
      <w:r w:rsidRPr="00137F6B">
        <w:rPr>
          <w:rFonts w:eastAsia="Times New Roman"/>
          <w:bCs/>
        </w:rPr>
        <w:t>autopërgjegjësisë</w:t>
      </w:r>
      <w:proofErr w:type="spellEnd"/>
      <w:r w:rsidRPr="00137F6B">
        <w:rPr>
          <w:rFonts w:eastAsia="Times New Roman"/>
          <w:bCs/>
        </w:rPr>
        <w:t>, ti paguaj shumën në lartësi prej 593 euro.</w:t>
      </w:r>
    </w:p>
    <w:p w:rsidR="00137F6B" w:rsidRPr="00137F6B" w:rsidRDefault="00137F6B" w:rsidP="00137F6B">
      <w:pPr>
        <w:spacing w:line="276" w:lineRule="auto"/>
        <w:jc w:val="both"/>
        <w:rPr>
          <w:rFonts w:eastAsia="Times New Roman"/>
          <w:bCs/>
        </w:rPr>
      </w:pPr>
    </w:p>
    <w:p w:rsidR="00137F6B" w:rsidRPr="00137F6B" w:rsidRDefault="00137F6B" w:rsidP="00137F6B">
      <w:pPr>
        <w:spacing w:line="276" w:lineRule="auto"/>
        <w:jc w:val="both"/>
        <w:rPr>
          <w:rFonts w:eastAsia="Times New Roman"/>
          <w:bCs/>
        </w:rPr>
      </w:pPr>
      <w:r w:rsidRPr="00137F6B">
        <w:rPr>
          <w:rFonts w:eastAsia="Times New Roman"/>
          <w:b/>
          <w:bCs/>
        </w:rPr>
        <w:t>III.DETYROHET</w:t>
      </w:r>
      <w:r w:rsidRPr="00137F6B">
        <w:rPr>
          <w:rFonts w:eastAsia="Times New Roman"/>
          <w:bCs/>
        </w:rPr>
        <w:t xml:space="preserve"> i padituri të ia paguajë shpenzimet e procedurës paditëses në shumën pre</w:t>
      </w:r>
      <w:r w:rsidR="00B10C3E">
        <w:rPr>
          <w:rFonts w:eastAsia="Times New Roman"/>
          <w:bCs/>
        </w:rPr>
        <w:t>j 157 euro, në afat prej 15 ditëve</w:t>
      </w:r>
      <w:r w:rsidRPr="00137F6B">
        <w:rPr>
          <w:rFonts w:eastAsia="Times New Roman"/>
          <w:bCs/>
        </w:rPr>
        <w:t>, nga dita e marrjes së këtij aktgjykimi ne dorëzim e nen kërcenim te përmbarimit me dhunë.</w:t>
      </w:r>
    </w:p>
    <w:p w:rsidR="00137F6B" w:rsidRPr="00137F6B" w:rsidRDefault="00137F6B" w:rsidP="00137F6B">
      <w:pPr>
        <w:spacing w:line="276" w:lineRule="auto"/>
        <w:jc w:val="center"/>
        <w:rPr>
          <w:rFonts w:eastAsia="Times New Roman"/>
          <w:b/>
          <w:bCs/>
        </w:rPr>
      </w:pPr>
      <w:r w:rsidRPr="00137F6B">
        <w:rPr>
          <w:rFonts w:eastAsia="Times New Roman"/>
          <w:b/>
          <w:bCs/>
        </w:rPr>
        <w:t>A r s y e t i m</w:t>
      </w:r>
    </w:p>
    <w:p w:rsidR="00137F6B" w:rsidRPr="00137F6B" w:rsidRDefault="00137F6B" w:rsidP="00137F6B">
      <w:pPr>
        <w:spacing w:line="276" w:lineRule="auto"/>
        <w:jc w:val="both"/>
        <w:rPr>
          <w:rFonts w:eastAsia="Times New Roman"/>
          <w:b/>
          <w:bCs/>
        </w:rPr>
      </w:pPr>
    </w:p>
    <w:p w:rsidR="00137F6B" w:rsidRPr="00137F6B" w:rsidRDefault="00137F6B" w:rsidP="00137F6B">
      <w:pPr>
        <w:spacing w:line="276" w:lineRule="auto"/>
        <w:jc w:val="both"/>
        <w:rPr>
          <w:rFonts w:eastAsia="Times New Roman"/>
          <w:bCs/>
        </w:rPr>
      </w:pPr>
      <w:r w:rsidRPr="00137F6B">
        <w:rPr>
          <w:rFonts w:eastAsia="Times New Roman"/>
          <w:bCs/>
        </w:rPr>
        <w:t xml:space="preserve">Paditësja nëpërmes të autorizuarit të saj, me padi, gjatë shqyrtimit kryesor dhe në fjalën përfundimtare, ka mbetur në tërësi pranë padisë dhe kërkesës së saj, duke deklaruar se me administrimin e provave është vërtetuar se shkaktar i këtij aksidenti është i padituri dhe si pasojë e  kësaj lëndime trupore ka pësuar i dëmtuari </w:t>
      </w:r>
      <w:r w:rsidR="00190F8A">
        <w:rPr>
          <w:rFonts w:eastAsia="Times New Roman"/>
          <w:bCs/>
        </w:rPr>
        <w:t>S</w:t>
      </w:r>
      <w:r w:rsidRPr="00137F6B">
        <w:rPr>
          <w:rFonts w:eastAsia="Times New Roman"/>
          <w:bCs/>
        </w:rPr>
        <w:t xml:space="preserve"> </w:t>
      </w:r>
      <w:r w:rsidR="00190F8A">
        <w:rPr>
          <w:rFonts w:eastAsia="Times New Roman"/>
          <w:bCs/>
        </w:rPr>
        <w:t>H</w:t>
      </w:r>
      <w:r w:rsidRPr="00137F6B">
        <w:rPr>
          <w:rFonts w:eastAsia="Times New Roman"/>
          <w:bCs/>
        </w:rPr>
        <w:t xml:space="preserve">. Mbi bazën e kësaj paditësja e ka bërë </w:t>
      </w:r>
      <w:r w:rsidRPr="00137F6B">
        <w:rPr>
          <w:rFonts w:eastAsia="Times New Roman"/>
          <w:bCs/>
        </w:rPr>
        <w:lastRenderedPageBreak/>
        <w:t xml:space="preserve">kompensimin e dëmit të dëmtuarit, sipas ligjit 04/L-18 për sigurimin e detyrueshëm nga </w:t>
      </w:r>
      <w:proofErr w:type="spellStart"/>
      <w:r w:rsidRPr="00137F6B">
        <w:rPr>
          <w:rFonts w:eastAsia="Times New Roman"/>
          <w:bCs/>
        </w:rPr>
        <w:t>autopërgjegjësia</w:t>
      </w:r>
      <w:proofErr w:type="spellEnd"/>
      <w:r w:rsidRPr="00137F6B">
        <w:rPr>
          <w:rFonts w:eastAsia="Times New Roman"/>
          <w:bCs/>
        </w:rPr>
        <w:t xml:space="preserve"> neni 14 </w:t>
      </w:r>
      <w:proofErr w:type="spellStart"/>
      <w:r w:rsidRPr="00137F6B">
        <w:rPr>
          <w:rFonts w:eastAsia="Times New Roman"/>
          <w:bCs/>
        </w:rPr>
        <w:t>par.1.2</w:t>
      </w:r>
      <w:proofErr w:type="spellEnd"/>
      <w:r w:rsidRPr="00137F6B">
        <w:rPr>
          <w:rFonts w:eastAsia="Times New Roman"/>
          <w:bCs/>
        </w:rPr>
        <w:t xml:space="preserve"> drejtuesi qe nuk ka leje te vlefshme dhe adekuate në drejtim të mjetit motorik e humb mbulesën siguruese dhe sipas të njëjtit nen par. 3 siguruesi pas përmbushjes se detyrimit ndaj te dëmtuarve i krijohet e drejta që shumën e paguar bashkë me detyrimet shtesë ka kërkuar të bëhet </w:t>
      </w:r>
      <w:proofErr w:type="spellStart"/>
      <w:r w:rsidRPr="00137F6B">
        <w:rPr>
          <w:rFonts w:eastAsia="Times New Roman"/>
          <w:bCs/>
        </w:rPr>
        <w:t>rimbursimi</w:t>
      </w:r>
      <w:proofErr w:type="spellEnd"/>
      <w:r w:rsidRPr="00137F6B">
        <w:rPr>
          <w:rFonts w:eastAsia="Times New Roman"/>
          <w:bCs/>
        </w:rPr>
        <w:t xml:space="preserve"> i dëmit nga i padituri, nga baza e auto përgjegjësisë për aksidentin e dt. 02.12.2015, në arsyetim se me provat e administruara është vërtetuar në tërësi baza juridike dhe lartësia e kërkesë padisë, së paditëses, duke kërkuar nga gjykata që kërkesë padia e paditëses ne shumen prej 1.979.00 euro të aprovohet në tërësi si e bazuar te gjithën me kamatë ligjore prej 8% shpenzimet e procedurës i ka kërkuar dhe atë taksën për padi në shumën prej 30 euro, si dhe për shpenzimet për ekspertizë të komunikacionit 127.80 euro.</w:t>
      </w:r>
    </w:p>
    <w:p w:rsidR="00137F6B" w:rsidRPr="00137F6B" w:rsidRDefault="00137F6B" w:rsidP="00137F6B">
      <w:pPr>
        <w:spacing w:line="276" w:lineRule="auto"/>
        <w:jc w:val="both"/>
        <w:rPr>
          <w:rFonts w:eastAsia="Times New Roman"/>
          <w:bCs/>
        </w:rPr>
      </w:pPr>
    </w:p>
    <w:p w:rsidR="00137F6B" w:rsidRPr="00137F6B" w:rsidRDefault="00137F6B" w:rsidP="00137F6B">
      <w:pPr>
        <w:spacing w:line="276" w:lineRule="auto"/>
        <w:jc w:val="both"/>
        <w:rPr>
          <w:rFonts w:eastAsia="Times New Roman"/>
          <w:bCs/>
        </w:rPr>
      </w:pPr>
      <w:r w:rsidRPr="00137F6B">
        <w:rPr>
          <w:rFonts w:eastAsia="Times New Roman"/>
          <w:bCs/>
        </w:rPr>
        <w:t xml:space="preserve">I autorizuari i të paditurit gjatë shqyrtimit gjyqësor ka kontestuar në tërësi kërkesëpadinë duke deklaruar se kemi të bëjmë me parashkrimin e kërkesës në kuptim të dispozitave të LPK-së pasi që ka kaluar afati i parashkrimit prej 3 vitesh, nuk ka asndonjë ekspertizë të komunikacionit, ekspertizat mjeko ligjore janë kryer brenda kompanisë dhe shumat janë të njëanshme, andaj kërkojmë nga gjykata padinë e paditësit ta </w:t>
      </w:r>
      <w:proofErr w:type="spellStart"/>
      <w:r w:rsidRPr="00137F6B">
        <w:rPr>
          <w:rFonts w:eastAsia="Times New Roman"/>
          <w:bCs/>
        </w:rPr>
        <w:t>hudhë</w:t>
      </w:r>
      <w:proofErr w:type="spellEnd"/>
      <w:r w:rsidRPr="00137F6B">
        <w:rPr>
          <w:rFonts w:eastAsia="Times New Roman"/>
          <w:bCs/>
        </w:rPr>
        <w:t xml:space="preserve"> poshtë si të pas </w:t>
      </w:r>
      <w:proofErr w:type="spellStart"/>
      <w:r w:rsidRPr="00137F6B">
        <w:rPr>
          <w:rFonts w:eastAsia="Times New Roman"/>
          <w:bCs/>
        </w:rPr>
        <w:t>afatshme</w:t>
      </w:r>
      <w:proofErr w:type="spellEnd"/>
      <w:r w:rsidRPr="00137F6B">
        <w:rPr>
          <w:rFonts w:eastAsia="Times New Roman"/>
          <w:bCs/>
        </w:rPr>
        <w:t xml:space="preserve"> apo ta refuzoj kërkesëpadinë si të pa bazuar.</w:t>
      </w:r>
    </w:p>
    <w:p w:rsidR="00137F6B" w:rsidRPr="00137F6B" w:rsidRDefault="00137F6B" w:rsidP="00137F6B">
      <w:pPr>
        <w:tabs>
          <w:tab w:val="left" w:pos="945"/>
        </w:tabs>
        <w:spacing w:line="276" w:lineRule="auto"/>
        <w:jc w:val="both"/>
        <w:rPr>
          <w:rFonts w:eastAsia="Times New Roman"/>
          <w:bCs/>
        </w:rPr>
      </w:pPr>
    </w:p>
    <w:p w:rsidR="00137F6B" w:rsidRPr="00137F6B" w:rsidRDefault="00137F6B" w:rsidP="00137F6B">
      <w:pPr>
        <w:tabs>
          <w:tab w:val="left" w:pos="945"/>
        </w:tabs>
        <w:spacing w:line="276" w:lineRule="auto"/>
        <w:jc w:val="both"/>
        <w:rPr>
          <w:rFonts w:eastAsia="Times New Roman"/>
        </w:rPr>
      </w:pPr>
      <w:r w:rsidRPr="00137F6B">
        <w:rPr>
          <w:rFonts w:eastAsia="Times New Roman"/>
        </w:rPr>
        <w:t xml:space="preserve">Gjykata ne kuptim te nenit 423 paragrafi 4 te LPK-se, seancën e shqyrtimit kryesor te dt. 07.10.2019, e ka mbajt ne mungesë të paditurit, i cili ishte i përfaqësuar nga i autorizuari i tij, i cili ishte ftuar ne mënyrë te rregullt, thirrjes se gjykatës nuk ju ka përgjigj dhe mos prezencën nuk e ka arsyetua .    </w:t>
      </w:r>
    </w:p>
    <w:p w:rsidR="00137F6B" w:rsidRPr="00137F6B" w:rsidRDefault="00137F6B" w:rsidP="00137F6B">
      <w:pPr>
        <w:spacing w:line="276" w:lineRule="auto"/>
        <w:jc w:val="both"/>
        <w:rPr>
          <w:rFonts w:eastAsia="Times New Roman"/>
          <w:bCs/>
        </w:rPr>
      </w:pPr>
    </w:p>
    <w:p w:rsidR="00137F6B" w:rsidRPr="00137F6B" w:rsidRDefault="00137F6B" w:rsidP="00137F6B">
      <w:pPr>
        <w:spacing w:line="276" w:lineRule="auto"/>
        <w:jc w:val="both"/>
        <w:rPr>
          <w:rFonts w:eastAsia="Times New Roman"/>
        </w:rPr>
      </w:pPr>
      <w:r w:rsidRPr="00137F6B">
        <w:rPr>
          <w:rFonts w:eastAsia="Times New Roman"/>
          <w:bCs/>
        </w:rPr>
        <w:t>Gjykata në këtë çështje juridike - kontestimore me qëllim të vërtetimit të plotë të gjendjes faktike, sipas propozimit të palëve ka zhvilluar procedurën dhe ka administruar provat: raporti i aksidentit i lëshuar nga Policia e Kosovës, me nr.DR-3004-614/15 i dt.02.12.2015,</w:t>
      </w:r>
      <w:r w:rsidRPr="00137F6B">
        <w:rPr>
          <w:rFonts w:eastAsia="Times New Roman"/>
        </w:rPr>
        <w:t xml:space="preserve"> konfirmimi i sigurimit i lëshuar nga KS “</w:t>
      </w:r>
      <w:r w:rsidR="00190F8A">
        <w:rPr>
          <w:rFonts w:eastAsia="Times New Roman"/>
        </w:rPr>
        <w:t>S</w:t>
      </w:r>
      <w:r w:rsidRPr="00137F6B">
        <w:rPr>
          <w:rFonts w:eastAsia="Times New Roman"/>
        </w:rPr>
        <w:t>”, dt. 11.01.2016, aktmarrëveshja për pranimin e vlerës së dëmit material dhe jo material me nr. 5201/16 dt. 15.02.2016, urdhër pagesa e dëmit T.P.L shëndetësor nr. 5201/16 dt. 15.02.2016, transferim bankar dt. 19.02.2019- 21.02.2016 i lëshuar nga KS “</w:t>
      </w:r>
      <w:r w:rsidR="00190F8A">
        <w:rPr>
          <w:rFonts w:eastAsia="Times New Roman"/>
        </w:rPr>
        <w:t>S</w:t>
      </w:r>
      <w:r w:rsidRPr="00137F6B">
        <w:rPr>
          <w:rFonts w:eastAsia="Times New Roman"/>
        </w:rPr>
        <w:t xml:space="preserve">”, ekspertiza e komunikacionit dt. 25.07.2019 nga eksperti Dr. </w:t>
      </w:r>
      <w:proofErr w:type="spellStart"/>
      <w:r w:rsidRPr="00137F6B">
        <w:rPr>
          <w:rFonts w:eastAsia="Times New Roman"/>
        </w:rPr>
        <w:t>Naser</w:t>
      </w:r>
      <w:proofErr w:type="spellEnd"/>
      <w:r w:rsidRPr="00137F6B">
        <w:rPr>
          <w:rFonts w:eastAsia="Times New Roman"/>
        </w:rPr>
        <w:t xml:space="preserve"> </w:t>
      </w:r>
      <w:proofErr w:type="spellStart"/>
      <w:r w:rsidRPr="00137F6B">
        <w:rPr>
          <w:rFonts w:eastAsia="Times New Roman"/>
        </w:rPr>
        <w:t>Lajqi</w:t>
      </w:r>
      <w:proofErr w:type="spellEnd"/>
      <w:r w:rsidRPr="00137F6B">
        <w:rPr>
          <w:rFonts w:eastAsia="Times New Roman"/>
        </w:rPr>
        <w:t>, gjykata vlerësoj edhe deklarimet e të autorizuarve të ndërgjyqësve të bëra gjatë shqyrtimit gjyqësor.</w:t>
      </w:r>
    </w:p>
    <w:p w:rsidR="00137F6B" w:rsidRPr="00137F6B" w:rsidRDefault="00137F6B" w:rsidP="00137F6B">
      <w:pPr>
        <w:spacing w:line="276" w:lineRule="auto"/>
        <w:jc w:val="both"/>
        <w:rPr>
          <w:rFonts w:eastAsia="Times New Roman"/>
          <w:bCs/>
        </w:rPr>
      </w:pPr>
    </w:p>
    <w:p w:rsidR="00137F6B" w:rsidRPr="00137F6B" w:rsidRDefault="00137F6B" w:rsidP="00137F6B">
      <w:pPr>
        <w:spacing w:line="276" w:lineRule="auto"/>
        <w:jc w:val="both"/>
        <w:rPr>
          <w:rFonts w:eastAsia="Times New Roman"/>
          <w:bCs/>
        </w:rPr>
      </w:pPr>
      <w:r w:rsidRPr="00137F6B">
        <w:rPr>
          <w:rFonts w:eastAsia="Times New Roman"/>
          <w:bCs/>
        </w:rPr>
        <w:t>Pasi që gjykata bëri vlerësimin e secilës provë veç e veç, dhe të gjitha së bashku e në lidhmëni njëra me tjetrën, e duke u mbështetur në dispozitat e nenit 8, të Ligjit për Procedurën Kontestimore, arriti në përfundim se në këtë çështje juridike - civile duhet vendosur si në dispozitiv, të këtij aktgjykimi, pasi që:</w:t>
      </w:r>
    </w:p>
    <w:p w:rsidR="00137F6B" w:rsidRPr="00137F6B" w:rsidRDefault="00137F6B" w:rsidP="00137F6B">
      <w:pPr>
        <w:spacing w:line="276" w:lineRule="auto"/>
        <w:jc w:val="both"/>
        <w:rPr>
          <w:rFonts w:eastAsia="Times New Roman"/>
          <w:bCs/>
        </w:rPr>
      </w:pPr>
    </w:p>
    <w:p w:rsidR="00137F6B" w:rsidRPr="00137F6B" w:rsidRDefault="00137F6B" w:rsidP="00137F6B">
      <w:pPr>
        <w:spacing w:line="276" w:lineRule="auto"/>
        <w:jc w:val="both"/>
        <w:rPr>
          <w:rFonts w:eastAsia="Times New Roman"/>
        </w:rPr>
      </w:pPr>
      <w:r w:rsidRPr="00137F6B">
        <w:rPr>
          <w:rFonts w:eastAsia="Times New Roman"/>
          <w:bCs/>
        </w:rPr>
        <w:t xml:space="preserve">Në bazë të provave të administruara e </w:t>
      </w:r>
      <w:proofErr w:type="spellStart"/>
      <w:r w:rsidRPr="00137F6B">
        <w:rPr>
          <w:rFonts w:eastAsia="Times New Roman"/>
          <w:bCs/>
        </w:rPr>
        <w:t>posaçerisht</w:t>
      </w:r>
      <w:proofErr w:type="spellEnd"/>
      <w:r w:rsidRPr="00137F6B">
        <w:rPr>
          <w:rFonts w:eastAsia="Times New Roman"/>
          <w:bCs/>
        </w:rPr>
        <w:t xml:space="preserve"> nga raporti i policisë nr.DR-3004-614/15 i dt.02.12.2015</w:t>
      </w:r>
      <w:r w:rsidRPr="00137F6B">
        <w:rPr>
          <w:rFonts w:eastAsia="Times New Roman"/>
        </w:rPr>
        <w:t xml:space="preserve">, dhe nga ekspertiza e komunikacionit e punuar nga </w:t>
      </w:r>
      <w:proofErr w:type="spellStart"/>
      <w:r w:rsidRPr="00137F6B">
        <w:rPr>
          <w:rFonts w:eastAsia="Times New Roman"/>
        </w:rPr>
        <w:t>Naser</w:t>
      </w:r>
      <w:proofErr w:type="spellEnd"/>
      <w:r w:rsidRPr="00137F6B">
        <w:rPr>
          <w:rFonts w:eastAsia="Times New Roman"/>
        </w:rPr>
        <w:t xml:space="preserve"> </w:t>
      </w:r>
      <w:proofErr w:type="spellStart"/>
      <w:r w:rsidRPr="00137F6B">
        <w:rPr>
          <w:rFonts w:eastAsia="Times New Roman"/>
        </w:rPr>
        <w:t>Lajqi</w:t>
      </w:r>
      <w:proofErr w:type="spellEnd"/>
      <w:r w:rsidRPr="00137F6B">
        <w:rPr>
          <w:rFonts w:eastAsia="Times New Roman"/>
        </w:rPr>
        <w:t xml:space="preserve"> me dt. 25.07.2019, si dhe nga konfirmimi i </w:t>
      </w:r>
      <w:proofErr w:type="spellStart"/>
      <w:r w:rsidRPr="00137F6B">
        <w:rPr>
          <w:rFonts w:eastAsia="Times New Roman"/>
        </w:rPr>
        <w:t>polisës</w:t>
      </w:r>
      <w:proofErr w:type="spellEnd"/>
      <w:r w:rsidRPr="00137F6B">
        <w:rPr>
          <w:rFonts w:eastAsia="Times New Roman"/>
        </w:rPr>
        <w:t xml:space="preserve"> së sigurimit të paditurit, gjykata erdhi në përfundimin se aksidenti i komunikacionit ka ndodhur me dt.02.12.2015, mbështetur në prova të administruara gjykata ka konstatuar se kemi të bëjmë me përgjegjësi të ndarë në mes të paditurit </w:t>
      </w:r>
      <w:r w:rsidR="00190F8A">
        <w:rPr>
          <w:rFonts w:eastAsia="Times New Roman"/>
        </w:rPr>
        <w:t>G</w:t>
      </w:r>
      <w:r w:rsidRPr="00137F6B">
        <w:rPr>
          <w:rFonts w:eastAsia="Times New Roman"/>
        </w:rPr>
        <w:t xml:space="preserve"> </w:t>
      </w:r>
      <w:r w:rsidR="00190F8A">
        <w:rPr>
          <w:rFonts w:eastAsia="Times New Roman"/>
        </w:rPr>
        <w:t>N</w:t>
      </w:r>
      <w:r w:rsidRPr="00137F6B">
        <w:rPr>
          <w:rFonts w:eastAsia="Times New Roman"/>
        </w:rPr>
        <w:t xml:space="preserve"> dhe të dëmtuarit </w:t>
      </w:r>
      <w:r w:rsidR="00190F8A">
        <w:rPr>
          <w:rFonts w:eastAsia="Times New Roman"/>
        </w:rPr>
        <w:t>S</w:t>
      </w:r>
      <w:r w:rsidRPr="00137F6B">
        <w:rPr>
          <w:rFonts w:eastAsia="Times New Roman"/>
        </w:rPr>
        <w:t xml:space="preserve"> </w:t>
      </w:r>
      <w:r w:rsidR="00190F8A">
        <w:rPr>
          <w:rFonts w:eastAsia="Times New Roman"/>
        </w:rPr>
        <w:t>H</w:t>
      </w:r>
    </w:p>
    <w:p w:rsidR="00137F6B" w:rsidRPr="00137F6B" w:rsidRDefault="00137F6B" w:rsidP="00137F6B">
      <w:pPr>
        <w:spacing w:line="276" w:lineRule="auto"/>
        <w:jc w:val="both"/>
        <w:rPr>
          <w:rFonts w:eastAsia="Times New Roman"/>
        </w:rPr>
      </w:pPr>
    </w:p>
    <w:p w:rsidR="00137F6B" w:rsidRPr="00137F6B" w:rsidRDefault="00137F6B" w:rsidP="00137F6B">
      <w:pPr>
        <w:spacing w:line="276" w:lineRule="auto"/>
        <w:jc w:val="both"/>
        <w:rPr>
          <w:rFonts w:eastAsia="Times New Roman"/>
        </w:rPr>
      </w:pPr>
      <w:r w:rsidRPr="00137F6B">
        <w:rPr>
          <w:rFonts w:eastAsia="Times New Roman"/>
        </w:rPr>
        <w:t xml:space="preserve">Përgjegjësia 70% e të paditurit konsiston në faktin se i padituri </w:t>
      </w:r>
      <w:r w:rsidR="00190F8A">
        <w:rPr>
          <w:rFonts w:eastAsia="Times New Roman"/>
        </w:rPr>
        <w:t>G</w:t>
      </w:r>
      <w:r w:rsidRPr="00137F6B">
        <w:rPr>
          <w:rFonts w:eastAsia="Times New Roman"/>
        </w:rPr>
        <w:t xml:space="preserve"> </w:t>
      </w:r>
      <w:r w:rsidR="00190F8A">
        <w:rPr>
          <w:rFonts w:eastAsia="Times New Roman"/>
        </w:rPr>
        <w:t>N</w:t>
      </w:r>
      <w:r w:rsidRPr="00137F6B">
        <w:rPr>
          <w:rFonts w:eastAsia="Times New Roman"/>
        </w:rPr>
        <w:t xml:space="preserve"> në cilësinë e ngasësit të veturës VW </w:t>
      </w:r>
      <w:r w:rsidR="00DD189B">
        <w:rPr>
          <w:rFonts w:eastAsia="Times New Roman"/>
        </w:rPr>
        <w:t>..</w:t>
      </w:r>
      <w:r w:rsidRPr="00137F6B">
        <w:rPr>
          <w:rFonts w:eastAsia="Times New Roman"/>
        </w:rPr>
        <w:t xml:space="preserve">, me targa </w:t>
      </w:r>
      <w:r w:rsidR="00DD189B">
        <w:rPr>
          <w:rFonts w:eastAsia="Times New Roman"/>
        </w:rPr>
        <w:t>...</w:t>
      </w:r>
      <w:r w:rsidRPr="00137F6B">
        <w:rPr>
          <w:rFonts w:eastAsia="Times New Roman"/>
        </w:rPr>
        <w:t xml:space="preserve">, në rrugën “Konferenca e Bujanit” për derisa sa biçikleta ishte duke qarkulluar në drejtim të </w:t>
      </w:r>
      <w:proofErr w:type="spellStart"/>
      <w:r w:rsidRPr="00137F6B">
        <w:rPr>
          <w:rFonts w:eastAsia="Times New Roman"/>
        </w:rPr>
        <w:t>Vitomericës</w:t>
      </w:r>
      <w:proofErr w:type="spellEnd"/>
      <w:r w:rsidRPr="00137F6B">
        <w:rPr>
          <w:rFonts w:eastAsia="Times New Roman"/>
        </w:rPr>
        <w:t xml:space="preserve"> dhe me të arritur tek restoranti “Molika” në mënyrë të pa kujdesshme nga rruga anësore e anës së djathtë </w:t>
      </w:r>
      <w:proofErr w:type="spellStart"/>
      <w:r w:rsidRPr="00137F6B">
        <w:rPr>
          <w:rFonts w:eastAsia="Times New Roman"/>
        </w:rPr>
        <w:t>kyqet</w:t>
      </w:r>
      <w:proofErr w:type="spellEnd"/>
      <w:r w:rsidRPr="00137F6B">
        <w:rPr>
          <w:rFonts w:eastAsia="Times New Roman"/>
        </w:rPr>
        <w:t xml:space="preserve"> automjeti, ku me pjesën e parë ballore e godet biçikletën të cilit i shkakton lëndime trupore.   </w:t>
      </w:r>
    </w:p>
    <w:p w:rsidR="00137F6B" w:rsidRPr="00137F6B" w:rsidRDefault="00137F6B" w:rsidP="00137F6B">
      <w:pPr>
        <w:spacing w:line="276" w:lineRule="auto"/>
        <w:jc w:val="both"/>
        <w:rPr>
          <w:rFonts w:eastAsia="Times New Roman"/>
        </w:rPr>
      </w:pPr>
    </w:p>
    <w:p w:rsidR="00137F6B" w:rsidRPr="00137F6B" w:rsidRDefault="00137F6B" w:rsidP="00137F6B">
      <w:pPr>
        <w:spacing w:line="276" w:lineRule="auto"/>
        <w:jc w:val="both"/>
        <w:rPr>
          <w:rFonts w:eastAsia="Times New Roman"/>
        </w:rPr>
      </w:pPr>
      <w:r w:rsidRPr="00137F6B">
        <w:rPr>
          <w:rFonts w:eastAsia="Times New Roman"/>
        </w:rPr>
        <w:t xml:space="preserve">Përgjegjësia për 30%, e drejtuesit të biçikletës </w:t>
      </w:r>
      <w:r w:rsidR="00190F8A">
        <w:rPr>
          <w:rFonts w:eastAsia="Times New Roman"/>
        </w:rPr>
        <w:t>S</w:t>
      </w:r>
      <w:r w:rsidRPr="00137F6B">
        <w:rPr>
          <w:rFonts w:eastAsia="Times New Roman"/>
        </w:rPr>
        <w:t xml:space="preserve"> </w:t>
      </w:r>
      <w:r w:rsidR="00190F8A">
        <w:rPr>
          <w:rFonts w:eastAsia="Times New Roman"/>
        </w:rPr>
        <w:t>H</w:t>
      </w:r>
      <w:r w:rsidRPr="00137F6B">
        <w:rPr>
          <w:rFonts w:eastAsia="Times New Roman"/>
        </w:rPr>
        <w:t xml:space="preserve"> konsiston në atë se i </w:t>
      </w:r>
      <w:proofErr w:type="spellStart"/>
      <w:r w:rsidRPr="00137F6B">
        <w:rPr>
          <w:rFonts w:eastAsia="Times New Roman"/>
        </w:rPr>
        <w:t>njejti</w:t>
      </w:r>
      <w:proofErr w:type="spellEnd"/>
      <w:r w:rsidRPr="00137F6B">
        <w:rPr>
          <w:rFonts w:eastAsia="Times New Roman"/>
        </w:rPr>
        <w:t xml:space="preserve"> ka marr pjesë në komunikacion duke mos respektuar rregullat dhe normat për drejtimin e biçikletës në distancë prej 1 (një) metër, i matur nga skaji i djathtë i rrugës, duke zhvilluar lëvizjen afër vijës së ndarjes së shiritave qarkullues në distancë rreth 2 metra i matur nga skaji i djathtë i rrugës.</w:t>
      </w:r>
    </w:p>
    <w:p w:rsidR="00137F6B" w:rsidRPr="00137F6B" w:rsidRDefault="00137F6B" w:rsidP="00137F6B">
      <w:pPr>
        <w:spacing w:line="276" w:lineRule="auto"/>
        <w:jc w:val="both"/>
        <w:rPr>
          <w:rFonts w:eastAsia="Times New Roman"/>
        </w:rPr>
      </w:pPr>
    </w:p>
    <w:p w:rsidR="00137F6B" w:rsidRPr="00137F6B" w:rsidRDefault="00137F6B" w:rsidP="00137F6B">
      <w:pPr>
        <w:spacing w:line="276" w:lineRule="auto"/>
        <w:jc w:val="both"/>
        <w:rPr>
          <w:rFonts w:eastAsia="Times New Roman"/>
        </w:rPr>
      </w:pPr>
      <w:r w:rsidRPr="00137F6B">
        <w:rPr>
          <w:rFonts w:eastAsia="Times New Roman"/>
        </w:rPr>
        <w:t xml:space="preserve">Për të vërtetuar këtë gjendje gjykata mori për bazë dhe ja fali besimin ne tërësi ekspertizës së komunikacionit rrugor të dt. 25.07.2019, të punuar nga eksperti i komunikacionit rrugor </w:t>
      </w:r>
      <w:proofErr w:type="spellStart"/>
      <w:r w:rsidRPr="00137F6B">
        <w:rPr>
          <w:rFonts w:eastAsia="Times New Roman"/>
        </w:rPr>
        <w:t>Naser</w:t>
      </w:r>
      <w:proofErr w:type="spellEnd"/>
      <w:r w:rsidRPr="00137F6B">
        <w:rPr>
          <w:rFonts w:eastAsia="Times New Roman"/>
        </w:rPr>
        <w:t xml:space="preserve"> </w:t>
      </w:r>
      <w:proofErr w:type="spellStart"/>
      <w:r w:rsidRPr="00137F6B">
        <w:rPr>
          <w:rFonts w:eastAsia="Times New Roman"/>
        </w:rPr>
        <w:t>Lajqi</w:t>
      </w:r>
      <w:proofErr w:type="spellEnd"/>
      <w:r w:rsidRPr="00137F6B">
        <w:rPr>
          <w:rFonts w:eastAsia="Times New Roman"/>
        </w:rPr>
        <w:t xml:space="preserve"> </w:t>
      </w:r>
    </w:p>
    <w:p w:rsidR="00137F6B" w:rsidRPr="00137F6B" w:rsidRDefault="00137F6B" w:rsidP="00137F6B">
      <w:pPr>
        <w:spacing w:line="276" w:lineRule="auto"/>
        <w:jc w:val="both"/>
        <w:rPr>
          <w:rFonts w:eastAsia="Times New Roman"/>
          <w:bCs/>
        </w:rPr>
      </w:pPr>
    </w:p>
    <w:p w:rsidR="00137F6B" w:rsidRPr="00137F6B" w:rsidRDefault="00137F6B" w:rsidP="00137F6B">
      <w:pPr>
        <w:spacing w:line="276" w:lineRule="auto"/>
        <w:jc w:val="both"/>
        <w:rPr>
          <w:rFonts w:eastAsia="Times New Roman"/>
          <w:bCs/>
        </w:rPr>
      </w:pPr>
      <w:r w:rsidRPr="00137F6B">
        <w:rPr>
          <w:rFonts w:eastAsia="Times New Roman"/>
          <w:bCs/>
        </w:rPr>
        <w:t xml:space="preserve">I padituri </w:t>
      </w:r>
      <w:r w:rsidR="00190F8A">
        <w:rPr>
          <w:rFonts w:eastAsia="Times New Roman"/>
          <w:bCs/>
        </w:rPr>
        <w:t>G</w:t>
      </w:r>
      <w:r w:rsidRPr="00137F6B">
        <w:rPr>
          <w:rFonts w:eastAsia="Times New Roman"/>
          <w:bCs/>
        </w:rPr>
        <w:t xml:space="preserve"> </w:t>
      </w:r>
      <w:r w:rsidR="00190F8A">
        <w:rPr>
          <w:rFonts w:eastAsia="Times New Roman"/>
          <w:bCs/>
        </w:rPr>
        <w:t>N</w:t>
      </w:r>
      <w:r w:rsidRPr="00137F6B">
        <w:rPr>
          <w:rFonts w:eastAsia="Times New Roman"/>
          <w:bCs/>
        </w:rPr>
        <w:t xml:space="preserve">, ditën kritike me datë 02.12.2015, ka drejtuar veturën </w:t>
      </w:r>
      <w:r w:rsidRPr="00137F6B">
        <w:rPr>
          <w:rFonts w:eastAsia="Times New Roman"/>
        </w:rPr>
        <w:t xml:space="preserve">VW </w:t>
      </w:r>
      <w:r w:rsidR="00DD189B">
        <w:rPr>
          <w:rFonts w:eastAsia="Times New Roman"/>
        </w:rPr>
        <w:t>.</w:t>
      </w:r>
      <w:r w:rsidRPr="00137F6B">
        <w:rPr>
          <w:rFonts w:eastAsia="Times New Roman"/>
        </w:rPr>
        <w:t xml:space="preserve">, me targa </w:t>
      </w:r>
      <w:r w:rsidR="00DD189B">
        <w:rPr>
          <w:rFonts w:eastAsia="Times New Roman"/>
        </w:rPr>
        <w:t>..</w:t>
      </w:r>
      <w:r w:rsidRPr="00137F6B">
        <w:rPr>
          <w:rFonts w:eastAsia="Times New Roman"/>
        </w:rPr>
        <w:t xml:space="preserve">, </w:t>
      </w:r>
      <w:r w:rsidRPr="00137F6B">
        <w:rPr>
          <w:rFonts w:eastAsia="Times New Roman"/>
          <w:bCs/>
        </w:rPr>
        <w:t>me poli</w:t>
      </w:r>
      <w:r w:rsidR="00DD189B">
        <w:rPr>
          <w:rFonts w:eastAsia="Times New Roman"/>
          <w:bCs/>
        </w:rPr>
        <w:t>. të sigurimit nr....</w:t>
      </w:r>
      <w:r w:rsidRPr="00137F6B">
        <w:rPr>
          <w:rFonts w:eastAsia="Times New Roman"/>
          <w:bCs/>
        </w:rPr>
        <w:t>, me vlefshmëri deri me dt.03.02.2016, por pa patën shofer.</w:t>
      </w:r>
    </w:p>
    <w:p w:rsidR="00137F6B" w:rsidRPr="00137F6B" w:rsidRDefault="00137F6B" w:rsidP="00137F6B">
      <w:pPr>
        <w:spacing w:line="276" w:lineRule="auto"/>
        <w:jc w:val="both"/>
        <w:rPr>
          <w:rFonts w:eastAsia="Times New Roman"/>
          <w:bCs/>
        </w:rPr>
      </w:pPr>
    </w:p>
    <w:p w:rsidR="00137F6B" w:rsidRPr="00137F6B" w:rsidRDefault="00137F6B" w:rsidP="00137F6B">
      <w:pPr>
        <w:spacing w:line="276" w:lineRule="auto"/>
        <w:jc w:val="both"/>
        <w:rPr>
          <w:rFonts w:eastAsia="Times New Roman"/>
          <w:bCs/>
        </w:rPr>
      </w:pPr>
      <w:r w:rsidRPr="00137F6B">
        <w:rPr>
          <w:rFonts w:eastAsia="Times New Roman"/>
          <w:bCs/>
        </w:rPr>
        <w:t>Nga provat e administruara Gjykata konstaton se këtu pa</w:t>
      </w:r>
      <w:r w:rsidR="00B10C3E">
        <w:rPr>
          <w:rFonts w:eastAsia="Times New Roman"/>
          <w:bCs/>
        </w:rPr>
        <w:t xml:space="preserve">ditësja </w:t>
      </w:r>
      <w:r w:rsidR="00190F8A">
        <w:rPr>
          <w:rFonts w:eastAsia="Times New Roman"/>
          <w:bCs/>
        </w:rPr>
        <w:t>K</w:t>
      </w:r>
      <w:r w:rsidR="00B10C3E">
        <w:rPr>
          <w:rFonts w:eastAsia="Times New Roman"/>
          <w:bCs/>
        </w:rPr>
        <w:t xml:space="preserve"> e </w:t>
      </w:r>
      <w:r w:rsidR="00190F8A">
        <w:rPr>
          <w:rFonts w:eastAsia="Times New Roman"/>
          <w:bCs/>
        </w:rPr>
        <w:t>S</w:t>
      </w:r>
      <w:r w:rsidR="00B10C3E">
        <w:rPr>
          <w:rFonts w:eastAsia="Times New Roman"/>
          <w:bCs/>
        </w:rPr>
        <w:t xml:space="preserve"> “</w:t>
      </w:r>
      <w:r w:rsidR="00190F8A">
        <w:rPr>
          <w:rFonts w:eastAsia="Times New Roman"/>
          <w:bCs/>
        </w:rPr>
        <w:t>S</w:t>
      </w:r>
      <w:r w:rsidRPr="00137F6B">
        <w:rPr>
          <w:rFonts w:eastAsia="Times New Roman"/>
          <w:bCs/>
        </w:rPr>
        <w:t xml:space="preserve"> </w:t>
      </w:r>
      <w:r w:rsidR="00190F8A">
        <w:rPr>
          <w:rFonts w:eastAsia="Times New Roman"/>
          <w:bCs/>
        </w:rPr>
        <w:t>I</w:t>
      </w:r>
      <w:r w:rsidRPr="00137F6B">
        <w:rPr>
          <w:rFonts w:eastAsia="Times New Roman"/>
          <w:bCs/>
        </w:rPr>
        <w:t xml:space="preserve"> </w:t>
      </w:r>
      <w:r w:rsidR="00190F8A">
        <w:rPr>
          <w:rFonts w:eastAsia="Times New Roman"/>
          <w:bCs/>
        </w:rPr>
        <w:t>V</w:t>
      </w:r>
      <w:r w:rsidRPr="00137F6B">
        <w:rPr>
          <w:rFonts w:eastAsia="Times New Roman"/>
          <w:bCs/>
        </w:rPr>
        <w:t>”, rr. “</w:t>
      </w:r>
      <w:r w:rsidR="00190F8A">
        <w:rPr>
          <w:rFonts w:eastAsia="Times New Roman"/>
          <w:bCs/>
        </w:rPr>
        <w:t>U</w:t>
      </w:r>
      <w:r w:rsidRPr="00137F6B">
        <w:rPr>
          <w:rFonts w:eastAsia="Times New Roman"/>
          <w:bCs/>
        </w:rPr>
        <w:t xml:space="preserve"> </w:t>
      </w:r>
      <w:r w:rsidR="00190F8A">
        <w:rPr>
          <w:rFonts w:eastAsia="Times New Roman"/>
          <w:bCs/>
        </w:rPr>
        <w:t>H</w:t>
      </w:r>
      <w:r w:rsidRPr="00137F6B">
        <w:rPr>
          <w:rFonts w:eastAsia="Times New Roman"/>
          <w:bCs/>
        </w:rPr>
        <w:t xml:space="preserve">”, </w:t>
      </w:r>
      <w:proofErr w:type="spellStart"/>
      <w:r w:rsidRPr="00137F6B">
        <w:rPr>
          <w:rFonts w:eastAsia="Times New Roman"/>
          <w:bCs/>
        </w:rPr>
        <w:t>nr.13</w:t>
      </w:r>
      <w:proofErr w:type="spellEnd"/>
      <w:r w:rsidRPr="00137F6B">
        <w:rPr>
          <w:rFonts w:eastAsia="Times New Roman"/>
          <w:bCs/>
        </w:rPr>
        <w:t xml:space="preserve"> Prishtinë, është detyruar që të dëmtuarit  </w:t>
      </w:r>
      <w:r w:rsidR="00190F8A">
        <w:rPr>
          <w:rFonts w:eastAsia="Times New Roman"/>
          <w:bCs/>
        </w:rPr>
        <w:t>S</w:t>
      </w:r>
      <w:r w:rsidRPr="00137F6B">
        <w:rPr>
          <w:rFonts w:eastAsia="Times New Roman"/>
          <w:bCs/>
        </w:rPr>
        <w:t xml:space="preserve"> </w:t>
      </w:r>
      <w:r w:rsidR="00190F8A">
        <w:rPr>
          <w:rFonts w:eastAsia="Times New Roman"/>
          <w:bCs/>
        </w:rPr>
        <w:t>H</w:t>
      </w:r>
      <w:r w:rsidRPr="00137F6B">
        <w:rPr>
          <w:rFonts w:eastAsia="Times New Roman"/>
          <w:bCs/>
        </w:rPr>
        <w:t xml:space="preserve">, si pasojë të dëmit material dhe jo material të pësuar në aksidentin e datës 02.12.2015, aksident ky i shkaktuar me lëshimet e këtu të paditurit </w:t>
      </w:r>
      <w:r w:rsidR="00190F8A">
        <w:rPr>
          <w:rFonts w:eastAsia="Times New Roman"/>
          <w:bCs/>
        </w:rPr>
        <w:t>G</w:t>
      </w:r>
      <w:r w:rsidRPr="00137F6B">
        <w:rPr>
          <w:rFonts w:eastAsia="Times New Roman"/>
          <w:bCs/>
        </w:rPr>
        <w:t xml:space="preserve"> </w:t>
      </w:r>
      <w:r w:rsidR="00190F8A">
        <w:rPr>
          <w:rFonts w:eastAsia="Times New Roman"/>
          <w:bCs/>
        </w:rPr>
        <w:t>N</w:t>
      </w:r>
      <w:r w:rsidRPr="00137F6B">
        <w:rPr>
          <w:rFonts w:eastAsia="Times New Roman"/>
          <w:bCs/>
        </w:rPr>
        <w:t xml:space="preserve"> me kontribut primar ne shkaktimin e këtij aksidenti në emër të kompensimit të dëmit material dhe jo material të ia paguaj shumën e tërësishme prej 1.979.00 €, që vërtetohet në bazë </w:t>
      </w:r>
      <w:proofErr w:type="spellStart"/>
      <w:r w:rsidRPr="00137F6B">
        <w:rPr>
          <w:rFonts w:eastAsia="Times New Roman"/>
          <w:bCs/>
        </w:rPr>
        <w:t>aktë</w:t>
      </w:r>
      <w:proofErr w:type="spellEnd"/>
      <w:r w:rsidRPr="00137F6B">
        <w:rPr>
          <w:rFonts w:eastAsia="Times New Roman"/>
          <w:bCs/>
        </w:rPr>
        <w:t xml:space="preserve"> marrëveshjes praktika nr. 52/01/2016 për pranimin e vlerës së dëmit material dhe jo material.</w:t>
      </w:r>
    </w:p>
    <w:p w:rsidR="00137F6B" w:rsidRPr="00137F6B" w:rsidRDefault="00137F6B" w:rsidP="00137F6B">
      <w:pPr>
        <w:spacing w:line="276" w:lineRule="auto"/>
        <w:jc w:val="both"/>
        <w:rPr>
          <w:rFonts w:eastAsia="Times New Roman"/>
          <w:bCs/>
        </w:rPr>
      </w:pPr>
    </w:p>
    <w:p w:rsidR="00137F6B" w:rsidRPr="00137F6B" w:rsidRDefault="00137F6B" w:rsidP="00137F6B">
      <w:pPr>
        <w:spacing w:line="276" w:lineRule="auto"/>
        <w:jc w:val="both"/>
        <w:rPr>
          <w:rFonts w:eastAsia="Times New Roman"/>
          <w:bCs/>
        </w:rPr>
      </w:pPr>
      <w:r w:rsidRPr="00137F6B">
        <w:rPr>
          <w:rFonts w:eastAsia="Times New Roman"/>
          <w:bCs/>
        </w:rPr>
        <w:t xml:space="preserve">Nga dokumenti urdhër transferim  i datës 18.02.2016, gjykata konstaton se të dëmtuarit </w:t>
      </w:r>
      <w:r w:rsidR="00190F8A">
        <w:rPr>
          <w:rFonts w:eastAsia="Times New Roman"/>
          <w:bCs/>
        </w:rPr>
        <w:t>S</w:t>
      </w:r>
      <w:r w:rsidRPr="00137F6B">
        <w:rPr>
          <w:rFonts w:eastAsia="Times New Roman"/>
          <w:bCs/>
        </w:rPr>
        <w:t xml:space="preserve"> </w:t>
      </w:r>
      <w:r w:rsidR="00190F8A">
        <w:rPr>
          <w:rFonts w:eastAsia="Times New Roman"/>
          <w:bCs/>
        </w:rPr>
        <w:t>H</w:t>
      </w:r>
      <w:r w:rsidRPr="00137F6B">
        <w:rPr>
          <w:rFonts w:eastAsia="Times New Roman"/>
          <w:bCs/>
        </w:rPr>
        <w:t xml:space="preserve"> në xhirollogarinë e të autorizuarit të tij </w:t>
      </w:r>
      <w:proofErr w:type="spellStart"/>
      <w:r w:rsidRPr="00137F6B">
        <w:rPr>
          <w:rFonts w:eastAsia="Times New Roman"/>
          <w:bCs/>
        </w:rPr>
        <w:t>av</w:t>
      </w:r>
      <w:proofErr w:type="spellEnd"/>
      <w:r w:rsidRPr="00137F6B">
        <w:rPr>
          <w:rFonts w:eastAsia="Times New Roman"/>
          <w:bCs/>
        </w:rPr>
        <w:t xml:space="preserve">. Bajram </w:t>
      </w:r>
      <w:proofErr w:type="spellStart"/>
      <w:r w:rsidRPr="00137F6B">
        <w:rPr>
          <w:rFonts w:eastAsia="Times New Roman"/>
          <w:bCs/>
        </w:rPr>
        <w:t>Mujaj</w:t>
      </w:r>
      <w:proofErr w:type="spellEnd"/>
      <w:r w:rsidRPr="00137F6B">
        <w:rPr>
          <w:rFonts w:eastAsia="Times New Roman"/>
          <w:bCs/>
        </w:rPr>
        <w:t>, ju është paguar në tërësi dëmi i shkaktuar sipas këtij aksidenti, në shumën totale prej  1,979.00 euro.</w:t>
      </w:r>
    </w:p>
    <w:p w:rsidR="00137F6B" w:rsidRPr="00137F6B" w:rsidRDefault="00137F6B" w:rsidP="00137F6B">
      <w:pPr>
        <w:spacing w:line="276" w:lineRule="auto"/>
        <w:jc w:val="both"/>
        <w:rPr>
          <w:rFonts w:eastAsia="Times New Roman"/>
          <w:bCs/>
        </w:rPr>
      </w:pPr>
    </w:p>
    <w:p w:rsidR="00137F6B" w:rsidRPr="00137F6B" w:rsidRDefault="00137F6B" w:rsidP="00137F6B">
      <w:pPr>
        <w:spacing w:line="276" w:lineRule="auto"/>
        <w:jc w:val="both"/>
        <w:rPr>
          <w:rFonts w:eastAsia="Times New Roman"/>
          <w:bCs/>
        </w:rPr>
      </w:pPr>
      <w:r w:rsidRPr="00137F6B">
        <w:rPr>
          <w:rFonts w:eastAsia="Times New Roman"/>
          <w:bCs/>
        </w:rPr>
        <w:t xml:space="preserve">Baza juridike e kërkesë padisë, që i padituri të jetë përgjegjëse për </w:t>
      </w:r>
      <w:proofErr w:type="spellStart"/>
      <w:r w:rsidRPr="00137F6B">
        <w:rPr>
          <w:rFonts w:eastAsia="Times New Roman"/>
          <w:bCs/>
        </w:rPr>
        <w:t>rimbursimin</w:t>
      </w:r>
      <w:proofErr w:type="spellEnd"/>
      <w:r w:rsidRPr="00137F6B">
        <w:rPr>
          <w:rFonts w:eastAsia="Times New Roman"/>
          <w:bCs/>
        </w:rPr>
        <w:t xml:space="preserve"> e dëmit paditëses gjejnë mbështetje në dispozitat e nenit 9 dhe 14 te Ligjit </w:t>
      </w:r>
      <w:proofErr w:type="spellStart"/>
      <w:r w:rsidRPr="00137F6B">
        <w:rPr>
          <w:rFonts w:eastAsia="Times New Roman"/>
          <w:bCs/>
        </w:rPr>
        <w:t>per</w:t>
      </w:r>
      <w:proofErr w:type="spellEnd"/>
      <w:r w:rsidRPr="00137F6B">
        <w:rPr>
          <w:rFonts w:eastAsia="Times New Roman"/>
          <w:bCs/>
        </w:rPr>
        <w:t xml:space="preserve"> Sigurimin e Detyrueshëm te Auto përgjegjësisë (ligji nr.04/L-018) e lidhur me dispozitat e nenit 245 par.1, te Ligjit mbi Marrëdhëniet e Detyrimeve.</w:t>
      </w:r>
    </w:p>
    <w:p w:rsidR="00137F6B" w:rsidRPr="00137F6B" w:rsidRDefault="00137F6B" w:rsidP="00137F6B">
      <w:pPr>
        <w:spacing w:line="276" w:lineRule="auto"/>
        <w:jc w:val="both"/>
        <w:rPr>
          <w:rFonts w:eastAsia="Times New Roman"/>
          <w:bCs/>
        </w:rPr>
      </w:pPr>
    </w:p>
    <w:p w:rsidR="00137F6B" w:rsidRPr="00137F6B" w:rsidRDefault="00137F6B" w:rsidP="00137F6B">
      <w:pPr>
        <w:spacing w:line="276" w:lineRule="auto"/>
        <w:jc w:val="both"/>
        <w:rPr>
          <w:rFonts w:eastAsia="Times New Roman"/>
          <w:bCs/>
        </w:rPr>
      </w:pPr>
      <w:r w:rsidRPr="00137F6B">
        <w:rPr>
          <w:rFonts w:eastAsia="Times New Roman"/>
          <w:bCs/>
        </w:rPr>
        <w:t>Paditësja është dashur ta kompensoj dëmin të dëmtuarit në aksidentin e komunikacionit rrugor të dt. 02.12.2015, në bazë të dispozitës së nenit 9 dhe 14 te Ligjit për Sigurimin e Detyrueshëm te Auto përgjegjësisë (ligji nr.04/L-018) ne te cilin shprehimisht parashihet se sigurimi nga auto përgjegjësia mbulon ne këto raste: demet ne persona dhe pasuri te shkaktuar palëve te treta nga përdorimi i mjetit motorik , pika 1.2 demet e shkaktuara nga përdorimi i mjetit motorik, përfshinë gjithashtu demin e shkaktuar palëve te treta përmes gjësendeve te cilat bien nga mjetet motorike apo çdo gjë tjetër qe është e lidhur me mjetin motorik, pika 1.3 demet e shkaktuara nga mjeti motorik palëve te treta nga drejtuesi i paautorizuar i mjetit motorik.</w:t>
      </w:r>
    </w:p>
    <w:p w:rsidR="00137F6B" w:rsidRPr="00137F6B" w:rsidRDefault="00137F6B" w:rsidP="00137F6B">
      <w:pPr>
        <w:spacing w:line="276" w:lineRule="auto"/>
        <w:jc w:val="both"/>
        <w:rPr>
          <w:rFonts w:eastAsia="Times New Roman"/>
          <w:bCs/>
        </w:rPr>
      </w:pPr>
      <w:r w:rsidRPr="00137F6B">
        <w:rPr>
          <w:rFonts w:eastAsia="Times New Roman"/>
          <w:bCs/>
        </w:rPr>
        <w:lastRenderedPageBreak/>
        <w:t xml:space="preserve"> </w:t>
      </w:r>
    </w:p>
    <w:p w:rsidR="00137F6B" w:rsidRPr="00137F6B" w:rsidRDefault="00137F6B" w:rsidP="00137F6B">
      <w:pPr>
        <w:spacing w:line="276" w:lineRule="auto"/>
        <w:jc w:val="both"/>
        <w:rPr>
          <w:rFonts w:eastAsia="Times New Roman"/>
          <w:bCs/>
        </w:rPr>
      </w:pPr>
      <w:r w:rsidRPr="00137F6B">
        <w:rPr>
          <w:rFonts w:eastAsia="Times New Roman"/>
          <w:bCs/>
        </w:rPr>
        <w:t xml:space="preserve">Meqenëse paditësja në bazë të provave prezent në shkresat të lëndës e ka përmbushur detyrimin ndaj të dëmtuarit si pasojë e këtij aksidenti ka të drejtë që të kërkoi </w:t>
      </w:r>
      <w:proofErr w:type="spellStart"/>
      <w:r w:rsidRPr="00137F6B">
        <w:rPr>
          <w:rFonts w:eastAsia="Times New Roman"/>
          <w:bCs/>
        </w:rPr>
        <w:t>rimbursimin</w:t>
      </w:r>
      <w:proofErr w:type="spellEnd"/>
      <w:r w:rsidRPr="00137F6B">
        <w:rPr>
          <w:rFonts w:eastAsia="Times New Roman"/>
          <w:bCs/>
        </w:rPr>
        <w:t xml:space="preserve"> e shumës së paguar në bazë të nenit 14.par 1, pika 1.2 te Ligjit për Sigurimin e Detyrueshëm te Auto përgjegjësisë (ligji nr.04/L-018) me te cilën dispozite është parapare qe i siguruari e humb mbulesën siguruese kur drejtuesi nuk ka leje te vlefshme dhe adekuate për drejtim te automjetit motorik, përveç rasteve te përdorimit te mjetit motorik gjate mësimeve te drejtimit te mjetit nga kandidati , sipas te gjitha rregullave te përcaktuara për procesin mësimor. </w:t>
      </w:r>
    </w:p>
    <w:p w:rsidR="00137F6B" w:rsidRPr="00137F6B" w:rsidRDefault="00137F6B" w:rsidP="00137F6B">
      <w:pPr>
        <w:spacing w:line="276" w:lineRule="auto"/>
        <w:jc w:val="both"/>
        <w:rPr>
          <w:rFonts w:eastAsia="Times New Roman"/>
          <w:bCs/>
        </w:rPr>
      </w:pPr>
    </w:p>
    <w:p w:rsidR="00137F6B" w:rsidRPr="00137F6B" w:rsidRDefault="00137F6B" w:rsidP="00137F6B">
      <w:pPr>
        <w:spacing w:line="276" w:lineRule="auto"/>
        <w:jc w:val="both"/>
        <w:rPr>
          <w:rFonts w:eastAsia="Times New Roman"/>
          <w:bCs/>
        </w:rPr>
      </w:pPr>
      <w:r w:rsidRPr="00137F6B">
        <w:rPr>
          <w:rFonts w:eastAsia="Times New Roman"/>
          <w:bCs/>
        </w:rPr>
        <w:t xml:space="preserve">Për pjesën refuzuese gjykata vendosi si në pikën II të dispozitivit të këtij aktgjykimi, për shumën 593 euro, duke marr parasysh ndarjen e përgjegjëses për 30% të kontributit të dëmtuarit </w:t>
      </w:r>
      <w:r w:rsidR="00190F8A">
        <w:rPr>
          <w:rFonts w:eastAsia="Times New Roman"/>
          <w:bCs/>
        </w:rPr>
        <w:t>S</w:t>
      </w:r>
      <w:r w:rsidRPr="00137F6B">
        <w:rPr>
          <w:rFonts w:eastAsia="Times New Roman"/>
          <w:bCs/>
        </w:rPr>
        <w:t xml:space="preserve"> </w:t>
      </w:r>
      <w:r w:rsidR="00190F8A">
        <w:rPr>
          <w:rFonts w:eastAsia="Times New Roman"/>
          <w:bCs/>
        </w:rPr>
        <w:t>H</w:t>
      </w:r>
      <w:r w:rsidRPr="00137F6B">
        <w:rPr>
          <w:rFonts w:eastAsia="Times New Roman"/>
          <w:bCs/>
        </w:rPr>
        <w:t xml:space="preserve"> në shkaktimin e këtij aksidenti.</w:t>
      </w:r>
    </w:p>
    <w:p w:rsidR="00137F6B" w:rsidRPr="00137F6B" w:rsidRDefault="00137F6B" w:rsidP="00137F6B">
      <w:pPr>
        <w:autoSpaceDE w:val="0"/>
        <w:autoSpaceDN w:val="0"/>
        <w:adjustRightInd w:val="0"/>
        <w:spacing w:line="276" w:lineRule="auto"/>
        <w:jc w:val="both"/>
        <w:rPr>
          <w:rFonts w:eastAsia="Times New Roman"/>
          <w:bCs/>
        </w:rPr>
      </w:pPr>
    </w:p>
    <w:p w:rsidR="00137F6B" w:rsidRPr="00137F6B" w:rsidRDefault="00137F6B" w:rsidP="00137F6B">
      <w:pPr>
        <w:autoSpaceDE w:val="0"/>
        <w:autoSpaceDN w:val="0"/>
        <w:adjustRightInd w:val="0"/>
        <w:spacing w:line="276" w:lineRule="auto"/>
        <w:jc w:val="both"/>
        <w:rPr>
          <w:rFonts w:eastAsia="Times New Roman"/>
          <w:bCs/>
        </w:rPr>
      </w:pPr>
      <w:r w:rsidRPr="00137F6B">
        <w:rPr>
          <w:rFonts w:eastAsia="Times New Roman"/>
          <w:bCs/>
        </w:rPr>
        <w:t xml:space="preserve">Gjykata me rastin e vendosje ka vlerësuar edhe pretendimet e të autorizuarit të paditurit të dhëna në </w:t>
      </w:r>
      <w:proofErr w:type="spellStart"/>
      <w:r w:rsidRPr="00137F6B">
        <w:rPr>
          <w:rFonts w:eastAsia="Times New Roman"/>
          <w:bCs/>
        </w:rPr>
        <w:t>përgjegje</w:t>
      </w:r>
      <w:proofErr w:type="spellEnd"/>
      <w:r w:rsidRPr="00137F6B">
        <w:rPr>
          <w:rFonts w:eastAsia="Times New Roman"/>
          <w:bCs/>
        </w:rPr>
        <w:t xml:space="preserve"> në padi, si dhe deklarimet gjatë shqyrtimit gjyqësor, duke deklaruar se shkaktar i aksidenti ka qenë </w:t>
      </w:r>
      <w:r w:rsidR="00190F8A">
        <w:rPr>
          <w:rFonts w:eastAsia="Times New Roman"/>
          <w:bCs/>
        </w:rPr>
        <w:t>S</w:t>
      </w:r>
      <w:r w:rsidRPr="00137F6B">
        <w:rPr>
          <w:rFonts w:eastAsia="Times New Roman"/>
          <w:bCs/>
        </w:rPr>
        <w:t xml:space="preserve"> </w:t>
      </w:r>
      <w:r w:rsidR="00190F8A">
        <w:rPr>
          <w:rFonts w:eastAsia="Times New Roman"/>
          <w:bCs/>
        </w:rPr>
        <w:t>H</w:t>
      </w:r>
      <w:r w:rsidRPr="00137F6B">
        <w:rPr>
          <w:rFonts w:eastAsia="Times New Roman"/>
          <w:bCs/>
        </w:rPr>
        <w:t xml:space="preserve"> i cili është kompensuar nga paditësja, gjykatë mendon se një pretendim i tillë është i pa bazuar, sepse rezulton si e provuar  se i paditurit </w:t>
      </w:r>
      <w:r w:rsidR="00190F8A">
        <w:rPr>
          <w:rFonts w:eastAsia="Times New Roman"/>
          <w:bCs/>
        </w:rPr>
        <w:t>G</w:t>
      </w:r>
      <w:r w:rsidRPr="00137F6B">
        <w:rPr>
          <w:rFonts w:eastAsia="Times New Roman"/>
          <w:bCs/>
        </w:rPr>
        <w:t xml:space="preserve"> </w:t>
      </w:r>
      <w:r w:rsidR="00190F8A">
        <w:rPr>
          <w:rFonts w:eastAsia="Times New Roman"/>
          <w:bCs/>
        </w:rPr>
        <w:t>N</w:t>
      </w:r>
      <w:r w:rsidRPr="00137F6B">
        <w:rPr>
          <w:rFonts w:eastAsia="Times New Roman"/>
          <w:bCs/>
        </w:rPr>
        <w:t xml:space="preserve">, sipas ekspertizës se komunikacionit është vërtetuar se i njëjti ka dhëne kontribut primar ne shkaktimin e këtij aksidenti ndërsa i dëmtuari </w:t>
      </w:r>
      <w:r w:rsidR="00190F8A">
        <w:rPr>
          <w:rFonts w:eastAsia="Times New Roman"/>
          <w:bCs/>
        </w:rPr>
        <w:t>S</w:t>
      </w:r>
      <w:r w:rsidRPr="00137F6B">
        <w:rPr>
          <w:rFonts w:eastAsia="Times New Roman"/>
          <w:bCs/>
        </w:rPr>
        <w:t xml:space="preserve"> </w:t>
      </w:r>
      <w:r w:rsidR="00190F8A">
        <w:rPr>
          <w:rFonts w:eastAsia="Times New Roman"/>
          <w:bCs/>
        </w:rPr>
        <w:t>H</w:t>
      </w:r>
      <w:r w:rsidRPr="00137F6B">
        <w:rPr>
          <w:rFonts w:eastAsia="Times New Roman"/>
          <w:bCs/>
        </w:rPr>
        <w:t xml:space="preserve"> ka dhënë kontribut sekondar ne shkaktimin e këtij aksidenti, e që me ketë ekspertize rrezohet pretendimi i kontributit të pjesëmarrësve në aksidentin lëndore , ashtu qe  edhe ky pretendim bie si i pa bazuar,  për çka edhe vendosi si në dispozitiv të këtij aktgjykimi. </w:t>
      </w:r>
    </w:p>
    <w:p w:rsidR="00137F6B" w:rsidRPr="00137F6B" w:rsidRDefault="00137F6B" w:rsidP="00137F6B">
      <w:pPr>
        <w:autoSpaceDE w:val="0"/>
        <w:autoSpaceDN w:val="0"/>
        <w:adjustRightInd w:val="0"/>
        <w:spacing w:line="276" w:lineRule="auto"/>
        <w:jc w:val="both"/>
        <w:rPr>
          <w:rFonts w:eastAsia="Times New Roman"/>
          <w:bCs/>
        </w:rPr>
      </w:pPr>
    </w:p>
    <w:p w:rsidR="00137F6B" w:rsidRPr="00137F6B" w:rsidRDefault="00137F6B" w:rsidP="00137F6B">
      <w:pPr>
        <w:autoSpaceDE w:val="0"/>
        <w:autoSpaceDN w:val="0"/>
        <w:adjustRightInd w:val="0"/>
        <w:spacing w:line="276" w:lineRule="auto"/>
        <w:jc w:val="both"/>
        <w:rPr>
          <w:rFonts w:eastAsia="Times New Roman"/>
          <w:bCs/>
        </w:rPr>
      </w:pPr>
      <w:r w:rsidRPr="00137F6B">
        <w:rPr>
          <w:rFonts w:eastAsia="Times New Roman"/>
          <w:bCs/>
        </w:rPr>
        <w:t>LMD në nenin 357, par.1, ka përcaktuar “Kërkesa për shpërblimin e dëmit të shkaktuar parashkruhen për tri (3) vjet nga data kur i dëmtuari ka marrë dijeni për dëmin dhe për personin, i cili e ka shkaktuar dëmin”. Andaj në kuptim të kësaj dispozitë ligjore gjykata ka ardhur në përfundim së pretendimi i të paditurës së kërkesa është e parashkruar, është i pabazuar, pasi që  ujdia jashtëgjyqësore është lidhur me datë 15.02.2016, ku e dëmtuara (</w:t>
      </w:r>
      <w:proofErr w:type="spellStart"/>
      <w:r w:rsidRPr="00137F6B">
        <w:rPr>
          <w:rFonts w:eastAsia="Times New Roman"/>
          <w:bCs/>
        </w:rPr>
        <w:t>paditësia</w:t>
      </w:r>
      <w:proofErr w:type="spellEnd"/>
      <w:r w:rsidRPr="00137F6B">
        <w:rPr>
          <w:rFonts w:eastAsia="Times New Roman"/>
          <w:bCs/>
        </w:rPr>
        <w:t>) është vënë në dijeni për dëmin dhe  dëmtuesin (të paditurin), ndërsa padinë e ka ushtruar në gjykatë me datë 12.06.2017 (brenda afatit tre vjeçar).</w:t>
      </w:r>
    </w:p>
    <w:p w:rsidR="00137F6B" w:rsidRPr="00137F6B" w:rsidRDefault="00137F6B" w:rsidP="00137F6B">
      <w:pPr>
        <w:spacing w:line="276" w:lineRule="auto"/>
        <w:jc w:val="both"/>
        <w:rPr>
          <w:rFonts w:eastAsia="Times New Roman"/>
          <w:bCs/>
        </w:rPr>
      </w:pPr>
    </w:p>
    <w:p w:rsidR="00137F6B" w:rsidRPr="00137F6B" w:rsidRDefault="00137F6B" w:rsidP="00137F6B">
      <w:pPr>
        <w:spacing w:line="276" w:lineRule="auto"/>
        <w:jc w:val="both"/>
        <w:rPr>
          <w:rFonts w:eastAsia="Times New Roman"/>
          <w:bCs/>
        </w:rPr>
      </w:pPr>
      <w:r w:rsidRPr="00137F6B">
        <w:rPr>
          <w:rFonts w:eastAsia="Times New Roman"/>
          <w:bCs/>
        </w:rPr>
        <w:t>E duke iu referuar dispozitës së nenit 7 të ligjit të procedurës kontestimore, palët kanë për detyrë ti paraqesin të gjithat faktet mbi të cilat i mbështesin kërkesat e veta, dhe të propozojnë prova me të cilat konstatohen faktet e tilla, ndërsa sipas dispozitës së nenit 319 të ligjit të procedurës kontestimore, secila palë ndërgjyqëse, ka për detyrë ti provoji faktet mbi të cilat i bazon kërkimet dhe pretendimet e veta.</w:t>
      </w:r>
    </w:p>
    <w:p w:rsidR="00137F6B" w:rsidRPr="00137F6B" w:rsidRDefault="00137F6B" w:rsidP="00137F6B">
      <w:pPr>
        <w:spacing w:line="276" w:lineRule="auto"/>
        <w:jc w:val="both"/>
        <w:rPr>
          <w:rFonts w:eastAsia="Times New Roman"/>
          <w:bCs/>
        </w:rPr>
      </w:pPr>
    </w:p>
    <w:p w:rsidR="00137F6B" w:rsidRPr="00137F6B" w:rsidRDefault="00137F6B" w:rsidP="00137F6B">
      <w:pPr>
        <w:spacing w:line="276" w:lineRule="auto"/>
        <w:jc w:val="both"/>
        <w:rPr>
          <w:rFonts w:eastAsia="Times New Roman"/>
          <w:bCs/>
        </w:rPr>
      </w:pPr>
      <w:r w:rsidRPr="00137F6B">
        <w:rPr>
          <w:rFonts w:eastAsia="Times New Roman"/>
          <w:bCs/>
        </w:rPr>
        <w:t xml:space="preserve">Meqenëse i autorizuari i të paditurit me asnjë provë të vetme, nuk e ka argumentuar të kundërtën e dëmit të pretenduar, andaj gjykata e vënë para një situate të tillë dhe duke u bazuar në këtë gjendje faktike erdhi në përfundim dhe vërtetoi se ekziston detyrimi, ndaj paditëses për </w:t>
      </w:r>
      <w:proofErr w:type="spellStart"/>
      <w:r w:rsidRPr="00137F6B">
        <w:rPr>
          <w:rFonts w:eastAsia="Times New Roman"/>
          <w:bCs/>
        </w:rPr>
        <w:t>rimbursimin</w:t>
      </w:r>
      <w:proofErr w:type="spellEnd"/>
      <w:r w:rsidRPr="00137F6B">
        <w:rPr>
          <w:rFonts w:eastAsia="Times New Roman"/>
          <w:bCs/>
        </w:rPr>
        <w:t xml:space="preserve"> e dëmit, në shumën prej 1,385 euro, e duke u mbështetur në dispozitat e nenit 245 paragraf 1, të Ligjit mbi Marrëdhëniet të Detyrimeve, i cili shprehimisht parasheh se kreditori në marrëdhëniet e detyrimeve, është i autorizuar që prej debitorit të kërkoi përmbushjen e detyrimit, ndërsa debitori ka për detyrë të përmbush detyrimin me ndërgjegje dhe në tërësi </w:t>
      </w:r>
      <w:r w:rsidRPr="00137F6B">
        <w:rPr>
          <w:rFonts w:eastAsia="Times New Roman"/>
          <w:bCs/>
        </w:rPr>
        <w:lastRenderedPageBreak/>
        <w:t>sikur është përmbajtja e tij, dhe si rezultat i kësaj paditësja ka paguar në tërësi dëmin që e ka shkaktuar i padituri, me ç’rast i padituri ka hyrë në raport të detyrimeve me paditësen, në të cilin raport paditësja e ka cilësinë e kreditorit kurse i padituri e ka cilësinë e debitorit.</w:t>
      </w:r>
    </w:p>
    <w:p w:rsidR="00137F6B" w:rsidRPr="00137F6B" w:rsidRDefault="00137F6B" w:rsidP="00137F6B">
      <w:pPr>
        <w:spacing w:line="276" w:lineRule="auto"/>
        <w:jc w:val="both"/>
        <w:rPr>
          <w:rFonts w:eastAsia="Times New Roman"/>
          <w:bCs/>
        </w:rPr>
      </w:pPr>
    </w:p>
    <w:p w:rsidR="00137F6B" w:rsidRPr="00137F6B" w:rsidRDefault="00137F6B" w:rsidP="00137F6B">
      <w:pPr>
        <w:spacing w:line="276" w:lineRule="auto"/>
        <w:jc w:val="both"/>
        <w:rPr>
          <w:rFonts w:eastAsia="Times New Roman"/>
          <w:bCs/>
        </w:rPr>
      </w:pPr>
      <w:r w:rsidRPr="00137F6B">
        <w:rPr>
          <w:rFonts w:eastAsia="Times New Roman"/>
          <w:bCs/>
        </w:rPr>
        <w:t>Për kamatën gjykata ka vendosur duke u mbështetur në dispozitat e nenit 382 të Ligjit mbi Marrëdhëniet e Detyrimeve, për arsye se i padituri ka mësuar me vonesë për detyrimin-</w:t>
      </w:r>
      <w:proofErr w:type="spellStart"/>
      <w:r w:rsidRPr="00137F6B">
        <w:rPr>
          <w:rFonts w:eastAsia="Times New Roman"/>
          <w:bCs/>
        </w:rPr>
        <w:t>rimbursimin</w:t>
      </w:r>
      <w:proofErr w:type="spellEnd"/>
      <w:r w:rsidRPr="00137F6B">
        <w:rPr>
          <w:rFonts w:eastAsia="Times New Roman"/>
          <w:bCs/>
        </w:rPr>
        <w:t xml:space="preserve"> e dëmit të shkaktuar nga data e vendosjes nga gjykata.</w:t>
      </w:r>
    </w:p>
    <w:p w:rsidR="00137F6B" w:rsidRPr="00137F6B" w:rsidRDefault="00137F6B" w:rsidP="00137F6B">
      <w:pPr>
        <w:spacing w:line="276" w:lineRule="auto"/>
        <w:jc w:val="both"/>
        <w:rPr>
          <w:rFonts w:eastAsia="Times New Roman"/>
          <w:bCs/>
        </w:rPr>
      </w:pPr>
    </w:p>
    <w:p w:rsidR="00137F6B" w:rsidRPr="00137F6B" w:rsidRDefault="00137F6B" w:rsidP="00137F6B">
      <w:pPr>
        <w:spacing w:line="276" w:lineRule="auto"/>
        <w:jc w:val="both"/>
        <w:rPr>
          <w:rFonts w:eastAsia="Times New Roman"/>
          <w:bCs/>
        </w:rPr>
      </w:pPr>
      <w:r w:rsidRPr="00137F6B">
        <w:rPr>
          <w:rFonts w:eastAsia="Times New Roman"/>
          <w:bCs/>
        </w:rPr>
        <w:t xml:space="preserve">Vendimin lidhur me shpenzimet e procedurës, gjykata e ka mbështetur në dispozitat e nenit 449, 452 e lidhur me nenin 463 të Ligjit për Procedurën Kontestimore, të paditurin e detyroi qe shpenzimet ti paguaj dhe atë nga 30 euro, ne emër te taksës për padi, si dhe shumen prej 127.80 euro ne emër te ekspertizës se komunikacionit te punuar nga eksperti </w:t>
      </w:r>
      <w:proofErr w:type="spellStart"/>
      <w:r w:rsidRPr="00137F6B">
        <w:rPr>
          <w:rFonts w:eastAsia="Times New Roman"/>
          <w:bCs/>
        </w:rPr>
        <w:t>Naser</w:t>
      </w:r>
      <w:proofErr w:type="spellEnd"/>
      <w:r w:rsidRPr="00137F6B">
        <w:rPr>
          <w:rFonts w:eastAsia="Times New Roman"/>
          <w:bCs/>
        </w:rPr>
        <w:t xml:space="preserve"> </w:t>
      </w:r>
      <w:proofErr w:type="spellStart"/>
      <w:r w:rsidRPr="00137F6B">
        <w:rPr>
          <w:rFonts w:eastAsia="Times New Roman"/>
          <w:bCs/>
        </w:rPr>
        <w:t>Lajqi</w:t>
      </w:r>
      <w:proofErr w:type="spellEnd"/>
    </w:p>
    <w:p w:rsidR="00137F6B" w:rsidRPr="00137F6B" w:rsidRDefault="00137F6B" w:rsidP="00137F6B">
      <w:pPr>
        <w:spacing w:line="276" w:lineRule="auto"/>
        <w:jc w:val="both"/>
        <w:rPr>
          <w:rFonts w:eastAsia="Times New Roman"/>
        </w:rPr>
      </w:pPr>
    </w:p>
    <w:p w:rsidR="00137F6B" w:rsidRPr="00137F6B" w:rsidRDefault="00137F6B" w:rsidP="00137F6B">
      <w:pPr>
        <w:spacing w:line="276" w:lineRule="auto"/>
        <w:ind w:firstLine="720"/>
        <w:jc w:val="both"/>
        <w:rPr>
          <w:rFonts w:eastAsia="Times New Roman"/>
        </w:rPr>
      </w:pPr>
      <w:r w:rsidRPr="00137F6B">
        <w:rPr>
          <w:rFonts w:eastAsia="Times New Roman"/>
        </w:rPr>
        <w:t>Nga arsyet e cekura si më lartë gjykata vendosi si në dispozitiv të këtij aktgjykimi konform nenit 143 par.1, të LPK-së.</w:t>
      </w:r>
    </w:p>
    <w:p w:rsidR="00137F6B" w:rsidRPr="00137F6B" w:rsidRDefault="00137F6B" w:rsidP="00137F6B">
      <w:pPr>
        <w:spacing w:line="276" w:lineRule="auto"/>
        <w:jc w:val="both"/>
        <w:rPr>
          <w:rFonts w:eastAsia="Times New Roman"/>
          <w:bCs/>
        </w:rPr>
      </w:pPr>
    </w:p>
    <w:p w:rsidR="00137F6B" w:rsidRPr="00137F6B" w:rsidRDefault="00137F6B" w:rsidP="00137F6B">
      <w:pPr>
        <w:spacing w:line="276" w:lineRule="auto"/>
        <w:ind w:firstLine="720"/>
        <w:jc w:val="center"/>
        <w:rPr>
          <w:rFonts w:eastAsia="Times New Roman"/>
          <w:b/>
        </w:rPr>
      </w:pPr>
      <w:r w:rsidRPr="00137F6B">
        <w:rPr>
          <w:rFonts w:eastAsia="Times New Roman"/>
          <w:b/>
        </w:rPr>
        <w:t xml:space="preserve">GJYKATA  THEMELORE NË PEJË - Departamenti i përgjithshëm </w:t>
      </w:r>
    </w:p>
    <w:p w:rsidR="00137F6B" w:rsidRPr="00137F6B" w:rsidRDefault="00137F6B" w:rsidP="00137F6B">
      <w:pPr>
        <w:spacing w:line="276" w:lineRule="auto"/>
        <w:ind w:firstLine="720"/>
        <w:jc w:val="center"/>
        <w:rPr>
          <w:rFonts w:eastAsia="Times New Roman"/>
          <w:b/>
          <w:bCs/>
        </w:rPr>
      </w:pPr>
      <w:r w:rsidRPr="00137F6B">
        <w:rPr>
          <w:rFonts w:eastAsia="Times New Roman"/>
          <w:b/>
          <w:bCs/>
        </w:rPr>
        <w:t>C.nr.586/17, date 14.10.2019</w:t>
      </w:r>
    </w:p>
    <w:p w:rsidR="00137F6B" w:rsidRPr="00137F6B" w:rsidRDefault="00137F6B" w:rsidP="00137F6B">
      <w:pPr>
        <w:spacing w:line="276" w:lineRule="auto"/>
        <w:ind w:firstLine="720"/>
        <w:jc w:val="center"/>
        <w:rPr>
          <w:rFonts w:eastAsia="Times New Roman"/>
          <w:bCs/>
        </w:rPr>
      </w:pPr>
    </w:p>
    <w:p w:rsidR="00137F6B" w:rsidRPr="00137F6B" w:rsidRDefault="00137F6B" w:rsidP="00137F6B">
      <w:pPr>
        <w:spacing w:line="276" w:lineRule="auto"/>
        <w:ind w:firstLine="720"/>
        <w:jc w:val="both"/>
        <w:rPr>
          <w:rFonts w:eastAsia="Times New Roman"/>
          <w:b/>
          <w:bCs/>
        </w:rPr>
      </w:pPr>
      <w:r w:rsidRPr="00137F6B">
        <w:rPr>
          <w:rFonts w:eastAsia="Times New Roman"/>
          <w:bCs/>
        </w:rPr>
        <w:t xml:space="preserve">                                                                                                           </w:t>
      </w:r>
      <w:r w:rsidRPr="00137F6B">
        <w:rPr>
          <w:rFonts w:eastAsia="Times New Roman"/>
          <w:b/>
          <w:bCs/>
        </w:rPr>
        <w:t>G j y q t a r i</w:t>
      </w:r>
    </w:p>
    <w:p w:rsidR="00137F6B" w:rsidRPr="00137F6B" w:rsidRDefault="00137F6B" w:rsidP="00137F6B">
      <w:pPr>
        <w:spacing w:line="276" w:lineRule="auto"/>
        <w:ind w:firstLine="720"/>
        <w:jc w:val="both"/>
        <w:rPr>
          <w:rFonts w:eastAsia="Times New Roman"/>
          <w:b/>
          <w:bCs/>
        </w:rPr>
      </w:pPr>
      <w:r w:rsidRPr="00137F6B">
        <w:rPr>
          <w:rFonts w:eastAsia="Times New Roman"/>
          <w:bCs/>
        </w:rPr>
        <w:t xml:space="preserve">                                                                                                          Veton Ademaj</w:t>
      </w:r>
    </w:p>
    <w:p w:rsidR="00137F6B" w:rsidRPr="00137F6B" w:rsidRDefault="00137F6B" w:rsidP="00137F6B">
      <w:pPr>
        <w:spacing w:line="276" w:lineRule="auto"/>
        <w:jc w:val="both"/>
        <w:rPr>
          <w:rFonts w:eastAsia="Times New Roman"/>
          <w:b/>
          <w:bCs/>
        </w:rPr>
      </w:pPr>
      <w:r w:rsidRPr="00137F6B">
        <w:rPr>
          <w:rFonts w:eastAsia="Times New Roman"/>
          <w:b/>
          <w:bCs/>
        </w:rPr>
        <w:t>UDHËZIM JURIDIKE:</w:t>
      </w:r>
    </w:p>
    <w:p w:rsidR="00137F6B" w:rsidRPr="00137F6B" w:rsidRDefault="00137F6B" w:rsidP="00137F6B">
      <w:pPr>
        <w:spacing w:line="276" w:lineRule="auto"/>
        <w:jc w:val="both"/>
        <w:rPr>
          <w:rFonts w:eastAsia="Times New Roman"/>
          <w:bCs/>
        </w:rPr>
      </w:pPr>
      <w:r w:rsidRPr="00137F6B">
        <w:rPr>
          <w:rFonts w:eastAsia="Times New Roman"/>
          <w:bCs/>
        </w:rPr>
        <w:t>Kundër këtij aktgjykimi është e lejuar ankesa,</w:t>
      </w:r>
    </w:p>
    <w:p w:rsidR="00137F6B" w:rsidRPr="00137F6B" w:rsidRDefault="00137F6B" w:rsidP="00137F6B">
      <w:pPr>
        <w:spacing w:line="276" w:lineRule="auto"/>
        <w:jc w:val="both"/>
        <w:rPr>
          <w:rFonts w:eastAsia="Times New Roman"/>
          <w:bCs/>
        </w:rPr>
      </w:pPr>
      <w:r w:rsidRPr="00137F6B">
        <w:rPr>
          <w:rFonts w:eastAsia="Times New Roman"/>
          <w:bCs/>
        </w:rPr>
        <w:t>në afat prej 15 ditësh ,  nga dita e marrjes se te</w:t>
      </w:r>
    </w:p>
    <w:p w:rsidR="00137F6B" w:rsidRPr="00137F6B" w:rsidRDefault="00137F6B" w:rsidP="00137F6B">
      <w:pPr>
        <w:spacing w:line="276" w:lineRule="auto"/>
        <w:jc w:val="both"/>
        <w:rPr>
          <w:rFonts w:eastAsia="Times New Roman"/>
          <w:bCs/>
        </w:rPr>
      </w:pPr>
      <w:r w:rsidRPr="00137F6B">
        <w:rPr>
          <w:rFonts w:eastAsia="Times New Roman"/>
          <w:bCs/>
        </w:rPr>
        <w:t xml:space="preserve">njëjtit, drejtuar Gjykatës së Apelit në Prishtinë, </w:t>
      </w:r>
    </w:p>
    <w:p w:rsidR="00137F6B" w:rsidRPr="00137F6B" w:rsidRDefault="00137F6B" w:rsidP="00137F6B">
      <w:pPr>
        <w:spacing w:line="276" w:lineRule="auto"/>
        <w:jc w:val="both"/>
        <w:rPr>
          <w:rFonts w:eastAsia="Times New Roman"/>
          <w:bCs/>
        </w:rPr>
      </w:pPr>
      <w:r w:rsidRPr="00137F6B">
        <w:rPr>
          <w:rFonts w:eastAsia="Times New Roman"/>
          <w:bCs/>
        </w:rPr>
        <w:t>e përmes kësaj gjykate.</w:t>
      </w:r>
    </w:p>
    <w:p w:rsidR="000B444F" w:rsidRPr="001A1ED3" w:rsidRDefault="000B444F" w:rsidP="001A1ED3"/>
    <w:sectPr w:rsidR="000B444F" w:rsidRPr="001A1ED3"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FA5" w:rsidRDefault="00830FA5" w:rsidP="004369F3">
      <w:r>
        <w:separator/>
      </w:r>
    </w:p>
  </w:endnote>
  <w:endnote w:type="continuationSeparator" w:id="0">
    <w:p w:rsidR="00830FA5" w:rsidRDefault="00830FA5"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2C3B81"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3.85pt;margin-top:-303.65pt;width:30.5pt;height:330.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Content>
                    <w:r w:rsidR="0042172D">
                      <w:t>2019:124113</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DD189B">
          <w:rPr>
            <w:noProof/>
          </w:rPr>
          <w:t>3</w:t>
        </w:r>
        <w:r>
          <w:rPr>
            <w:noProof/>
          </w:rPr>
          <w:fldChar w:fldCharType="end"/>
        </w:r>
      </w:sdtContent>
    </w:sdt>
    <w:r w:rsidR="00EB64E5">
      <w:rPr>
        <w:noProof/>
      </w:rPr>
      <w:t xml:space="preserve"> (</w:t>
    </w:r>
    <w:fldSimple w:instr=" NUMPAGES   \* MERGEFORMAT ">
      <w:r w:rsidR="00DD189B">
        <w:rPr>
          <w:noProof/>
        </w:rPr>
        <w:t>5</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2C3B81">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63.05pt;margin-top:-249.25pt;width:29.7pt;height:276.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Content>
                    <w:r w:rsidR="0042172D">
                      <w:t>2019:124113</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190F8A">
          <w:rPr>
            <w:noProof/>
          </w:rPr>
          <w:t>1</w:t>
        </w:r>
        <w:r>
          <w:rPr>
            <w:noProof/>
          </w:rPr>
          <w:fldChar w:fldCharType="end"/>
        </w:r>
      </w:sdtContent>
    </w:sdt>
    <w:r w:rsidR="00EB64E5">
      <w:rPr>
        <w:noProof/>
      </w:rPr>
      <w:t xml:space="preserve"> (</w:t>
    </w:r>
    <w:fldSimple w:instr=" NUMPAGES   \* MERGEFORMAT ">
      <w:r w:rsidR="00190F8A">
        <w:rPr>
          <w:noProof/>
        </w:rPr>
        <w:t>5</w:t>
      </w:r>
    </w:fldSimple>
    <w:r w:rsidR="00EB64E5">
      <w:rPr>
        <w:noProof/>
      </w:rPr>
      <w:t>)</w:t>
    </w:r>
    <w:r w:rsidR="006F6B3F" w:rsidRPr="006F6B3F">
      <w:rPr>
        <w:noProof/>
        <w:lang w:val="nb-NO" w:eastAsia="nb-NO"/>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FA5" w:rsidRDefault="00830FA5" w:rsidP="004369F3">
      <w:r>
        <w:separator/>
      </w:r>
    </w:p>
  </w:footnote>
  <w:footnote w:type="continuationSeparator" w:id="0">
    <w:p w:rsidR="00830FA5" w:rsidRDefault="00830FA5"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Content>
        <w:r w:rsidR="00717D13" w:rsidRPr="00717D13">
          <w:t>2019:124112</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Content>
        <w:r w:rsidRPr="00717D13">
          <w:rPr>
            <w:rFonts w:asciiTheme="minorHAnsi" w:hAnsiTheme="minorHAnsi"/>
            <w:sz w:val="18"/>
          </w:rPr>
          <w:t>14.10.2019</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Content>
        <w:r w:rsidRPr="00717D13">
          <w:rPr>
            <w:rFonts w:asciiTheme="minorHAnsi" w:hAnsiTheme="minorHAnsi"/>
            <w:sz w:val="18"/>
          </w:rPr>
          <w:t>00575830</w:t>
        </w:r>
      </w:sdtContent>
    </w:sdt>
  </w:p>
  <w:p w:rsidR="00EB64E5" w:rsidRPr="001859FA" w:rsidRDefault="00EB64E5" w:rsidP="00717D13">
    <w:pPr>
      <w:pStyle w:val="Header"/>
      <w:tabs>
        <w:tab w:val="left" w:pos="6237"/>
        <w:tab w:val="right" w:pos="918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834178" w:rsidRPr="00F40D4F" w:rsidTr="0081044C">
      <w:tc>
        <w:tcPr>
          <w:tcW w:w="9306" w:type="dxa"/>
          <w:shd w:val="clear" w:color="auto" w:fill="auto"/>
        </w:tcPr>
        <w:p w:rsidR="00834178" w:rsidRDefault="00B069A5"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571500" cy="628650"/>
                <wp:effectExtent l="0" t="0" r="0" b="0"/>
                <wp:docPr id="1"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2C3B81" w:rsidP="001A1ED3">
          <w:pPr>
            <w:jc w:val="center"/>
          </w:pPr>
          <w:sdt>
            <w:sdtPr>
              <w:alias w:val="Emri i gjykates"/>
              <w:tag w:val="court.nameOfCourt"/>
              <w:id w:val="-594560568"/>
              <w:placeholder>
                <w:docPart w:val="4A98355CD564431CAE7B58E991C72C77"/>
              </w:placeholder>
              <w:text/>
            </w:sdtPr>
            <w:sdtContent>
              <w:r w:rsidR="001A1ED3">
                <w:t>GJYKATA THEMELORE PEJË</w:t>
              </w:r>
            </w:sdtContent>
          </w:sdt>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37F6B"/>
    <w:rsid w:val="0014786B"/>
    <w:rsid w:val="00155860"/>
    <w:rsid w:val="00155B4F"/>
    <w:rsid w:val="0017654E"/>
    <w:rsid w:val="001859FA"/>
    <w:rsid w:val="00190F8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C3B81"/>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B070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91E4B"/>
    <w:rsid w:val="007972B8"/>
    <w:rsid w:val="007A28B8"/>
    <w:rsid w:val="007B0932"/>
    <w:rsid w:val="007B5FFD"/>
    <w:rsid w:val="007E2888"/>
    <w:rsid w:val="007E2B01"/>
    <w:rsid w:val="00800F12"/>
    <w:rsid w:val="008052AB"/>
    <w:rsid w:val="00830FA5"/>
    <w:rsid w:val="00834178"/>
    <w:rsid w:val="00840531"/>
    <w:rsid w:val="008472C8"/>
    <w:rsid w:val="00860EB4"/>
    <w:rsid w:val="00862145"/>
    <w:rsid w:val="00880C1A"/>
    <w:rsid w:val="00887228"/>
    <w:rsid w:val="008901FB"/>
    <w:rsid w:val="00890F47"/>
    <w:rsid w:val="00894496"/>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069A5"/>
    <w:rsid w:val="00B10C3E"/>
    <w:rsid w:val="00B12D5F"/>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564"/>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189B"/>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10565"/>
    <w:rsid w:val="000B1E49"/>
    <w:rsid w:val="0015199A"/>
    <w:rsid w:val="00155292"/>
    <w:rsid w:val="00202A92"/>
    <w:rsid w:val="00203FFB"/>
    <w:rsid w:val="00236753"/>
    <w:rsid w:val="002B6124"/>
    <w:rsid w:val="002F2525"/>
    <w:rsid w:val="002F413B"/>
    <w:rsid w:val="00365839"/>
    <w:rsid w:val="003D6BEA"/>
    <w:rsid w:val="00404F8D"/>
    <w:rsid w:val="00444229"/>
    <w:rsid w:val="00473CC2"/>
    <w:rsid w:val="00496BFB"/>
    <w:rsid w:val="0051602F"/>
    <w:rsid w:val="00520A20"/>
    <w:rsid w:val="00533905"/>
    <w:rsid w:val="00544EE6"/>
    <w:rsid w:val="00695076"/>
    <w:rsid w:val="00724492"/>
    <w:rsid w:val="007252D4"/>
    <w:rsid w:val="00740F5A"/>
    <w:rsid w:val="007B4822"/>
    <w:rsid w:val="007E19C2"/>
    <w:rsid w:val="007F2D14"/>
    <w:rsid w:val="00897128"/>
    <w:rsid w:val="008A769B"/>
    <w:rsid w:val="008B5553"/>
    <w:rsid w:val="008C63FF"/>
    <w:rsid w:val="008F66F4"/>
    <w:rsid w:val="0097306D"/>
    <w:rsid w:val="00974E03"/>
    <w:rsid w:val="009846C4"/>
    <w:rsid w:val="009A2A24"/>
    <w:rsid w:val="009E03B3"/>
    <w:rsid w:val="009E3274"/>
    <w:rsid w:val="00A65885"/>
    <w:rsid w:val="00AB013A"/>
    <w:rsid w:val="00B06BCF"/>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F15E4"/>
    <w:rsid w:val="00FD5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5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E6E2A-FCBC-4E7D-9020-C0C33E69D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13468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6</cp:revision>
  <cp:lastPrinted>2013-07-17T08:22:00Z</cp:lastPrinted>
  <dcterms:created xsi:type="dcterms:W3CDTF">2019-10-14T13:31:00Z</dcterms:created>
  <dcterms:modified xsi:type="dcterms:W3CDTF">2019-10-16T07:18:00Z</dcterms:modified>
</cp:coreProperties>
</file>