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7B1A07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2019:127528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7B1A07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18.11.2019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7B1A07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00655068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0009D5" w:rsidRDefault="000009D5" w:rsidP="000009D5">
      <w:pPr>
        <w:rPr>
          <w:b/>
        </w:rPr>
      </w:pPr>
      <w:proofErr w:type="spellStart"/>
      <w:r>
        <w:rPr>
          <w:b/>
        </w:rPr>
        <w:t>C.nr.1063</w:t>
      </w:r>
      <w:r w:rsidRPr="00287775">
        <w:rPr>
          <w:b/>
        </w:rPr>
        <w:t>/1</w:t>
      </w:r>
      <w:r>
        <w:rPr>
          <w:b/>
        </w:rPr>
        <w:t>8</w:t>
      </w:r>
      <w:proofErr w:type="spellEnd"/>
    </w:p>
    <w:p w:rsidR="000009D5" w:rsidRPr="00287775" w:rsidRDefault="000009D5" w:rsidP="000009D5">
      <w:pPr>
        <w:rPr>
          <w:b/>
        </w:rPr>
      </w:pPr>
    </w:p>
    <w:p w:rsidR="000009D5" w:rsidRDefault="000009D5" w:rsidP="000009D5">
      <w:pPr>
        <w:jc w:val="both"/>
      </w:pPr>
      <w:r w:rsidRPr="00BD22D6">
        <w:rPr>
          <w:b/>
        </w:rPr>
        <w:t>GJYKATA THEMELORE NË PEJË</w:t>
      </w:r>
      <w:r>
        <w:t>, Departamenti i përgjithshëm me gjyqtaren Merita Baloku, në çështjen juridiko-</w:t>
      </w:r>
      <w:proofErr w:type="spellStart"/>
      <w:r>
        <w:t>kontestimore</w:t>
      </w:r>
      <w:proofErr w:type="spellEnd"/>
      <w:r>
        <w:t xml:space="preserve"> sipas padisë të paditësve </w:t>
      </w:r>
      <w:r w:rsidR="00E95896">
        <w:t>SH</w:t>
      </w:r>
      <w:r>
        <w:t xml:space="preserve"> </w:t>
      </w:r>
      <w:r w:rsidR="00E95896">
        <w:t>T</w:t>
      </w:r>
      <w:r>
        <w:t xml:space="preserve"> dhe </w:t>
      </w:r>
      <w:r w:rsidR="00E95896">
        <w:t>A</w:t>
      </w:r>
      <w:r>
        <w:t xml:space="preserve"> </w:t>
      </w:r>
      <w:r w:rsidR="00E95896">
        <w:t>T</w:t>
      </w:r>
      <w:r>
        <w:t xml:space="preserve">,  të dy nga </w:t>
      </w:r>
      <w:r w:rsidR="00E95896">
        <w:t>P</w:t>
      </w:r>
      <w:r>
        <w:t xml:space="preserve">, të cilët i përfaqëson </w:t>
      </w:r>
      <w:proofErr w:type="spellStart"/>
      <w:r>
        <w:t>Nezhdet</w:t>
      </w:r>
      <w:proofErr w:type="spellEnd"/>
      <w:r>
        <w:t xml:space="preserve"> </w:t>
      </w:r>
      <w:proofErr w:type="spellStart"/>
      <w:r>
        <w:t>Gora</w:t>
      </w:r>
      <w:proofErr w:type="spellEnd"/>
      <w:r>
        <w:t xml:space="preserve">, avokat në Pejë,  kundër të paditurit </w:t>
      </w:r>
      <w:r w:rsidR="00E95896">
        <w:t>K</w:t>
      </w:r>
      <w:r>
        <w:t xml:space="preserve"> </w:t>
      </w:r>
      <w:r w:rsidR="00E95896">
        <w:t>Z</w:t>
      </w:r>
      <w:r>
        <w:t xml:space="preserve"> (</w:t>
      </w:r>
      <w:r w:rsidR="00E95896">
        <w:t>T</w:t>
      </w:r>
      <w:r>
        <w:t xml:space="preserve">), nga </w:t>
      </w:r>
      <w:r w:rsidR="00E95896">
        <w:t>P</w:t>
      </w:r>
      <w:r>
        <w:t xml:space="preserve">, të cilin e përfaqëson përfaqësuesi i përkohshëm </w:t>
      </w:r>
      <w:proofErr w:type="spellStart"/>
      <w:r>
        <w:t>Xhelal</w:t>
      </w:r>
      <w:proofErr w:type="spellEnd"/>
      <w:r>
        <w:t xml:space="preserve"> </w:t>
      </w:r>
      <w:proofErr w:type="spellStart"/>
      <w:r>
        <w:t>Radoniqi</w:t>
      </w:r>
      <w:proofErr w:type="spellEnd"/>
      <w:r>
        <w:t>, avokat në Pejë, për vërtetimin  e  pronësisë, vlera e kontestit 2.000 €, pas përfundimit të shqyrtimit kryesor të datës 06.11.2019, murr dhe përpiloi me datë 15.11.2019, këtë:</w:t>
      </w:r>
    </w:p>
    <w:p w:rsidR="000009D5" w:rsidRDefault="000009D5" w:rsidP="000009D5">
      <w:pPr>
        <w:jc w:val="both"/>
      </w:pPr>
    </w:p>
    <w:p w:rsidR="000009D5" w:rsidRPr="00BD22D6" w:rsidRDefault="000009D5" w:rsidP="000009D5">
      <w:pPr>
        <w:jc w:val="center"/>
        <w:rPr>
          <w:b/>
        </w:rPr>
      </w:pPr>
      <w:r w:rsidRPr="00BD22D6">
        <w:rPr>
          <w:b/>
        </w:rPr>
        <w:t>A K T GJ Y K I M</w:t>
      </w:r>
    </w:p>
    <w:p w:rsidR="000009D5" w:rsidRDefault="000009D5" w:rsidP="000009D5">
      <w:pPr>
        <w:jc w:val="both"/>
      </w:pPr>
    </w:p>
    <w:p w:rsidR="000009D5" w:rsidRPr="00052DEE" w:rsidRDefault="000009D5" w:rsidP="000009D5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3671D6">
        <w:rPr>
          <w:b/>
        </w:rPr>
        <w:t>VËRTETOHET</w:t>
      </w:r>
      <w:r>
        <w:t xml:space="preserve"> se paditësit </w:t>
      </w:r>
      <w:r w:rsidR="00E95896">
        <w:t>SH</w:t>
      </w:r>
      <w:r>
        <w:t xml:space="preserve"> </w:t>
      </w:r>
      <w:r w:rsidR="00E95896">
        <w:t>T</w:t>
      </w:r>
      <w:r>
        <w:t xml:space="preserve"> dhe </w:t>
      </w:r>
      <w:r w:rsidR="00E95896">
        <w:t>A</w:t>
      </w:r>
      <w:r>
        <w:t xml:space="preserve"> </w:t>
      </w:r>
      <w:r w:rsidR="00E95896">
        <w:t>T</w:t>
      </w:r>
      <w:r>
        <w:t xml:space="preserve">, të dy nga </w:t>
      </w:r>
      <w:r w:rsidR="00E95896">
        <w:t>P</w:t>
      </w:r>
      <w:r>
        <w:t xml:space="preserve">, janë bashkëpronar </w:t>
      </w:r>
      <w:r w:rsidRPr="003671D6">
        <w:t xml:space="preserve"> </w:t>
      </w:r>
      <w:r>
        <w:t xml:space="preserve">në bazë të mbajtjes, të pjesës së ngastrës kadastrale  </w:t>
      </w:r>
      <w:r w:rsidR="00E95896">
        <w:t>...</w:t>
      </w:r>
      <w:r>
        <w:t xml:space="preserve">,me sipërfaqe prej 1365m2 e cila </w:t>
      </w:r>
      <w:r w:rsidRPr="00052DEE">
        <w:t>gjende</w:t>
      </w:r>
      <w:r>
        <w:t xml:space="preserve">n në vendin e quajtur </w:t>
      </w:r>
      <w:r w:rsidR="00E95896">
        <w:t>L</w:t>
      </w:r>
      <w:r>
        <w:t xml:space="preserve"> </w:t>
      </w:r>
      <w:r w:rsidR="00E95896">
        <w:t>P</w:t>
      </w:r>
      <w:r>
        <w:t xml:space="preserve">, </w:t>
      </w:r>
      <w:proofErr w:type="spellStart"/>
      <w:r>
        <w:t>Z.K</w:t>
      </w:r>
      <w:proofErr w:type="spellEnd"/>
      <w:r>
        <w:t xml:space="preserve">. Pejë </w:t>
      </w:r>
      <w:r w:rsidRPr="00052DEE">
        <w:t xml:space="preserve">dhe evidentohet në emrin e të paditurit </w:t>
      </w:r>
      <w:r w:rsidR="00E95896">
        <w:t>K</w:t>
      </w:r>
      <w:r>
        <w:t xml:space="preserve"> (</w:t>
      </w:r>
      <w:r w:rsidR="00E95896">
        <w:t>T</w:t>
      </w:r>
      <w:r>
        <w:t xml:space="preserve">) </w:t>
      </w:r>
      <w:r w:rsidR="00E95896">
        <w:t>Z</w:t>
      </w:r>
      <w:r w:rsidRPr="00052DEE">
        <w:t xml:space="preserve">, </w:t>
      </w:r>
      <w:r>
        <w:t xml:space="preserve">nga </w:t>
      </w:r>
      <w:r w:rsidR="00E95896">
        <w:t>P</w:t>
      </w:r>
      <w:r w:rsidRPr="00052DEE">
        <w:t>.</w:t>
      </w:r>
    </w:p>
    <w:p w:rsidR="000009D5" w:rsidRPr="006725D9" w:rsidRDefault="000009D5" w:rsidP="000009D5">
      <w:pPr>
        <w:pStyle w:val="ListParagraph"/>
        <w:ind w:left="1080"/>
        <w:jc w:val="both"/>
      </w:pPr>
    </w:p>
    <w:p w:rsidR="000009D5" w:rsidRDefault="000009D5" w:rsidP="000009D5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6725D9">
        <w:rPr>
          <w:b/>
        </w:rPr>
        <w:t xml:space="preserve">DETYROHET </w:t>
      </w:r>
      <w:r>
        <w:t>i</w:t>
      </w:r>
      <w:r w:rsidRPr="006725D9">
        <w:t xml:space="preserve"> paditur</w:t>
      </w:r>
      <w:r>
        <w:t>i</w:t>
      </w:r>
      <w:r w:rsidRPr="006725D9">
        <w:t xml:space="preserve"> </w:t>
      </w:r>
      <w:r w:rsidR="00E95896">
        <w:t>K</w:t>
      </w:r>
      <w:r w:rsidRPr="006B5E6C">
        <w:t xml:space="preserve"> (</w:t>
      </w:r>
      <w:r w:rsidR="00E95896">
        <w:t>T</w:t>
      </w:r>
      <w:r w:rsidRPr="006B5E6C">
        <w:t xml:space="preserve">) </w:t>
      </w:r>
      <w:r w:rsidR="00E95896">
        <w:t>Z</w:t>
      </w:r>
      <w:r w:rsidRPr="006B5E6C">
        <w:t xml:space="preserve">, nga </w:t>
      </w:r>
      <w:r w:rsidR="00E95896">
        <w:t>P</w:t>
      </w:r>
      <w:r w:rsidRPr="00960AD8">
        <w:t xml:space="preserve">, </w:t>
      </w:r>
      <w:r>
        <w:t>që paditësve</w:t>
      </w:r>
      <w:r w:rsidRPr="006725D9">
        <w:t xml:space="preserve"> </w:t>
      </w:r>
      <w:r w:rsidR="00E95896">
        <w:t>SH</w:t>
      </w:r>
      <w:r w:rsidRPr="006B5E6C">
        <w:t xml:space="preserve"> </w:t>
      </w:r>
      <w:r w:rsidR="00E95896">
        <w:t>T</w:t>
      </w:r>
      <w:r w:rsidRPr="006B5E6C">
        <w:t xml:space="preserve"> dhe </w:t>
      </w:r>
      <w:r w:rsidR="00E95896">
        <w:t>A</w:t>
      </w:r>
      <w:r w:rsidRPr="006B5E6C">
        <w:t xml:space="preserve"> </w:t>
      </w:r>
      <w:r w:rsidR="00E95896">
        <w:t>T</w:t>
      </w:r>
      <w:r>
        <w:t xml:space="preserve">, të dy nga </w:t>
      </w:r>
      <w:r w:rsidR="00E95896">
        <w:t>P</w:t>
      </w:r>
      <w:r w:rsidRPr="00ED0261">
        <w:t xml:space="preserve">, </w:t>
      </w:r>
      <w:r>
        <w:t>të ju pranoi</w:t>
      </w:r>
      <w:r w:rsidRPr="006725D9">
        <w:t xml:space="preserve"> të drejtë</w:t>
      </w:r>
      <w:r>
        <w:t>n</w:t>
      </w:r>
      <w:r w:rsidRPr="006725D9">
        <w:t xml:space="preserve"> e pronësisë </w:t>
      </w:r>
      <w:r>
        <w:t xml:space="preserve">në </w:t>
      </w:r>
      <w:proofErr w:type="spellStart"/>
      <w:r>
        <w:t>paluajtshmërinë</w:t>
      </w:r>
      <w:proofErr w:type="spellEnd"/>
      <w:r w:rsidRPr="006725D9">
        <w:t xml:space="preserve"> e cekur si në pikën I</w:t>
      </w:r>
      <w:r>
        <w:t>.</w:t>
      </w:r>
      <w:r w:rsidRPr="006725D9">
        <w:t xml:space="preserve"> në </w:t>
      </w:r>
      <w:proofErr w:type="spellStart"/>
      <w:r w:rsidRPr="006725D9">
        <w:t>dispozitivin</w:t>
      </w:r>
      <w:proofErr w:type="spellEnd"/>
      <w:r w:rsidRPr="006725D9">
        <w:t xml:space="preserve"> e këtij aktgjykimi </w:t>
      </w:r>
      <w:r>
        <w:t>dhe të lejoj që e njëjta</w:t>
      </w:r>
      <w:r w:rsidRPr="006725D9">
        <w:t xml:space="preserve"> të regjistrohet në </w:t>
      </w:r>
      <w:r>
        <w:t xml:space="preserve">emër të paditësve në </w:t>
      </w:r>
      <w:r w:rsidRPr="006725D9">
        <w:t>regjistrin e të drejtave në patundshmëri</w:t>
      </w:r>
      <w:r>
        <w:t xml:space="preserve"> në Zyrës K</w:t>
      </w:r>
      <w:r w:rsidRPr="006725D9">
        <w:t xml:space="preserve">adastrale në Pejë dhe atë në afat prej 15 ditëve </w:t>
      </w:r>
      <w:r>
        <w:t>pas pranimit t</w:t>
      </w:r>
      <w:r w:rsidRPr="006725D9">
        <w:t>ë këtij aktgjykimi e nën kërcënim të përmbarimit me dhunë.</w:t>
      </w:r>
    </w:p>
    <w:p w:rsidR="000009D5" w:rsidRPr="006725D9" w:rsidRDefault="000009D5" w:rsidP="000009D5">
      <w:pPr>
        <w:pStyle w:val="ListParagraph"/>
        <w:ind w:left="1080"/>
        <w:jc w:val="both"/>
      </w:pPr>
    </w:p>
    <w:p w:rsidR="000009D5" w:rsidRPr="006725D9" w:rsidRDefault="000009D5" w:rsidP="000009D5">
      <w:pPr>
        <w:pStyle w:val="ListParagraph"/>
        <w:numPr>
          <w:ilvl w:val="0"/>
          <w:numId w:val="14"/>
        </w:numPr>
        <w:spacing w:after="200" w:line="276" w:lineRule="auto"/>
        <w:jc w:val="both"/>
      </w:pPr>
      <w:r>
        <w:rPr>
          <w:b/>
        </w:rPr>
        <w:t xml:space="preserve">SECILA  </w:t>
      </w:r>
      <w:r w:rsidRPr="006725D9">
        <w:t>palë</w:t>
      </w:r>
      <w:r>
        <w:t xml:space="preserve"> i bartë</w:t>
      </w:r>
      <w:r w:rsidRPr="006725D9">
        <w:t xml:space="preserve"> shpenzimet e veta procedurale.</w:t>
      </w:r>
    </w:p>
    <w:p w:rsidR="000009D5" w:rsidRDefault="000009D5" w:rsidP="000009D5">
      <w:pPr>
        <w:jc w:val="both"/>
      </w:pPr>
    </w:p>
    <w:p w:rsidR="000009D5" w:rsidRDefault="000009D5" w:rsidP="000009D5">
      <w:pPr>
        <w:jc w:val="center"/>
        <w:rPr>
          <w:b/>
        </w:rPr>
      </w:pPr>
      <w:r w:rsidRPr="00BD22D6">
        <w:rPr>
          <w:b/>
        </w:rPr>
        <w:t>A R S Y E T I M</w:t>
      </w:r>
    </w:p>
    <w:p w:rsidR="000009D5" w:rsidRPr="00BD22D6" w:rsidRDefault="000009D5" w:rsidP="000009D5">
      <w:pPr>
        <w:jc w:val="center"/>
        <w:rPr>
          <w:b/>
        </w:rPr>
      </w:pPr>
    </w:p>
    <w:p w:rsidR="000009D5" w:rsidRDefault="000009D5" w:rsidP="000009D5">
      <w:pPr>
        <w:jc w:val="both"/>
        <w:rPr>
          <w:bCs/>
        </w:rPr>
      </w:pPr>
      <w:r>
        <w:t>Paditësit</w:t>
      </w:r>
      <w:r w:rsidRPr="00B30925">
        <w:t xml:space="preserve"> </w:t>
      </w:r>
      <w:r>
        <w:t xml:space="preserve">përmes të autorizuarit të vet me parashtresën e </w:t>
      </w:r>
      <w:proofErr w:type="spellStart"/>
      <w:r>
        <w:t>dt.03</w:t>
      </w:r>
      <w:r w:rsidRPr="00B30925">
        <w:t>.</w:t>
      </w:r>
      <w:r>
        <w:t>10</w:t>
      </w:r>
      <w:r w:rsidRPr="00B30925">
        <w:t>.201</w:t>
      </w:r>
      <w:r>
        <w:t>8</w:t>
      </w:r>
      <w:proofErr w:type="spellEnd"/>
      <w:r>
        <w:t>,</w:t>
      </w:r>
      <w:r w:rsidRPr="00B30925">
        <w:t xml:space="preserve"> pranë kësaj gjykate ka</w:t>
      </w:r>
      <w:r>
        <w:t>në</w:t>
      </w:r>
      <w:r w:rsidRPr="00B30925">
        <w:t xml:space="preserve"> u</w:t>
      </w:r>
      <w:r>
        <w:t>shtruar padi kundër të paditurit</w:t>
      </w:r>
      <w:r w:rsidRPr="00B30925">
        <w:t xml:space="preserve"> për</w:t>
      </w:r>
      <w:r>
        <w:t xml:space="preserve"> vërtetimin e pronësisë.</w:t>
      </w:r>
      <w:r w:rsidRPr="00B30925">
        <w:t xml:space="preserve"> </w:t>
      </w:r>
      <w:r>
        <w:t>Padinë e kanë</w:t>
      </w:r>
      <w:r w:rsidRPr="00B0483A">
        <w:t xml:space="preserve"> parashtruar në mënyrën si vijon:</w:t>
      </w:r>
      <w:r>
        <w:t xml:space="preserve"> Paditësit në vitin 1970, nga i padituri kanë blerë një pjesë prej 00.17.00 ha, të ngastrës kadastrale </w:t>
      </w:r>
      <w:r w:rsidR="00E95896">
        <w:t>....</w:t>
      </w:r>
      <w:r>
        <w:t xml:space="preserve"> e cila ka pasur sipërfaqen e përgjithshme prej 3790 m2 dhe ka qenë e evidentuar në fletën poseduese nr. 2916, në emrin e këtu të paditurit </w:t>
      </w:r>
      <w:r w:rsidR="00E95896">
        <w:t>K</w:t>
      </w:r>
      <w:r>
        <w:t xml:space="preserve"> </w:t>
      </w:r>
      <w:r w:rsidR="00E95896">
        <w:t>Z</w:t>
      </w:r>
      <w:r>
        <w:t xml:space="preserve">. Për këtë </w:t>
      </w:r>
      <w:proofErr w:type="spellStart"/>
      <w:r>
        <w:t>paluajtshmëri</w:t>
      </w:r>
      <w:proofErr w:type="spellEnd"/>
      <w:r>
        <w:t xml:space="preserve"> paditësit  kanë paguar çmimin e kontraktuar në lartësi prej 32.000 Marka Gjermane, me çka në tërësi e kanë kryer obligimin e tyre, ndaj të paditurit dhe të njëjtën e shfrytëzojnë pa kurrfarë pengese. Meqenëse paditësit më shumë se 20 vite e shfrytëzojnë këtë </w:t>
      </w:r>
      <w:proofErr w:type="spellStart"/>
      <w:r>
        <w:t>paluajtshmëri</w:t>
      </w:r>
      <w:proofErr w:type="spellEnd"/>
      <w:r>
        <w:t xml:space="preserve">, propozon që gjykata lidhur me këtë çështje të caktoi shqyrtimin kryesor, të nxjerri provat e duhura dhe të bie aktgjykim  me të cilin në tërësi do të aprovonte </w:t>
      </w:r>
      <w:r>
        <w:lastRenderedPageBreak/>
        <w:t>kërkesëpadinë e paditësve.</w:t>
      </w:r>
      <w:r w:rsidRPr="00D86760">
        <w:t xml:space="preserve"> </w:t>
      </w:r>
      <w:r>
        <w:t>Në seancën e shqyrtimit kryesor dhe në fjalën përfundimtare paditësit nëpërmjet të autorizuarit të tyre i paditësit kanë deklarua se  mbeten</w:t>
      </w:r>
      <w:r w:rsidRPr="00097D76">
        <w:t xml:space="preserve"> pranë padis</w:t>
      </w:r>
      <w:r>
        <w:t>ë dhe kërkesës së saj.</w:t>
      </w:r>
      <w:r>
        <w:rPr>
          <w:bCs/>
        </w:rPr>
        <w:t xml:space="preserve"> Më tej deklaron se, mbetet</w:t>
      </w:r>
      <w:r w:rsidRPr="00916636">
        <w:rPr>
          <w:bCs/>
        </w:rPr>
        <w:t xml:space="preserve"> në tërësi pranë padisë dhe </w:t>
      </w:r>
      <w:proofErr w:type="spellStart"/>
      <w:r w:rsidRPr="00916636">
        <w:rPr>
          <w:bCs/>
        </w:rPr>
        <w:t>precizimit</w:t>
      </w:r>
      <w:proofErr w:type="spellEnd"/>
      <w:r w:rsidRPr="00916636">
        <w:rPr>
          <w:bCs/>
        </w:rPr>
        <w:t xml:space="preserve"> të kërkesë padisë</w:t>
      </w:r>
      <w:r>
        <w:rPr>
          <w:bCs/>
        </w:rPr>
        <w:t>,</w:t>
      </w:r>
      <w:r w:rsidRPr="00916636">
        <w:rPr>
          <w:bCs/>
        </w:rPr>
        <w:t xml:space="preserve"> me provat e administruara në mënyrë të pa dyshimte u vërtetua fakti që paditësit këtë patundshmëri e kanë blerë nga i padituri dhe se nga viti 1970 e tutje</w:t>
      </w:r>
      <w:r>
        <w:rPr>
          <w:bCs/>
        </w:rPr>
        <w:t>,</w:t>
      </w:r>
      <w:r w:rsidRPr="00916636">
        <w:rPr>
          <w:bCs/>
        </w:rPr>
        <w:t xml:space="preserve"> janë në posed</w:t>
      </w:r>
      <w:r>
        <w:rPr>
          <w:bCs/>
        </w:rPr>
        <w:t>im</w:t>
      </w:r>
      <w:r w:rsidRPr="00916636">
        <w:rPr>
          <w:bCs/>
        </w:rPr>
        <w:t xml:space="preserve"> dhe shfrytëzim të lirë. Kurrë e kanë blerë në këtë patundshmëri ka qenë ed</w:t>
      </w:r>
      <w:r>
        <w:rPr>
          <w:bCs/>
        </w:rPr>
        <w:t>he një shtëpi e vjetër mirëpo, ajo</w:t>
      </w:r>
      <w:r w:rsidRPr="00916636">
        <w:rPr>
          <w:bCs/>
        </w:rPr>
        <w:t xml:space="preserve"> është djegur tani kanë ndërmend që në të njëjtën patundshmëri të ndërtojnë në shtëpi të re</w:t>
      </w:r>
      <w:r>
        <w:rPr>
          <w:bCs/>
        </w:rPr>
        <w:t>. I propozojnë gjykatës</w:t>
      </w:r>
      <w:r w:rsidRPr="00916636">
        <w:rPr>
          <w:bCs/>
        </w:rPr>
        <w:t xml:space="preserve"> që kërkesë padia të aprovohet si e bazuar.</w:t>
      </w:r>
    </w:p>
    <w:p w:rsidR="000009D5" w:rsidRPr="00D86760" w:rsidRDefault="000009D5" w:rsidP="000009D5">
      <w:pPr>
        <w:jc w:val="both"/>
        <w:rPr>
          <w:bCs/>
        </w:rPr>
      </w:pPr>
    </w:p>
    <w:p w:rsidR="000009D5" w:rsidRDefault="000009D5" w:rsidP="000009D5">
      <w:pPr>
        <w:jc w:val="both"/>
      </w:pPr>
      <w:r>
        <w:t xml:space="preserve">Pasi që të paditurit </w:t>
      </w:r>
      <w:r w:rsidRPr="004B6119">
        <w:t xml:space="preserve"> </w:t>
      </w:r>
      <w:r w:rsidR="00E95896">
        <w:t>K</w:t>
      </w:r>
      <w:r w:rsidRPr="00D10A02">
        <w:t xml:space="preserve"> (</w:t>
      </w:r>
      <w:r w:rsidR="00E95896">
        <w:t>T</w:t>
      </w:r>
      <w:r w:rsidRPr="00D10A02">
        <w:t xml:space="preserve">) </w:t>
      </w:r>
      <w:r w:rsidR="00E95896">
        <w:t>Z</w:t>
      </w:r>
      <w:r w:rsidRPr="00D10A02">
        <w:t xml:space="preserve">, nga </w:t>
      </w:r>
      <w:r w:rsidR="00E95896">
        <w:t>P</w:t>
      </w:r>
      <w:r w:rsidRPr="00D10A02">
        <w:t xml:space="preserve">, </w:t>
      </w:r>
      <w:r>
        <w:t xml:space="preserve">nuk i dihet adresa e saktë e vendbanimit dhe me qellim të krijimit të kushteve procedurale, e me propozim të  autorizuarit të paditësve, gjykata  të paditurit, ia ka caktuar përfaqësuesin e përkohshëm dhe atë, </w:t>
      </w:r>
      <w:proofErr w:type="spellStart"/>
      <w:r>
        <w:t>Xhelal</w:t>
      </w:r>
      <w:proofErr w:type="spellEnd"/>
      <w:r>
        <w:t xml:space="preserve"> </w:t>
      </w:r>
      <w:proofErr w:type="spellStart"/>
      <w:r>
        <w:t>Radoniqi</w:t>
      </w:r>
      <w:proofErr w:type="spellEnd"/>
      <w:r>
        <w:t xml:space="preserve"> avokat në Pejë. Shpallja për caktimin e përfaqësuesit të përkohshëm është publikuar në Gazetën Zyrtare të Republikës së Kosovës në Prishtinë dhe nga një kopje i është </w:t>
      </w:r>
      <w:proofErr w:type="spellStart"/>
      <w:r>
        <w:t>ekspeduar</w:t>
      </w:r>
      <w:proofErr w:type="spellEnd"/>
      <w:r>
        <w:t xml:space="preserve"> QPS në Pejë dhe Zyrës së Gjendjes Civile në Pejë.</w:t>
      </w:r>
    </w:p>
    <w:p w:rsidR="000009D5" w:rsidRDefault="000009D5" w:rsidP="000009D5">
      <w:pPr>
        <w:jc w:val="both"/>
      </w:pPr>
    </w:p>
    <w:p w:rsidR="000009D5" w:rsidRDefault="000009D5" w:rsidP="000009D5">
      <w:pPr>
        <w:jc w:val="both"/>
        <w:rPr>
          <w:bCs/>
        </w:rPr>
      </w:pPr>
      <w:r>
        <w:t xml:space="preserve">Përfaqësuesi i përkohshëm i të paditurit, me përgjigjen në padi </w:t>
      </w:r>
      <w:proofErr w:type="spellStart"/>
      <w:r>
        <w:t>C.nr.1063/18</w:t>
      </w:r>
      <w:proofErr w:type="spellEnd"/>
      <w:r>
        <w:t xml:space="preserve"> të </w:t>
      </w:r>
      <w:proofErr w:type="spellStart"/>
      <w:r>
        <w:t>dt.16.04.2019</w:t>
      </w:r>
      <w:proofErr w:type="spellEnd"/>
      <w:r>
        <w:t xml:space="preserve">, deklaroi se kundërshton padinë dhe kërkesën e saj, duke shtuar se do ti mbrojë interesat e të paditurit, të palës të cilën e përfaqëson. Në shqyrtimin kryesor dhe në fjalën e vet përfundimtare përqafuesi i </w:t>
      </w:r>
      <w:r w:rsidRPr="00097D76">
        <w:t xml:space="preserve">përkohshëm </w:t>
      </w:r>
      <w:r>
        <w:t xml:space="preserve"> i të paditurit deklaroi, se mbetet pranë përgjigjes në padi, parimisht e kundërshton kërkesëpadinë e paditësve, por  nuk e kundërshton</w:t>
      </w:r>
      <w:r w:rsidRPr="00097D76">
        <w:t xml:space="preserve"> </w:t>
      </w:r>
      <w:r>
        <w:t xml:space="preserve">propozimin e të autorizuarit të paditësit për daljen në vend dhe </w:t>
      </w:r>
      <w:r w:rsidRPr="00097D76">
        <w:t xml:space="preserve"> </w:t>
      </w:r>
      <w:r>
        <w:t xml:space="preserve">administrimin e provave. </w:t>
      </w:r>
      <w:r>
        <w:rPr>
          <w:bCs/>
        </w:rPr>
        <w:t xml:space="preserve">Shton se që nga data e caktimit të përfaqësuesit të  përkohshëm për të </w:t>
      </w:r>
      <w:r w:rsidRPr="00916636">
        <w:rPr>
          <w:bCs/>
        </w:rPr>
        <w:t>padituri</w:t>
      </w:r>
      <w:r>
        <w:rPr>
          <w:bCs/>
        </w:rPr>
        <w:t>n,  ka</w:t>
      </w:r>
      <w:r w:rsidRPr="00916636">
        <w:rPr>
          <w:bCs/>
        </w:rPr>
        <w:t xml:space="preserve"> tentuar që të vije në kontakt me te</w:t>
      </w:r>
      <w:r>
        <w:rPr>
          <w:bCs/>
        </w:rPr>
        <w:t>, por në këtë nuk ka</w:t>
      </w:r>
      <w:r w:rsidRPr="00916636">
        <w:rPr>
          <w:bCs/>
        </w:rPr>
        <w:t xml:space="preserve"> pasur sukses</w:t>
      </w:r>
      <w:r>
        <w:rPr>
          <w:bCs/>
        </w:rPr>
        <w:t>, meqenëse nuk ka pasur dhe nuk ka</w:t>
      </w:r>
      <w:r w:rsidRPr="00916636">
        <w:rPr>
          <w:bCs/>
        </w:rPr>
        <w:t xml:space="preserve"> autorizim direkt nga i padituri</w:t>
      </w:r>
      <w:r>
        <w:rPr>
          <w:bCs/>
        </w:rPr>
        <w:t>, parimisht e kundërshton</w:t>
      </w:r>
      <w:r w:rsidRPr="00916636">
        <w:rPr>
          <w:bCs/>
        </w:rPr>
        <w:t xml:space="preserve"> padinë siç thash gjatë shqyrtim</w:t>
      </w:r>
      <w:r>
        <w:rPr>
          <w:bCs/>
        </w:rPr>
        <w:t xml:space="preserve">eve nuk i ka kundërshtuar provat, ndërsa </w:t>
      </w:r>
      <w:r w:rsidRPr="00916636">
        <w:rPr>
          <w:bCs/>
        </w:rPr>
        <w:t>vlerësimin ia la gjykatës.</w:t>
      </w:r>
    </w:p>
    <w:p w:rsidR="000009D5" w:rsidRPr="00916636" w:rsidRDefault="000009D5" w:rsidP="000009D5">
      <w:pPr>
        <w:jc w:val="both"/>
        <w:rPr>
          <w:bCs/>
        </w:rPr>
      </w:pPr>
    </w:p>
    <w:p w:rsidR="000009D5" w:rsidRDefault="000009D5" w:rsidP="000009D5">
      <w:pPr>
        <w:jc w:val="both"/>
        <w:rPr>
          <w:bCs/>
        </w:rPr>
      </w:pPr>
      <w:r w:rsidRPr="00DB0F42">
        <w:t>Për vërtetimin e gjendjes faktike,</w:t>
      </w:r>
      <w:r>
        <w:t xml:space="preserve"> gjykata i shqyrtoi këto  prova : </w:t>
      </w:r>
      <w:r>
        <w:rPr>
          <w:bCs/>
        </w:rPr>
        <w:t>C</w:t>
      </w:r>
      <w:r w:rsidRPr="00BA5513">
        <w:rPr>
          <w:bCs/>
        </w:rPr>
        <w:t>ertifi</w:t>
      </w:r>
      <w:r>
        <w:rPr>
          <w:bCs/>
        </w:rPr>
        <w:t xml:space="preserve">kata e pronës me numër </w:t>
      </w:r>
      <w:r w:rsidRPr="00FB309A">
        <w:rPr>
          <w:bCs/>
        </w:rPr>
        <w:t xml:space="preserve">të </w:t>
      </w:r>
      <w:r>
        <w:rPr>
          <w:bCs/>
        </w:rPr>
        <w:t xml:space="preserve">ngastrës P-71611071-04407-22 e datës 22.05.2019, kopja e planit ZK. Pejë, ekspertiza e ekspertit </w:t>
      </w:r>
      <w:proofErr w:type="spellStart"/>
      <w:r>
        <w:rPr>
          <w:bCs/>
        </w:rPr>
        <w:t>gjeodet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Hysenaj</w:t>
      </w:r>
      <w:proofErr w:type="spellEnd"/>
      <w:r>
        <w:rPr>
          <w:bCs/>
        </w:rPr>
        <w:t xml:space="preserve"> e datës 15.07.2019, skicën e matjes e datës 20.08.2019, dëgjimin e dëshmitarëve  </w:t>
      </w:r>
      <w:r w:rsidR="00E95896">
        <w:rPr>
          <w:bCs/>
        </w:rPr>
        <w:t>S</w:t>
      </w:r>
      <w:r w:rsidRPr="00BA1076">
        <w:rPr>
          <w:bCs/>
        </w:rPr>
        <w:t xml:space="preserve"> (</w:t>
      </w:r>
      <w:r w:rsidR="00E95896">
        <w:rPr>
          <w:bCs/>
        </w:rPr>
        <w:t>SH</w:t>
      </w:r>
      <w:r w:rsidRPr="00BA1076">
        <w:rPr>
          <w:bCs/>
        </w:rPr>
        <w:t xml:space="preserve">) </w:t>
      </w:r>
      <w:r w:rsidR="00E95896">
        <w:rPr>
          <w:bCs/>
        </w:rPr>
        <w:t>T</w:t>
      </w:r>
      <w:r w:rsidRPr="00BA1076">
        <w:rPr>
          <w:bCs/>
        </w:rPr>
        <w:t xml:space="preserve"> </w:t>
      </w:r>
      <w:r>
        <w:rPr>
          <w:bCs/>
        </w:rPr>
        <w:t xml:space="preserve">dhe </w:t>
      </w:r>
      <w:r w:rsidR="00E95896">
        <w:rPr>
          <w:bCs/>
        </w:rPr>
        <w:t>A</w:t>
      </w:r>
      <w:r w:rsidRPr="00BA1076">
        <w:rPr>
          <w:bCs/>
        </w:rPr>
        <w:t xml:space="preserve"> (</w:t>
      </w:r>
      <w:r w:rsidR="00E95896">
        <w:rPr>
          <w:bCs/>
        </w:rPr>
        <w:t>S</w:t>
      </w:r>
      <w:r w:rsidRPr="00BA1076">
        <w:rPr>
          <w:bCs/>
        </w:rPr>
        <w:t xml:space="preserve">) </w:t>
      </w:r>
      <w:r w:rsidR="00E95896">
        <w:rPr>
          <w:bCs/>
        </w:rPr>
        <w:t>N</w:t>
      </w:r>
      <w:r w:rsidRPr="00BA1076">
        <w:rPr>
          <w:bCs/>
        </w:rPr>
        <w:t xml:space="preserve">, </w:t>
      </w:r>
      <w:r>
        <w:rPr>
          <w:bCs/>
        </w:rPr>
        <w:t xml:space="preserve">si dhe shkresat tjera të lëndës. </w:t>
      </w:r>
    </w:p>
    <w:p w:rsidR="000009D5" w:rsidRPr="00FB309A" w:rsidRDefault="000009D5" w:rsidP="000009D5">
      <w:pPr>
        <w:jc w:val="both"/>
        <w:rPr>
          <w:bCs/>
        </w:rPr>
      </w:pPr>
      <w:r>
        <w:rPr>
          <w:bCs/>
        </w:rPr>
        <w:t xml:space="preserve"> </w:t>
      </w:r>
    </w:p>
    <w:p w:rsidR="000009D5" w:rsidRDefault="000009D5" w:rsidP="000009D5">
      <w:pPr>
        <w:jc w:val="both"/>
      </w:pPr>
      <w:r w:rsidRPr="00DB0F42">
        <w:t>Pas vlerësimit të provave veç</w:t>
      </w:r>
      <w:r>
        <w:t>,</w:t>
      </w:r>
      <w:r w:rsidRPr="00DB0F42">
        <w:t xml:space="preserve"> e veç</w:t>
      </w:r>
      <w:r>
        <w:t>,</w:t>
      </w:r>
      <w:r w:rsidRPr="00DB0F42">
        <w:t xml:space="preserve"> e të gjitha </w:t>
      </w:r>
      <w:r>
        <w:t xml:space="preserve">bashkërisht e </w:t>
      </w:r>
      <w:r w:rsidRPr="00DB0F42">
        <w:t xml:space="preserve">në lidhshmëri reciproke e në kuptim të nenit 8 të LPK-së, Gjykata vërtetoj këtë gjendje faktike: </w:t>
      </w:r>
      <w:r>
        <w:t xml:space="preserve"> Me provat si dalja e gjykatës në vend së bashku me ekspertin </w:t>
      </w:r>
      <w:proofErr w:type="spellStart"/>
      <w:r>
        <w:t>gjeodet</w:t>
      </w:r>
      <w:proofErr w:type="spellEnd"/>
      <w:r>
        <w:t xml:space="preserve">, nga   dëgjimi i dëshmitarëve të cilët ishin objektiv dhe të cilëve gjatë vendosjes gjykata iu fali besimin , e të cilët deklaruan në shqyrtimin kryesor të </w:t>
      </w:r>
      <w:proofErr w:type="spellStart"/>
      <w:r>
        <w:t>dt.06.11.2019</w:t>
      </w:r>
      <w:proofErr w:type="spellEnd"/>
      <w:r>
        <w:t>, siç vijon: d</w:t>
      </w:r>
      <w:r w:rsidRPr="00A6235C">
        <w:t xml:space="preserve">ëshmitarja </w:t>
      </w:r>
      <w:r w:rsidR="00E95896">
        <w:t>S</w:t>
      </w:r>
      <w:r w:rsidRPr="00A6235C">
        <w:t xml:space="preserve"> </w:t>
      </w:r>
      <w:r>
        <w:t>(</w:t>
      </w:r>
      <w:r w:rsidR="00E95896">
        <w:t>SH</w:t>
      </w:r>
      <w:r>
        <w:t>)</w:t>
      </w:r>
      <w:r w:rsidRPr="00A6235C">
        <w:t xml:space="preserve"> </w:t>
      </w:r>
      <w:r w:rsidR="00E95896">
        <w:t>T</w:t>
      </w:r>
      <w:r w:rsidRPr="00A6235C">
        <w:t xml:space="preserve"> </w:t>
      </w:r>
      <w:r>
        <w:t>deklaroi se:</w:t>
      </w:r>
      <w:r w:rsidRPr="00A6235C">
        <w:t xml:space="preserve"> </w:t>
      </w:r>
      <w:r>
        <w:t>p</w:t>
      </w:r>
      <w:r w:rsidRPr="00A6235C">
        <w:t xml:space="preserve">alët </w:t>
      </w:r>
      <w:proofErr w:type="spellStart"/>
      <w:r w:rsidRPr="00A6235C">
        <w:t>nd</w:t>
      </w:r>
      <w:r>
        <w:t>ë</w:t>
      </w:r>
      <w:r w:rsidRPr="00A6235C">
        <w:t>rgjyqëse</w:t>
      </w:r>
      <w:proofErr w:type="spellEnd"/>
      <w:r w:rsidRPr="00A6235C">
        <w:t xml:space="preserve"> i ka kushër</w:t>
      </w:r>
      <w:r>
        <w:t xml:space="preserve">i të bashkëshortit dhe fqinjë.  Prindërit i </w:t>
      </w:r>
      <w:r w:rsidR="00E95896">
        <w:t>SH</w:t>
      </w:r>
      <w:r>
        <w:t xml:space="preserve"> dhe </w:t>
      </w:r>
      <w:r w:rsidR="00E95896">
        <w:t>H</w:t>
      </w:r>
      <w:r>
        <w:t xml:space="preserve"> këtë patundshmëri e kishin blerë para vitit</w:t>
      </w:r>
      <w:r w:rsidRPr="00A6235C">
        <w:t xml:space="preserve"> 1970</w:t>
      </w:r>
      <w:r>
        <w:t xml:space="preserve"> dhe se çmimi i shitblerjes nuk i kujtohej por ka qenë </w:t>
      </w:r>
      <w:r w:rsidRPr="00A6235C">
        <w:t>diku 35-36 mije  DM.</w:t>
      </w:r>
      <w:r>
        <w:t xml:space="preserve"> E njëjta shtoi se</w:t>
      </w:r>
      <w:r w:rsidRPr="00A6235C">
        <w:t xml:space="preserve"> e di</w:t>
      </w:r>
      <w:r>
        <w:t>nte</w:t>
      </w:r>
      <w:r w:rsidRPr="00A6235C">
        <w:t xml:space="preserve"> se</w:t>
      </w:r>
      <w:r>
        <w:t xml:space="preserve"> pronari  ka qenë Se</w:t>
      </w:r>
      <w:r w:rsidRPr="00A6235C">
        <w:t xml:space="preserve">rb </w:t>
      </w:r>
      <w:r>
        <w:t xml:space="preserve">dhe se </w:t>
      </w:r>
      <w:r w:rsidRPr="00A6235C">
        <w:t>sipër</w:t>
      </w:r>
      <w:r>
        <w:t xml:space="preserve">faqja ka qenë 16-17 ari. Pasi që një pjesë e </w:t>
      </w:r>
      <w:proofErr w:type="spellStart"/>
      <w:r>
        <w:t>paluajtshmërisë</w:t>
      </w:r>
      <w:proofErr w:type="spellEnd"/>
      <w:r>
        <w:t xml:space="preserve"> ishte ndarë për rrugë, dëshmitarja deklaroi se më parë kishte qenë një hapësirë më e madhe ndërsa tani i dukej më e vogël.</w:t>
      </w:r>
      <w:r w:rsidRPr="00A6235C">
        <w:t xml:space="preserve"> </w:t>
      </w:r>
      <w:r>
        <w:t xml:space="preserve">Dëshmitarja shtoi se paditësit kanë jetuar në atë shtëpi qysh para lufte, dhe se asnjë herë paditësit nuk kanë pasur ndonjë problem rreth kësaj </w:t>
      </w:r>
      <w:proofErr w:type="spellStart"/>
      <w:r>
        <w:t>paluajtshmërie</w:t>
      </w:r>
      <w:proofErr w:type="spellEnd"/>
      <w:r>
        <w:t>. Ndërsa,  dëshmitari</w:t>
      </w:r>
      <w:r w:rsidRPr="00A15685">
        <w:t xml:space="preserve"> </w:t>
      </w:r>
      <w:r w:rsidR="00E95896">
        <w:t>A</w:t>
      </w:r>
      <w:r w:rsidRPr="00A15685">
        <w:t xml:space="preserve"> (</w:t>
      </w:r>
      <w:r w:rsidR="00E95896">
        <w:t>S</w:t>
      </w:r>
      <w:r w:rsidRPr="00A15685">
        <w:t xml:space="preserve">) </w:t>
      </w:r>
      <w:r w:rsidR="00E95896">
        <w:t>N</w:t>
      </w:r>
      <w:r w:rsidRPr="00A15685">
        <w:t>, deklaroi se</w:t>
      </w:r>
      <w:r>
        <w:t>:</w:t>
      </w:r>
      <w:r w:rsidRPr="00A15685">
        <w:t xml:space="preserve"> </w:t>
      </w:r>
      <w:r>
        <w:t>e di ku</w:t>
      </w:r>
      <w:r w:rsidRPr="00A6235C">
        <w:t>r ka ndodhur shitblerja</w:t>
      </w:r>
      <w:r>
        <w:t xml:space="preserve">, babai i paditësve </w:t>
      </w:r>
      <w:r w:rsidR="00E95896">
        <w:t>R</w:t>
      </w:r>
      <w:r w:rsidRPr="00E85ECD">
        <w:t xml:space="preserve"> </w:t>
      </w:r>
      <w:r w:rsidR="00E95896">
        <w:t>T</w:t>
      </w:r>
      <w:r>
        <w:t>,</w:t>
      </w:r>
      <w:r w:rsidRPr="00E85ECD">
        <w:t xml:space="preserve"> </w:t>
      </w:r>
      <w:r>
        <w:t>e kishte</w:t>
      </w:r>
      <w:r w:rsidRPr="00A6235C">
        <w:t xml:space="preserve"> bl</w:t>
      </w:r>
      <w:r>
        <w:t>e këtë patundshmëri</w:t>
      </w:r>
      <w:r w:rsidRPr="00A6235C">
        <w:t xml:space="preserve"> </w:t>
      </w:r>
      <w:r>
        <w:t xml:space="preserve">. Dëshmitari shtoi se kishte qenë i vogël kur babai i paditësve e kishte ble këtë </w:t>
      </w:r>
      <w:proofErr w:type="spellStart"/>
      <w:r>
        <w:t>paluajtshmëri</w:t>
      </w:r>
      <w:proofErr w:type="spellEnd"/>
      <w:r>
        <w:t xml:space="preserve"> por këtë fakt e dinte sepse paditësit i kishte të afërm dhe se rinte me djemtë e tyre, dëshmitari nuk e dinte emrin e shitësit por deklaroi se shitësi ka qenë serb dhe se nga ajo kohë paditësit jetojnë në atë </w:t>
      </w:r>
      <w:proofErr w:type="spellStart"/>
      <w:r>
        <w:t>paluajtshmëri</w:t>
      </w:r>
      <w:proofErr w:type="spellEnd"/>
      <w:r>
        <w:t xml:space="preserve"> pa u penguar nga shitësi apo nga ndonjë person i tretë, me padyshim është vërtetuar se paraardhësi i paditësve qysh në vitin 1970 kishte ble </w:t>
      </w:r>
      <w:proofErr w:type="spellStart"/>
      <w:r>
        <w:t>paluajtshmërinë</w:t>
      </w:r>
      <w:proofErr w:type="spellEnd"/>
      <w:r>
        <w:t xml:space="preserve"> kontestuese, </w:t>
      </w:r>
      <w:r>
        <w:lastRenderedPageBreak/>
        <w:t xml:space="preserve">që nga atëherë ai dhe familja e tij kanë qenë dhe janë në posedim të kësaj </w:t>
      </w:r>
      <w:proofErr w:type="spellStart"/>
      <w:r>
        <w:t>paluajtshmërie</w:t>
      </w:r>
      <w:proofErr w:type="spellEnd"/>
      <w:r>
        <w:t xml:space="preserve">.  Po ashtu, nga  dëshmitarët e proceduar, gjykata ka vërtetoi faktin se babai i paditësve  dhe i padituri  kishin kontraktuar shitblerjen e </w:t>
      </w:r>
      <w:proofErr w:type="spellStart"/>
      <w:r>
        <w:t>paluajtshmërisë</w:t>
      </w:r>
      <w:proofErr w:type="spellEnd"/>
      <w:r>
        <w:t xml:space="preserve"> –</w:t>
      </w:r>
      <w:r w:rsidRPr="00FB309A">
        <w:t xml:space="preserve"> </w:t>
      </w:r>
      <w:r w:rsidRPr="00A85FC3">
        <w:t>të pjesës me sipërfaqe prej 1365m2 të   ngastrës kadastrale  P-71611071-4407-22</w:t>
      </w:r>
      <w:r>
        <w:t>,</w:t>
      </w:r>
      <w:r w:rsidRPr="00A85FC3">
        <w:t xml:space="preserve"> e cila e ka sipërfaqen e përgjithshme prej 3190 m2, e cila  gjenden në vendin e quajtur </w:t>
      </w:r>
      <w:r w:rsidR="00E875B8">
        <w:t>L</w:t>
      </w:r>
      <w:r w:rsidRPr="00A85FC3">
        <w:t xml:space="preserve"> </w:t>
      </w:r>
      <w:r w:rsidR="00E875B8">
        <w:t>P</w:t>
      </w:r>
      <w:r w:rsidRPr="00A85FC3">
        <w:t xml:space="preserve">, </w:t>
      </w:r>
      <w:proofErr w:type="spellStart"/>
      <w:r w:rsidRPr="00A85FC3">
        <w:t>Z.K</w:t>
      </w:r>
      <w:proofErr w:type="spellEnd"/>
      <w:r w:rsidRPr="00A85FC3">
        <w:t xml:space="preserve">. </w:t>
      </w:r>
      <w:r w:rsidR="00E875B8">
        <w:t>P</w:t>
      </w:r>
      <w:r w:rsidRPr="00A85FC3">
        <w:t xml:space="preserve"> dhe evidentohet në emrin e të paditurit </w:t>
      </w:r>
      <w:r w:rsidR="00E95896">
        <w:t>K</w:t>
      </w:r>
      <w:r w:rsidRPr="00A85FC3">
        <w:t xml:space="preserve"> (</w:t>
      </w:r>
      <w:r w:rsidR="00E95896">
        <w:t>T</w:t>
      </w:r>
      <w:r w:rsidRPr="00A85FC3">
        <w:t xml:space="preserve">) </w:t>
      </w:r>
      <w:r w:rsidR="00E95896">
        <w:t>Z</w:t>
      </w:r>
      <w:r w:rsidRPr="00A85FC3">
        <w:t xml:space="preserve">, nga </w:t>
      </w:r>
      <w:r w:rsidR="00E95896">
        <w:t>P</w:t>
      </w:r>
      <w:r>
        <w:t>, blerësi në tërësi e kishte përmbushur detyrimin e tij duke e paguar çmimin e kontraktuar dhe që nga atëherë kishte hy në posedim të qetë pa u penguar nga shitësi  apo ndonjë person tjetër.</w:t>
      </w:r>
    </w:p>
    <w:p w:rsidR="000009D5" w:rsidRDefault="000009D5" w:rsidP="000009D5">
      <w:pPr>
        <w:jc w:val="both"/>
      </w:pPr>
    </w:p>
    <w:p w:rsidR="000009D5" w:rsidRDefault="000009D5" w:rsidP="000009D5">
      <w:pPr>
        <w:jc w:val="both"/>
      </w:pPr>
      <w:r w:rsidRPr="00D71BC2">
        <w:t>Bazuar në të cekurat më lartë</w:t>
      </w:r>
      <w:r>
        <w:t>,</w:t>
      </w:r>
      <w:r w:rsidRPr="00D71BC2">
        <w:t xml:space="preserve"> gjykata konsideron se janë plotësuar kushtet e parapara ligjore që paditësit ti  njihet e drejta e pronësisë nga baza e mbajtjes me mirëbesim, ashtu si parashihet me nenin 28 të ligjit Mbi Marrëdhëniet Themelore Juridiko – Pronësore</w:t>
      </w:r>
      <w:r>
        <w:t xml:space="preserve">, dhe nenin 40 </w:t>
      </w:r>
      <w:proofErr w:type="spellStart"/>
      <w:r>
        <w:t>par.1</w:t>
      </w:r>
      <w:proofErr w:type="spellEnd"/>
      <w:r>
        <w:t xml:space="preserve"> të Ligjit p</w:t>
      </w:r>
      <w:r w:rsidRPr="00D71BC2">
        <w:t xml:space="preserve">ër Pronësinë dhe të Drejtat e tjera Sendore, andaj e njëjta vendosi si në </w:t>
      </w:r>
      <w:proofErr w:type="spellStart"/>
      <w:r w:rsidRPr="00D71BC2">
        <w:t>dispozitiv</w:t>
      </w:r>
      <w:proofErr w:type="spellEnd"/>
      <w:r w:rsidRPr="00D71BC2">
        <w:t xml:space="preserve"> të këtij aktgjykimi. </w:t>
      </w:r>
    </w:p>
    <w:p w:rsidR="000009D5" w:rsidRPr="00D71BC2" w:rsidRDefault="000009D5" w:rsidP="000009D5">
      <w:pPr>
        <w:jc w:val="both"/>
      </w:pPr>
    </w:p>
    <w:p w:rsidR="000009D5" w:rsidRDefault="000009D5" w:rsidP="000009D5">
      <w:pPr>
        <w:jc w:val="both"/>
      </w:pPr>
      <w:r w:rsidRPr="005432DC">
        <w:t>Lidhur me shpenzimet procedurale, gjykata vendosi</w:t>
      </w:r>
      <w:r>
        <w:t xml:space="preserve"> duke u mbështetur në dispozitën </w:t>
      </w:r>
      <w:r w:rsidRPr="005432DC">
        <w:t xml:space="preserve"> nga </w:t>
      </w:r>
      <w:r>
        <w:t>neni 44</w:t>
      </w:r>
      <w:r w:rsidRPr="005432DC">
        <w:t>3 të LPK-së.</w:t>
      </w:r>
    </w:p>
    <w:p w:rsidR="000009D5" w:rsidRPr="005432DC" w:rsidRDefault="000009D5" w:rsidP="000009D5">
      <w:pPr>
        <w:jc w:val="both"/>
      </w:pPr>
    </w:p>
    <w:p w:rsidR="000009D5" w:rsidRDefault="000009D5" w:rsidP="000009D5">
      <w:pPr>
        <w:jc w:val="both"/>
      </w:pPr>
      <w:r w:rsidRPr="00DB0F42">
        <w:t>GJYK</w:t>
      </w:r>
      <w:r>
        <w:t xml:space="preserve">ATA THEMELORE NË PEJË,  </w:t>
      </w:r>
      <w:proofErr w:type="spellStart"/>
      <w:r>
        <w:t>C.nr</w:t>
      </w:r>
      <w:proofErr w:type="spellEnd"/>
      <w:r>
        <w:t>. 1063/18 me dt. 06.11</w:t>
      </w:r>
      <w:r w:rsidRPr="00DB0F42">
        <w:t>.201</w:t>
      </w:r>
      <w:r>
        <w:t>9</w:t>
      </w:r>
      <w:r w:rsidRPr="00DB0F42">
        <w:t xml:space="preserve">.   </w:t>
      </w:r>
    </w:p>
    <w:p w:rsidR="000009D5" w:rsidRDefault="000009D5" w:rsidP="000009D5">
      <w:pPr>
        <w:jc w:val="both"/>
      </w:pPr>
    </w:p>
    <w:p w:rsidR="000009D5" w:rsidRPr="00DB0F42" w:rsidRDefault="000009D5" w:rsidP="000009D5">
      <w:pPr>
        <w:jc w:val="both"/>
      </w:pPr>
      <w:bookmarkStart w:id="0" w:name="_GoBack"/>
      <w:bookmarkEnd w:id="0"/>
      <w:r w:rsidRPr="00DB0F42">
        <w:t xml:space="preserve">                       </w:t>
      </w:r>
    </w:p>
    <w:p w:rsidR="000009D5" w:rsidRDefault="000009D5" w:rsidP="000009D5">
      <w:pPr>
        <w:rPr>
          <w:b/>
        </w:rPr>
      </w:pPr>
    </w:p>
    <w:p w:rsidR="000009D5" w:rsidRDefault="000009D5" w:rsidP="000009D5">
      <w:r w:rsidRPr="00D45B1D">
        <w:rPr>
          <w:b/>
        </w:rPr>
        <w:t>UDHËZIMI JURIDIK:</w:t>
      </w:r>
      <w:r>
        <w:rPr>
          <w:b/>
        </w:rPr>
        <w:t xml:space="preserve">                                                                             Gj y q t a r j a                                                                                                                                                                                                    </w:t>
      </w:r>
      <w:r w:rsidRPr="00D45B1D">
        <w:t xml:space="preserve">Kundër këtij aktgjykimi është e </w:t>
      </w:r>
      <w:r>
        <w:t xml:space="preserve">lejuar                                                         Merita Baloku                                                           </w:t>
      </w:r>
      <w:r w:rsidRPr="00D45B1D">
        <w:t xml:space="preserve">ankesa në afat prej 15 ditësh </w:t>
      </w:r>
      <w:r>
        <w:t xml:space="preserve">nga dita e                                                                                                                     </w:t>
      </w:r>
      <w:r w:rsidRPr="00D45B1D">
        <w:t>dorëzimit. Ankesa i drejtohet</w:t>
      </w:r>
      <w:r>
        <w:t xml:space="preserve">  Gjykatës së                                                                                                                 </w:t>
      </w:r>
      <w:r w:rsidRPr="00D45B1D">
        <w:t>Apelit në Prishtinë e përmes</w:t>
      </w:r>
      <w:r>
        <w:t xml:space="preserve"> kësaj gjykate.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ED3" w:rsidRPr="00777090" w:rsidRDefault="001A1ED3" w:rsidP="00731283">
      <w:pPr>
        <w:ind w:firstLine="630"/>
        <w:jc w:val="center"/>
      </w:pPr>
    </w:p>
    <w:p w:rsidR="001A1ED3" w:rsidRPr="00777090" w:rsidRDefault="001A1ED3" w:rsidP="00731283">
      <w:pPr>
        <w:ind w:firstLine="720"/>
        <w:jc w:val="both"/>
        <w:rPr>
          <w:b/>
        </w:rPr>
      </w:pPr>
    </w:p>
    <w:sectPr w:rsidR="001A1ED3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3C" w:rsidRDefault="00E8053C" w:rsidP="004369F3">
      <w:r>
        <w:separator/>
      </w:r>
    </w:p>
  </w:endnote>
  <w:endnote w:type="continuationSeparator" w:id="0">
    <w:p w:rsidR="00E8053C" w:rsidRDefault="00E8053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B1A0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2019:127529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875B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875B8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B1A0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2019:127529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9589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95896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3C" w:rsidRDefault="00E8053C" w:rsidP="004369F3">
      <w:r>
        <w:separator/>
      </w:r>
    </w:p>
  </w:footnote>
  <w:footnote w:type="continuationSeparator" w:id="0">
    <w:p w:rsidR="00E8053C" w:rsidRDefault="00E8053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2019:127528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18.11.2019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00655068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0009D5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7B1A07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3">
    <w:nsid w:val="65D574A4"/>
    <w:multiLevelType w:val="hybridMultilevel"/>
    <w:tmpl w:val="1744E104"/>
    <w:lvl w:ilvl="0" w:tplc="CE1A7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09D5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3AC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1A07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053C"/>
    <w:rsid w:val="00E84AE9"/>
    <w:rsid w:val="00E875B8"/>
    <w:rsid w:val="00E9361F"/>
    <w:rsid w:val="00E95896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66990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5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5F1C-041D-465D-BD4A-3D20ADC5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2019-11-18T12:09:00Z</dcterms:created>
  <dcterms:modified xsi:type="dcterms:W3CDTF">2019-11-19T08:53:00Z</dcterms:modified>
</cp:coreProperties>
</file>