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C4DC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2019:274339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C4DC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22.06.2020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C4DC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00977396</w:t>
                </w:r>
              </w:sdtContent>
            </w:sdt>
          </w:p>
        </w:tc>
      </w:tr>
    </w:tbl>
    <w:p w:rsidR="00BC7E89" w:rsidRDefault="00BC7E89" w:rsidP="00BC7E89">
      <w:pPr>
        <w:ind w:right="1008"/>
        <w:jc w:val="both"/>
        <w:rPr>
          <w:b/>
          <w:bCs/>
          <w:color w:val="000000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>P.nr.307/19</w:t>
      </w:r>
    </w:p>
    <w:p w:rsidR="00BC7E89" w:rsidRDefault="00BC7E89" w:rsidP="00BC7E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NË EMËR TË POPULLIT</w:t>
      </w:r>
    </w:p>
    <w:p w:rsidR="00BC7E89" w:rsidRDefault="00BC7E89" w:rsidP="00BC7E89">
      <w:pPr>
        <w:jc w:val="both"/>
        <w:rPr>
          <w:b/>
          <w:bCs/>
          <w:color w:val="000000"/>
        </w:rPr>
      </w:pPr>
    </w:p>
    <w:p w:rsidR="00BC7E89" w:rsidRDefault="00BC7E89" w:rsidP="00BC7E89">
      <w:pPr>
        <w:pStyle w:val="BodyText"/>
        <w:rPr>
          <w:color w:val="000000"/>
        </w:rPr>
      </w:pPr>
      <w:r>
        <w:rPr>
          <w:b/>
          <w:bCs/>
          <w:color w:val="000000"/>
        </w:rPr>
        <w:t>GJYKATA THEMELORE  PEJE  DEGA NË ISTOG – DEPARTAMENTI I PËRGJITHSHËM-PENAL,</w:t>
      </w:r>
      <w:r>
        <w:rPr>
          <w:color w:val="000000"/>
        </w:rPr>
        <w:t xml:space="preserve"> sipas Gjyqtarit Arben Mustafaj, me pjesëmarrjen e sekretares juridike Hale Ahmetaj në lëndën penale kundër të pandehurit </w:t>
      </w:r>
      <w:r w:rsidR="00A248A2">
        <w:rPr>
          <w:color w:val="000000"/>
        </w:rPr>
        <w:t>L</w:t>
      </w:r>
      <w:r>
        <w:rPr>
          <w:color w:val="000000"/>
        </w:rPr>
        <w:t xml:space="preserve"> </w:t>
      </w:r>
      <w:r w:rsidR="00A248A2">
        <w:rPr>
          <w:color w:val="000000"/>
        </w:rPr>
        <w:t>A</w:t>
      </w:r>
      <w:r>
        <w:rPr>
          <w:color w:val="000000"/>
        </w:rPr>
        <w:t xml:space="preserve"> nga f.sh.</w:t>
      </w:r>
      <w:r w:rsidR="00A248A2">
        <w:rPr>
          <w:color w:val="000000"/>
        </w:rPr>
        <w:t>R</w:t>
      </w:r>
      <w:r>
        <w:rPr>
          <w:color w:val="000000"/>
        </w:rPr>
        <w:t xml:space="preserve"> K. Istog, i akuzuar për vepër penale të “vjedhjes se pyllit” nga neni 349 par.2 lidhur me par.1 te KPRK-së, duke vendosur sipas aktakuzës së Prokurorisë Themelore ne Peje – Departamenti i Përgjithshëm me PP./II nr.2625/2019, dt.15.01.2020, në seancën publike të shqyrtimit fillestar të mbajtur me dt.</w:t>
      </w:r>
      <w:r w:rsidRPr="00BC7E89">
        <w:rPr>
          <w:b/>
          <w:color w:val="000000"/>
        </w:rPr>
        <w:t>16.06.2020</w:t>
      </w:r>
      <w:r>
        <w:rPr>
          <w:b/>
          <w:color w:val="000000"/>
        </w:rPr>
        <w:t>,</w:t>
      </w:r>
      <w:r>
        <w:rPr>
          <w:color w:val="000000"/>
        </w:rPr>
        <w:t xml:space="preserve"> në pranin e Prokurorit te Shtetit Suada Hamza, të pandehurit </w:t>
      </w:r>
      <w:r w:rsidR="00A248A2">
        <w:rPr>
          <w:color w:val="000000"/>
        </w:rPr>
        <w:t>L</w:t>
      </w:r>
      <w:r>
        <w:rPr>
          <w:color w:val="000000"/>
        </w:rPr>
        <w:t xml:space="preserve"> </w:t>
      </w:r>
      <w:r w:rsidR="00A248A2">
        <w:rPr>
          <w:color w:val="000000"/>
        </w:rPr>
        <w:t>A</w:t>
      </w:r>
      <w:r>
        <w:rPr>
          <w:color w:val="000000"/>
        </w:rPr>
        <w:t>,  Gjykata të njëjtën ditë publikisht mori dhe shpalli, ndërsa me dt.</w:t>
      </w:r>
      <w:r w:rsidRPr="00BC7E89">
        <w:rPr>
          <w:color w:val="000000"/>
        </w:rPr>
        <w:t>22.06.2020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>përpiloje këtë:</w:t>
      </w:r>
    </w:p>
    <w:p w:rsidR="00BC7E89" w:rsidRDefault="00BC7E89" w:rsidP="00BC7E89">
      <w:pPr>
        <w:pStyle w:val="BodyText"/>
        <w:rPr>
          <w:color w:val="000000"/>
        </w:rPr>
      </w:pPr>
    </w:p>
    <w:p w:rsidR="00BC7E89" w:rsidRPr="00BC7E89" w:rsidRDefault="00BC7E89" w:rsidP="00BC7E89">
      <w:pPr>
        <w:pStyle w:val="Heading1"/>
        <w:jc w:val="center"/>
        <w:rPr>
          <w:color w:val="000000"/>
          <w:sz w:val="28"/>
          <w:szCs w:val="28"/>
        </w:rPr>
      </w:pPr>
      <w:r w:rsidRPr="00BC7E89">
        <w:rPr>
          <w:color w:val="000000"/>
          <w:sz w:val="28"/>
          <w:szCs w:val="28"/>
        </w:rPr>
        <w:t>A K T GJ Y K I M</w:t>
      </w:r>
    </w:p>
    <w:p w:rsidR="00BC7E89" w:rsidRDefault="00BC7E89" w:rsidP="00BC7E89">
      <w:pPr>
        <w:jc w:val="both"/>
        <w:rPr>
          <w:color w:val="000000"/>
        </w:rPr>
      </w:pPr>
    </w:p>
    <w:p w:rsidR="00BC7E89" w:rsidRPr="002C4FEE" w:rsidRDefault="00BC7E89" w:rsidP="00BC7E89">
      <w:pPr>
        <w:jc w:val="both"/>
      </w:pPr>
      <w:r w:rsidRPr="002C4FEE">
        <w:t xml:space="preserve">I pandehuri </w:t>
      </w:r>
      <w:r w:rsidR="00A248A2">
        <w:rPr>
          <w:b/>
        </w:rPr>
        <w:t>L</w:t>
      </w:r>
      <w:r w:rsidRPr="002C4FEE">
        <w:rPr>
          <w:b/>
        </w:rPr>
        <w:t xml:space="preserve"> </w:t>
      </w:r>
      <w:r w:rsidR="00A248A2">
        <w:rPr>
          <w:b/>
        </w:rPr>
        <w:t>A</w:t>
      </w:r>
      <w:r w:rsidRPr="002C4FEE">
        <w:rPr>
          <w:b/>
        </w:rPr>
        <w:t xml:space="preserve">,  </w:t>
      </w:r>
      <w:r w:rsidRPr="002C4FEE">
        <w:t>i</w:t>
      </w:r>
      <w:r>
        <w:t xml:space="preserve"> lindur me </w:t>
      </w:r>
      <w:r w:rsidR="00A248A2">
        <w:t>..</w:t>
      </w:r>
      <w:r>
        <w:t xml:space="preserve"> ne </w:t>
      </w:r>
      <w:r w:rsidRPr="002C4FEE">
        <w:t xml:space="preserve"> </w:t>
      </w:r>
      <w:r w:rsidR="00A248A2">
        <w:t>K</w:t>
      </w:r>
      <w:r w:rsidRPr="002C4FEE">
        <w:t xml:space="preserve"> R. e Malit te Zi, tani me banim ne f</w:t>
      </w:r>
      <w:r>
        <w:t xml:space="preserve">.sh. </w:t>
      </w:r>
      <w:r w:rsidR="00A248A2">
        <w:t>R</w:t>
      </w:r>
      <w:r>
        <w:t xml:space="preserve"> K. Istog,</w:t>
      </w:r>
      <w:r w:rsidRPr="002C4FEE">
        <w:t xml:space="preserve"> i biri i </w:t>
      </w:r>
      <w:r w:rsidR="00A248A2">
        <w:t>H</w:t>
      </w:r>
      <w:r w:rsidRPr="002C4FEE">
        <w:t xml:space="preserve"> dhe në</w:t>
      </w:r>
      <w:r>
        <w:t xml:space="preserve">nës </w:t>
      </w:r>
      <w:r w:rsidR="00A248A2">
        <w:t>M</w:t>
      </w:r>
      <w:r>
        <w:t xml:space="preserve"> e gjinisë </w:t>
      </w:r>
      <w:r w:rsidR="00A248A2">
        <w:t>D</w:t>
      </w:r>
      <w:r>
        <w:t xml:space="preserve">,  </w:t>
      </w:r>
      <w:r w:rsidRPr="002C4FEE">
        <w:t xml:space="preserve"> i martuar,  babai i dy fëmijëve, ka të kryer shkollën e mesme, i pa punë,  i gjendjes se dobët ekonomike, i identifikuar ne bazë të letërnjoftimit me nr. </w:t>
      </w:r>
      <w:r w:rsidR="00A248A2">
        <w:t>...</w:t>
      </w:r>
      <w:r w:rsidRPr="002C4FEE">
        <w:t xml:space="preserve">, Shqiptar, Shtetas i Republikës se Kosovës, </w:t>
      </w:r>
      <w:r>
        <w:t>i dënuar edhe me parë nga Gjykata,</w:t>
      </w:r>
      <w:r w:rsidRPr="002C4FEE">
        <w:t xml:space="preserve"> gjendet në liri.</w:t>
      </w:r>
    </w:p>
    <w:p w:rsidR="00BC7E89" w:rsidRDefault="00BC7E89" w:rsidP="00BC7E89">
      <w:pPr>
        <w:jc w:val="both"/>
      </w:pPr>
      <w:r>
        <w:t xml:space="preserve">  </w:t>
      </w:r>
    </w:p>
    <w:p w:rsidR="00BC7E89" w:rsidRDefault="00BC7E89" w:rsidP="00BC7E89">
      <w:pPr>
        <w:jc w:val="both"/>
        <w:rPr>
          <w:color w:val="000000"/>
        </w:rPr>
      </w:pPr>
    </w:p>
    <w:p w:rsidR="00BC7E89" w:rsidRDefault="00BC7E89" w:rsidP="00BC7E89">
      <w:pPr>
        <w:jc w:val="both"/>
        <w:rPr>
          <w:b/>
          <w:color w:val="000000"/>
        </w:rPr>
      </w:pPr>
      <w:r>
        <w:rPr>
          <w:b/>
          <w:color w:val="000000"/>
        </w:rPr>
        <w:t>ËSHTË   FAJTOR</w:t>
      </w:r>
    </w:p>
    <w:p w:rsidR="00BC7E89" w:rsidRDefault="00BC7E89" w:rsidP="00BC7E89">
      <w:pPr>
        <w:jc w:val="both"/>
        <w:rPr>
          <w:color w:val="000000"/>
        </w:rPr>
      </w:pPr>
      <w:r>
        <w:rPr>
          <w:b/>
          <w:color w:val="000000"/>
        </w:rPr>
        <w:t>Për shkak se:</w:t>
      </w:r>
      <w:r>
        <w:rPr>
          <w:color w:val="000000"/>
        </w:rPr>
        <w:t xml:space="preserve"> </w:t>
      </w:r>
    </w:p>
    <w:p w:rsidR="00BC7E89" w:rsidRDefault="00BC7E89" w:rsidP="00BC7E89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C7E89" w:rsidRPr="007D4DDE" w:rsidRDefault="00BC7E89" w:rsidP="00BC7E89">
      <w:pPr>
        <w:jc w:val="both"/>
      </w:pPr>
      <w:r>
        <w:t>Me datë.</w:t>
      </w:r>
      <w:r w:rsidRPr="007D4DDE">
        <w:t>11.11.2019, rreth orës 12,45 i pandehuri me qellim te vjedhjes ne pyllin shoqëror ne vendin</w:t>
      </w:r>
      <w:r>
        <w:t xml:space="preserve"> e quajtur </w:t>
      </w:r>
      <w:r w:rsidR="00A248A2">
        <w:t>R</w:t>
      </w:r>
      <w:r w:rsidRPr="007D4DDE">
        <w:t>, rajoni ekonomiko – pyjor Mokna e cila administrohet nga DPBPH</w:t>
      </w:r>
      <w:r>
        <w:t>- K. Istog</w:t>
      </w:r>
      <w:r w:rsidRPr="007D4DDE">
        <w:t xml:space="preserve">, me sharrë motorrike </w:t>
      </w:r>
      <w:r>
        <w:t xml:space="preserve">bene </w:t>
      </w:r>
      <w:r w:rsidRPr="007D4DDE">
        <w:t>pre</w:t>
      </w:r>
      <w:r>
        <w:t xml:space="preserve">rjen e </w:t>
      </w:r>
      <w:r w:rsidRPr="007D4DDE">
        <w:t xml:space="preserve"> një trung te llojit te ahut me diametër prej 75 cm, me gjatësi </w:t>
      </w:r>
      <w:r>
        <w:t>prej 25 m</w:t>
      </w:r>
      <w:r w:rsidRPr="007D4DDE">
        <w:t xml:space="preserve">, e me vëllim te përgjithshëm   prej 6.19 m </w:t>
      </w:r>
      <w:r>
        <w:rPr>
          <w:vertAlign w:val="superscript"/>
        </w:rPr>
        <w:t>3</w:t>
      </w:r>
      <w:r w:rsidRPr="007D4DDE">
        <w:t xml:space="preserve">, me </w:t>
      </w:r>
      <w:r>
        <w:t>ç</w:t>
      </w:r>
      <w:r w:rsidRPr="007D4DDE">
        <w:t xml:space="preserve">ka organizatës ne fjalë i ka shkaktuar </w:t>
      </w:r>
      <w:r>
        <w:t xml:space="preserve">dëm material në </w:t>
      </w:r>
      <w:r w:rsidRPr="007D4DDE">
        <w:t>vlerë</w:t>
      </w:r>
      <w:r>
        <w:t>n</w:t>
      </w:r>
      <w:r w:rsidRPr="007D4DDE">
        <w:t xml:space="preserve"> prej 792 </w:t>
      </w:r>
      <w:r>
        <w:t>(shtatëqindenëntëdhjetedy) euro</w:t>
      </w:r>
      <w:r w:rsidRPr="007D4DDE">
        <w:t>, ne at</w:t>
      </w:r>
      <w:r>
        <w:t xml:space="preserve">ë </w:t>
      </w:r>
      <w:r w:rsidRPr="007D4DDE">
        <w:t>mënyre qe i pandehuri te njëjtin trung ditën kritike e kishte tërhequr zvarr</w:t>
      </w:r>
      <w:r>
        <w:t>ë me traktorin e tij</w:t>
      </w:r>
      <w:r w:rsidRPr="007D4DDE">
        <w:t>, ku pylltari e kishte hasur te njëjtin ne oborrin e shtëpisë se tij.</w:t>
      </w:r>
    </w:p>
    <w:p w:rsidR="00BC7E89" w:rsidRPr="007D4DDE" w:rsidRDefault="00BC7E89" w:rsidP="00BC7E89">
      <w:pPr>
        <w:jc w:val="both"/>
      </w:pPr>
    </w:p>
    <w:p w:rsidR="00BC7E89" w:rsidRPr="007D4DDE" w:rsidRDefault="00BC7E89" w:rsidP="00BC7E89">
      <w:pPr>
        <w:jc w:val="both"/>
      </w:pPr>
      <w:r>
        <w:t>-me ç</w:t>
      </w:r>
      <w:r w:rsidRPr="007D4DDE">
        <w:t>ka ka kryer vepër penale te vjedh</w:t>
      </w:r>
      <w:r>
        <w:t>jes se pyllit ne neni 349 par.2, lidhur me par.1 te KPRK-</w:t>
      </w:r>
      <w:r w:rsidRPr="007D4DDE">
        <w:t>së.</w:t>
      </w:r>
    </w:p>
    <w:p w:rsidR="00BC7E89" w:rsidRDefault="00BC7E89" w:rsidP="00BC7E89">
      <w:pPr>
        <w:jc w:val="both"/>
        <w:rPr>
          <w:rFonts w:ascii="Arial" w:hAnsi="Arial" w:cs="Arial"/>
        </w:rPr>
      </w:pPr>
    </w:p>
    <w:p w:rsidR="00BC7E89" w:rsidRPr="00414839" w:rsidRDefault="00BC7E89" w:rsidP="00BC7E89">
      <w:pPr>
        <w:jc w:val="both"/>
      </w:pPr>
      <w:r>
        <w:rPr>
          <w:color w:val="000000"/>
        </w:rPr>
        <w:t>Gjykata duke vepruar në kuptim të nenit 7</w:t>
      </w:r>
      <w:r>
        <w:t>,8,9,10,</w:t>
      </w:r>
      <w:r w:rsidRPr="007B535D">
        <w:t>17</w:t>
      </w:r>
      <w:r>
        <w:t xml:space="preserve">,21,38,40,42,43,46,47,48,69,70, nenit 349, par.2, lidhur me par.1 të </w:t>
      </w:r>
      <w:r w:rsidRPr="007B535D">
        <w:t>KPRK-së,</w:t>
      </w:r>
      <w:r>
        <w:t xml:space="preserve"> dhe nenit   </w:t>
      </w:r>
      <w:r w:rsidRPr="007B535D">
        <w:t>359, 360, 361, 365, 366</w:t>
      </w:r>
      <w:r>
        <w:t xml:space="preserve">, 450, 463 </w:t>
      </w:r>
      <w:r w:rsidRPr="007B535D">
        <w:t>t</w:t>
      </w:r>
      <w:r>
        <w:t>ë</w:t>
      </w:r>
      <w:r w:rsidRPr="007B535D">
        <w:t xml:space="preserve"> KP</w:t>
      </w:r>
      <w:r>
        <w:t xml:space="preserve">PRK-së, </w:t>
      </w:r>
    </w:p>
    <w:p w:rsidR="00BC7E89" w:rsidRDefault="00BC7E89" w:rsidP="00BC7E89">
      <w:pPr>
        <w:jc w:val="both"/>
        <w:rPr>
          <w:color w:val="000000"/>
        </w:rPr>
      </w:pPr>
    </w:p>
    <w:p w:rsidR="00BC7E89" w:rsidRDefault="00BC7E89" w:rsidP="00BC7E89">
      <w:pPr>
        <w:rPr>
          <w:b/>
        </w:rPr>
      </w:pPr>
      <w:r>
        <w:rPr>
          <w:b/>
        </w:rPr>
        <w:t>E Gjykon me:</w:t>
      </w:r>
    </w:p>
    <w:p w:rsidR="00BC7E89" w:rsidRDefault="00BC7E89" w:rsidP="00BC7E89">
      <w:pPr>
        <w:rPr>
          <w:b/>
        </w:rPr>
      </w:pPr>
    </w:p>
    <w:p w:rsidR="00BC7E89" w:rsidRDefault="00BC7E89" w:rsidP="00BC7E89">
      <w:pPr>
        <w:rPr>
          <w:b/>
        </w:rPr>
      </w:pPr>
      <w:r>
        <w:rPr>
          <w:b/>
        </w:rPr>
        <w:lastRenderedPageBreak/>
        <w:t xml:space="preserve">DËNIM ME GJOBË </w:t>
      </w:r>
    </w:p>
    <w:p w:rsidR="00BC7E89" w:rsidRDefault="00BC7E89" w:rsidP="00BC7E89">
      <w:pPr>
        <w:jc w:val="both"/>
        <w:rPr>
          <w:b/>
        </w:rPr>
      </w:pPr>
      <w:r>
        <w:t xml:space="preserve"> </w:t>
      </w:r>
      <w:r>
        <w:rPr>
          <w:b/>
        </w:rPr>
        <w:t xml:space="preserve">Ashtu që: </w:t>
      </w:r>
    </w:p>
    <w:p w:rsidR="00BC7E89" w:rsidRDefault="00BC7E89" w:rsidP="00BC7E89">
      <w:pPr>
        <w:jc w:val="both"/>
        <w:rPr>
          <w:b/>
        </w:rPr>
      </w:pPr>
    </w:p>
    <w:p w:rsidR="00BC7E89" w:rsidRDefault="00BC7E89" w:rsidP="00BC7E89">
      <w:pPr>
        <w:jc w:val="both"/>
      </w:pPr>
      <w:r>
        <w:rPr>
          <w:b/>
        </w:rPr>
        <w:t>1.</w:t>
      </w:r>
      <w:r>
        <w:t xml:space="preserve">Të pandehurit, </w:t>
      </w:r>
      <w:r w:rsidR="00A248A2">
        <w:rPr>
          <w:b/>
        </w:rPr>
        <w:t>L</w:t>
      </w:r>
      <w:r w:rsidRPr="001C1CF5">
        <w:rPr>
          <w:b/>
        </w:rPr>
        <w:t xml:space="preserve"> </w:t>
      </w:r>
      <w:r w:rsidR="00A248A2">
        <w:rPr>
          <w:b/>
        </w:rPr>
        <w:t>A</w:t>
      </w:r>
      <w:r>
        <w:t xml:space="preserve">, Gjykata i përcakton dënimin me gjobë në shumen prej </w:t>
      </w:r>
      <w:r>
        <w:rPr>
          <w:b/>
        </w:rPr>
        <w:t>300(treqind) euro</w:t>
      </w:r>
      <w:r>
        <w:t xml:space="preserve">  të cilin dënim i njëjti duhet ta paguaj në afatin prej 30 ditësh pas plotfuqishmërisë se këtij aktgjykimi.</w:t>
      </w:r>
    </w:p>
    <w:p w:rsidR="00BC7E89" w:rsidRDefault="00BC7E89" w:rsidP="00BC7E89">
      <w:pPr>
        <w:jc w:val="both"/>
      </w:pPr>
      <w:r>
        <w:t xml:space="preserve">  </w:t>
      </w:r>
    </w:p>
    <w:p w:rsidR="00BC7E89" w:rsidRDefault="00BC7E89" w:rsidP="00BC7E89">
      <w:pPr>
        <w:jc w:val="both"/>
      </w:pPr>
      <w:r>
        <w:rPr>
          <w:b/>
        </w:rPr>
        <w:t>2</w:t>
      </w:r>
      <w:r>
        <w:t xml:space="preserve">. Nëse i  pandehuri nuk dëshiron apo nuk mund të  paguan gjobën e lartë shqiptuar me kohë të përcaktuar, e njëjta  gjobë do të zëvendësohet më dënim me burgim, konform nenit 43 par.3 të KPRK-së, ku 20 (njëzete) euro të gjobës do ti zëvendësohet në 1 (një) ditë burgim.    </w:t>
      </w:r>
    </w:p>
    <w:p w:rsidR="00BC7E89" w:rsidRDefault="00BC7E89" w:rsidP="00BC7E89">
      <w:pPr>
        <w:jc w:val="both"/>
        <w:rPr>
          <w:b/>
        </w:rPr>
      </w:pPr>
    </w:p>
    <w:p w:rsidR="00BC7E89" w:rsidRDefault="00BC7E89" w:rsidP="00BC7E8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DËNIM ME KUSHT:</w:t>
      </w:r>
    </w:p>
    <w:p w:rsidR="00BC7E89" w:rsidRDefault="00BC7E89" w:rsidP="00BC7E89">
      <w:pPr>
        <w:jc w:val="both"/>
        <w:rPr>
          <w:sz w:val="23"/>
          <w:szCs w:val="23"/>
        </w:rPr>
      </w:pPr>
    </w:p>
    <w:p w:rsidR="00BC7E89" w:rsidRDefault="00BC7E89" w:rsidP="00BC7E8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>
        <w:rPr>
          <w:sz w:val="23"/>
          <w:szCs w:val="23"/>
        </w:rPr>
        <w:t xml:space="preserve"> .Të pandehurit gjykata i shqipton edhe dënim me burgim në kohëzgjatje prej </w:t>
      </w:r>
      <w:r>
        <w:rPr>
          <w:b/>
          <w:sz w:val="23"/>
          <w:szCs w:val="23"/>
        </w:rPr>
        <w:t xml:space="preserve">6(gjashtë) muaj </w:t>
      </w:r>
      <w:r>
        <w:rPr>
          <w:sz w:val="23"/>
          <w:szCs w:val="23"/>
        </w:rPr>
        <w:t xml:space="preserve">i cili dënim nuk do të ekzekutohet, nëse i pandehuri në afatin ligjor prej  </w:t>
      </w:r>
      <w:r>
        <w:rPr>
          <w:b/>
          <w:sz w:val="23"/>
          <w:szCs w:val="23"/>
        </w:rPr>
        <w:t xml:space="preserve">1(një) viti, </w:t>
      </w:r>
      <w:r w:rsidRPr="001E5AC2">
        <w:rPr>
          <w:sz w:val="23"/>
          <w:szCs w:val="23"/>
        </w:rPr>
        <w:t>nga plotfuqishmëria e aktgjyki</w:t>
      </w:r>
      <w:r w:rsidRPr="003D3CB0">
        <w:rPr>
          <w:sz w:val="23"/>
          <w:szCs w:val="23"/>
        </w:rPr>
        <w:t xml:space="preserve">mit </w:t>
      </w:r>
      <w:r>
        <w:rPr>
          <w:sz w:val="23"/>
          <w:szCs w:val="23"/>
        </w:rPr>
        <w:t xml:space="preserve"> nuk kryen ndonjë  vepër te re penale. </w:t>
      </w:r>
    </w:p>
    <w:p w:rsidR="00BC7E89" w:rsidRDefault="00BC7E89" w:rsidP="00BC7E89">
      <w:pPr>
        <w:jc w:val="both"/>
        <w:rPr>
          <w:sz w:val="23"/>
          <w:szCs w:val="23"/>
        </w:rPr>
      </w:pPr>
    </w:p>
    <w:p w:rsidR="00BC7E89" w:rsidRDefault="00BC7E89" w:rsidP="00BC7E89">
      <w:pPr>
        <w:jc w:val="both"/>
      </w:pPr>
      <w:r>
        <w:rPr>
          <w:b/>
          <w:color w:val="000000"/>
        </w:rPr>
        <w:t>4. O</w:t>
      </w:r>
      <w:r>
        <w:t>bligohet pandehuri që në emër të  paushallit gjyqësor të paguaj shumën prej,</w:t>
      </w:r>
      <w:r>
        <w:rPr>
          <w:b/>
        </w:rPr>
        <w:t xml:space="preserve"> 20 (njëzetë) euro,</w:t>
      </w:r>
      <w:r>
        <w:t xml:space="preserve"> si dhe në emër të taksës për kompensimin e viktimave të krimit</w:t>
      </w:r>
      <w:r>
        <w:rPr>
          <w:b/>
        </w:rPr>
        <w:t xml:space="preserve"> </w:t>
      </w:r>
      <w:r>
        <w:t>shumën prej</w:t>
      </w:r>
      <w:r>
        <w:rPr>
          <w:b/>
        </w:rPr>
        <w:t xml:space="preserve"> 30 (tridhjetë) euro,</w:t>
      </w:r>
      <w:r>
        <w:t xml:space="preserve"> në afat prej </w:t>
      </w:r>
      <w:r>
        <w:rPr>
          <w:b/>
        </w:rPr>
        <w:t>30 ditësh</w:t>
      </w:r>
      <w:r>
        <w:t xml:space="preserve"> nga dita e plotfuqishmërisë së këtij aktgjykimi</w:t>
      </w:r>
      <w:r>
        <w:rPr>
          <w:color w:val="000000"/>
        </w:rPr>
        <w:t>.</w:t>
      </w:r>
    </w:p>
    <w:p w:rsidR="00BC7E89" w:rsidRDefault="00BC7E89" w:rsidP="00BC7E89">
      <w:pPr>
        <w:jc w:val="both"/>
        <w:rPr>
          <w:b/>
          <w:color w:val="000000"/>
        </w:rPr>
      </w:pPr>
    </w:p>
    <w:p w:rsidR="00BC7E89" w:rsidRDefault="00BC7E89" w:rsidP="00BC7E89">
      <w:pPr>
        <w:jc w:val="both"/>
      </w:pPr>
      <w:r>
        <w:rPr>
          <w:b/>
        </w:rPr>
        <w:t>5.</w:t>
      </w:r>
      <w:r>
        <w:t>E dëmtuara DPBPH- zyra në  Istog, për realizimin e kërkesës pasurore juridike, udhëzohet në kontest të rregullt juridiko-civil.</w:t>
      </w:r>
    </w:p>
    <w:p w:rsidR="00BC7E89" w:rsidRDefault="00BC7E89" w:rsidP="00BC7E89">
      <w:pPr>
        <w:jc w:val="both"/>
      </w:pPr>
    </w:p>
    <w:p w:rsidR="00BC7E89" w:rsidRDefault="00BC7E89" w:rsidP="00BC7E89">
      <w:pPr>
        <w:jc w:val="both"/>
      </w:pPr>
    </w:p>
    <w:p w:rsidR="00BC7E89" w:rsidRDefault="00BC7E89" w:rsidP="00BC7E89">
      <w:pPr>
        <w:rPr>
          <w:b/>
          <w:color w:val="000000"/>
        </w:rPr>
      </w:pPr>
      <w:r>
        <w:t xml:space="preserve">                                                           </w:t>
      </w:r>
      <w:r>
        <w:rPr>
          <w:b/>
          <w:color w:val="000000"/>
        </w:rPr>
        <w:t>A r s y e t i m</w:t>
      </w:r>
    </w:p>
    <w:p w:rsidR="00BC7E89" w:rsidRDefault="00BC7E89" w:rsidP="00BC7E89">
      <w:pPr>
        <w:jc w:val="both"/>
        <w:rPr>
          <w:color w:val="000000"/>
        </w:rPr>
      </w:pPr>
    </w:p>
    <w:p w:rsidR="00BC7E89" w:rsidRDefault="00BC7E89" w:rsidP="00BC7E89">
      <w:pPr>
        <w:jc w:val="both"/>
        <w:rPr>
          <w:color w:val="000000"/>
        </w:rPr>
      </w:pPr>
      <w:r>
        <w:rPr>
          <w:color w:val="000000"/>
        </w:rPr>
        <w:t xml:space="preserve">Prokuroria Themelore ne Peje - Departamenti i përgjithshëm, pranë kësaj gjykate ka ngritë aktakuzën, me PP./IInr.2625/2019, dt.15.01.2020, ndaj te pandehurit </w:t>
      </w:r>
      <w:r w:rsidR="00A248A2">
        <w:rPr>
          <w:color w:val="000000"/>
        </w:rPr>
        <w:t>L</w:t>
      </w:r>
      <w:r>
        <w:rPr>
          <w:color w:val="000000"/>
        </w:rPr>
        <w:t xml:space="preserve"> </w:t>
      </w:r>
      <w:r w:rsidR="00A248A2">
        <w:rPr>
          <w:color w:val="000000"/>
        </w:rPr>
        <w:t>A</w:t>
      </w:r>
      <w:r>
        <w:rPr>
          <w:color w:val="000000"/>
        </w:rPr>
        <w:t xml:space="preserve"> nga f.sh. </w:t>
      </w:r>
      <w:r w:rsidR="00A248A2">
        <w:rPr>
          <w:color w:val="000000"/>
        </w:rPr>
        <w:t>R</w:t>
      </w:r>
      <w:r>
        <w:rPr>
          <w:color w:val="000000"/>
        </w:rPr>
        <w:t xml:space="preserve"> K. Istog, duke e akuzuar për vepër penale të vjedhjes se pyllit, nga neni 349 par.3 pika 3.1 te KPRK-së.</w:t>
      </w:r>
    </w:p>
    <w:p w:rsidR="00BC7E89" w:rsidRDefault="00BC7E89" w:rsidP="00BC7E89">
      <w:pPr>
        <w:jc w:val="both"/>
        <w:rPr>
          <w:color w:val="000000"/>
        </w:rPr>
      </w:pPr>
    </w:p>
    <w:p w:rsidR="00BC7E89" w:rsidRDefault="00BC7E89" w:rsidP="00BC7E89">
      <w:pPr>
        <w:jc w:val="both"/>
        <w:rPr>
          <w:color w:val="000000"/>
        </w:rPr>
      </w:pPr>
      <w:r>
        <w:rPr>
          <w:color w:val="000000"/>
        </w:rPr>
        <w:t xml:space="preserve">Gjykata ka mbajtur shqyrtimin fillestar më datë 16.06.2020 ku kanë prezantuar Prokurori i shtetit, Suada Hamza,  i pandehuri </w:t>
      </w:r>
      <w:r w:rsidR="00A248A2">
        <w:rPr>
          <w:color w:val="000000"/>
        </w:rPr>
        <w:t>L</w:t>
      </w:r>
      <w:r>
        <w:rPr>
          <w:color w:val="000000"/>
        </w:rPr>
        <w:t xml:space="preserve"> </w:t>
      </w:r>
      <w:r w:rsidR="00A248A2">
        <w:rPr>
          <w:color w:val="000000"/>
        </w:rPr>
        <w:t>A</w:t>
      </w:r>
      <w:r>
        <w:rPr>
          <w:color w:val="000000"/>
        </w:rPr>
        <w:t>,</w:t>
      </w:r>
      <w:r w:rsidRPr="001E5AC2">
        <w:rPr>
          <w:color w:val="000000"/>
        </w:rPr>
        <w:t xml:space="preserve"> </w:t>
      </w:r>
      <w:r>
        <w:rPr>
          <w:color w:val="000000"/>
        </w:rPr>
        <w:t xml:space="preserve">si dhe dëshmitari-pylltarit </w:t>
      </w:r>
      <w:r w:rsidR="00A248A2">
        <w:rPr>
          <w:color w:val="000000"/>
        </w:rPr>
        <w:t>B S</w:t>
      </w:r>
      <w:r>
        <w:rPr>
          <w:color w:val="000000"/>
        </w:rPr>
        <w:t>.</w:t>
      </w:r>
    </w:p>
    <w:p w:rsidR="00BC7E89" w:rsidRDefault="00BC7E89" w:rsidP="00BC7E89">
      <w:pPr>
        <w:jc w:val="both"/>
        <w:rPr>
          <w:color w:val="000000"/>
        </w:rPr>
      </w:pPr>
    </w:p>
    <w:p w:rsidR="00BC7E89" w:rsidRDefault="00BC7E89" w:rsidP="00BC7E89">
      <w:pPr>
        <w:jc w:val="both"/>
        <w:rPr>
          <w:color w:val="000000"/>
        </w:rPr>
      </w:pPr>
      <w:r>
        <w:rPr>
          <w:color w:val="000000"/>
        </w:rPr>
        <w:t xml:space="preserve">Para leximit të aktakuzës, prokurori i shtetit kërkoj nga dëshmitari- Pylltari </w:t>
      </w:r>
      <w:r w:rsidR="00A248A2">
        <w:rPr>
          <w:color w:val="000000"/>
        </w:rPr>
        <w:t>B S</w:t>
      </w:r>
      <w:r>
        <w:rPr>
          <w:color w:val="000000"/>
        </w:rPr>
        <w:t xml:space="preserve"> qe të deklarohet lidhur me faktin se sipas aktakuzës i pandehuri ngarkohet me vepër penale të vjedhjes së pyllit” nga neni 349 par.3 pika .3.1 te KPRK-së, qe ka të bëjë me pyllin e mbrojtur, parkun e mbrojtur apo në pyllin tjetër me destinim të posaçëm, në mënyre qe ti sqaroj këto rrethana.</w:t>
      </w:r>
    </w:p>
    <w:p w:rsidR="00BC7E89" w:rsidRDefault="00BC7E89" w:rsidP="00BC7E89">
      <w:pPr>
        <w:jc w:val="both"/>
        <w:rPr>
          <w:color w:val="000000"/>
        </w:rPr>
      </w:pPr>
    </w:p>
    <w:p w:rsidR="00BC7E89" w:rsidRDefault="00BC7E89" w:rsidP="00BC7E89">
      <w:pPr>
        <w:jc w:val="both"/>
        <w:rPr>
          <w:color w:val="000000"/>
        </w:rPr>
      </w:pPr>
    </w:p>
    <w:p w:rsidR="00BC7E89" w:rsidRDefault="00BC7E89" w:rsidP="00BC7E89">
      <w:pPr>
        <w:jc w:val="both"/>
        <w:rPr>
          <w:color w:val="000000"/>
        </w:rPr>
      </w:pPr>
      <w:r>
        <w:rPr>
          <w:color w:val="000000"/>
        </w:rPr>
        <w:t xml:space="preserve">Dëshmitari-pylltari </w:t>
      </w:r>
      <w:r w:rsidR="00A248A2">
        <w:rPr>
          <w:color w:val="000000"/>
        </w:rPr>
        <w:t>B S</w:t>
      </w:r>
      <w:r>
        <w:rPr>
          <w:color w:val="000000"/>
        </w:rPr>
        <w:t xml:space="preserve"> deklaroj se sa i përket vendit të prerjes të quajtur </w:t>
      </w:r>
      <w:r w:rsidR="00A248A2">
        <w:rPr>
          <w:color w:val="000000"/>
        </w:rPr>
        <w:t>R</w:t>
      </w:r>
      <w:r>
        <w:rPr>
          <w:color w:val="000000"/>
        </w:rPr>
        <w:t>-</w:t>
      </w:r>
      <w:r w:rsidR="00A248A2">
        <w:rPr>
          <w:color w:val="000000"/>
        </w:rPr>
        <w:t>P</w:t>
      </w:r>
      <w:r>
        <w:rPr>
          <w:color w:val="000000"/>
        </w:rPr>
        <w:t>, i cili i përket Rajonit Ekonomiko Pyjorë, Mokna, e cila administrohet nga DPBPH, pranë KK Istog, për të cilin regjion jam përgjegjës unë si pylltar, deklaroj se i njëjti regjion nuk i përket pyllit te mbrojtur, parkut te mbrojtur apo  pyllit tjetër me destinim të posaçëm.</w:t>
      </w:r>
    </w:p>
    <w:p w:rsidR="00BC7E89" w:rsidRDefault="00BC7E89" w:rsidP="00BC7E89">
      <w:pPr>
        <w:jc w:val="both"/>
        <w:rPr>
          <w:color w:val="000000"/>
        </w:rPr>
      </w:pPr>
    </w:p>
    <w:p w:rsidR="00BC7E89" w:rsidRDefault="00BC7E89" w:rsidP="00BC7E89">
      <w:pPr>
        <w:jc w:val="both"/>
        <w:rPr>
          <w:color w:val="000000"/>
        </w:rPr>
      </w:pPr>
      <w:r>
        <w:rPr>
          <w:color w:val="000000"/>
        </w:rPr>
        <w:t>Pastaj Prokurori i shtetit deklaroj se pas deklarimit të dëshmitarit-pylltarit se ky regjion nuk i përket pyllit të mbrojtur, parkut të mbrojtur, apo pyllit me destinim të posaçëm, atëherë në fillim bëjë përmasimin e disozitivit të aktakuzës dhe cilësimit juridik të saj.</w:t>
      </w:r>
    </w:p>
    <w:p w:rsidR="00BC7E89" w:rsidRDefault="00BC7E89" w:rsidP="00BC7E89">
      <w:pPr>
        <w:jc w:val="both"/>
        <w:rPr>
          <w:color w:val="000000"/>
        </w:rPr>
      </w:pPr>
    </w:p>
    <w:p w:rsidR="00BC7E89" w:rsidRPr="0015787B" w:rsidRDefault="00BC7E89" w:rsidP="00BC7E8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Pas leximit të aktakuzës se përmisuar nga prokurori i shtetit, të pandehurit </w:t>
      </w:r>
      <w:r>
        <w:t>ju ofrohet mundësia qe të deklarohet lidhur me  fajësinë ose pa fajësinë e tij.</w:t>
      </w:r>
    </w:p>
    <w:p w:rsidR="00BC7E89" w:rsidRDefault="00BC7E89" w:rsidP="00BC7E89">
      <w:pPr>
        <w:pStyle w:val="BodyText"/>
        <w:ind w:right="-7"/>
        <w:rPr>
          <w:b/>
        </w:rPr>
      </w:pPr>
    </w:p>
    <w:p w:rsidR="00BC7E89" w:rsidRPr="0020670E" w:rsidRDefault="00BC7E89" w:rsidP="00BC7E89">
      <w:pPr>
        <w:pStyle w:val="BodyText"/>
        <w:ind w:right="-7"/>
        <w:rPr>
          <w:b/>
        </w:rPr>
      </w:pPr>
      <w:r w:rsidRPr="0020670E">
        <w:t>I</w:t>
      </w:r>
      <w:r>
        <w:t xml:space="preserve"> pandehuri </w:t>
      </w:r>
      <w:r w:rsidR="00A248A2">
        <w:t>L</w:t>
      </w:r>
      <w:r>
        <w:t xml:space="preserve"> </w:t>
      </w:r>
      <w:r w:rsidR="00A248A2">
        <w:t>A</w:t>
      </w:r>
      <w:r>
        <w:t xml:space="preserve">, deklaroj </w:t>
      </w:r>
      <w:r w:rsidRPr="0020670E">
        <w:t xml:space="preserve"> se e pranoj fajësinë për veprën penale për te cilën akuzohem, me vjen keq për rastin qe me ka ndodhur.</w:t>
      </w:r>
    </w:p>
    <w:p w:rsidR="00BC7E89" w:rsidRPr="0020670E" w:rsidRDefault="00BC7E89" w:rsidP="00BC7E89">
      <w:pPr>
        <w:pStyle w:val="BodyText"/>
        <w:ind w:right="-7"/>
        <w:rPr>
          <w:b/>
        </w:rPr>
      </w:pPr>
    </w:p>
    <w:p w:rsidR="00BC7E89" w:rsidRDefault="00BC7E89" w:rsidP="00BC7E89">
      <w:pPr>
        <w:pStyle w:val="BodyText"/>
        <w:ind w:right="-7"/>
        <w:rPr>
          <w:b/>
        </w:rPr>
      </w:pPr>
      <w:r>
        <w:t xml:space="preserve">Prokurori i shtetit </w:t>
      </w:r>
      <w:r w:rsidRPr="0020670E">
        <w:t xml:space="preserve"> pajtohet me pranimin e fajësisë, i cili pranim </w:t>
      </w:r>
      <w:r>
        <w:t xml:space="preserve">fajësie </w:t>
      </w:r>
      <w:r w:rsidRPr="0020670E">
        <w:t>ka  mbështetje ne provat qe gjenden ne shkresat e lendes, dhe është bere komfor dispozitave ligjore, propozoj gjykatës qe me rastin e marrjes se vendimit mbi dënim pranimin e fajësisë, te marr si rrethanë lehtësuese.</w:t>
      </w:r>
    </w:p>
    <w:p w:rsidR="00BC7E89" w:rsidRDefault="00BC7E89" w:rsidP="00BC7E89">
      <w:pPr>
        <w:pStyle w:val="BodyText"/>
        <w:ind w:right="-7"/>
        <w:rPr>
          <w:rFonts w:ascii="Arial" w:hAnsi="Arial" w:cs="Arial"/>
          <w:b/>
        </w:rPr>
      </w:pPr>
    </w:p>
    <w:p w:rsidR="00BC7E89" w:rsidRDefault="00BC7E89" w:rsidP="00BC7E89">
      <w:pPr>
        <w:jc w:val="both"/>
      </w:pPr>
      <w:r>
        <w:t>Pas deklarimit të pandehurit se e pranon fajësinë, mendimit të prokurorit se pajtohet me pranimin e fajësisë nga ana e të pandehurit. Gjykata konstatoj se i pandehuri pranon fajësinë në mënyrë vullnetare, pa asnjë presion. I pandehuri është i vetëdijshëm për pasojat dhe përparësitë e pranimit të fajësisë, si dhe të gjitha kërkesat nga neni 248 par.1 te KPPRK-së janë përmbushur Ashtu që Gjykata me aktvendim në procesverbal aprovon deklarimin për pranimin e fajësisë nga ana e të pandehurit.</w:t>
      </w:r>
    </w:p>
    <w:p w:rsidR="00BC7E89" w:rsidRDefault="00BC7E89" w:rsidP="00BC7E89">
      <w:pPr>
        <w:jc w:val="both"/>
      </w:pPr>
    </w:p>
    <w:p w:rsidR="00BC7E89" w:rsidRPr="007D4DDE" w:rsidRDefault="00BC7E89" w:rsidP="00BC7E89">
      <w:pPr>
        <w:jc w:val="both"/>
      </w:pPr>
      <w:r>
        <w:t xml:space="preserve">Me faktet e ofruara nga shkresat e </w:t>
      </w:r>
      <w:r w:rsidR="00403BA6">
        <w:t>lendes</w:t>
      </w:r>
      <w:r>
        <w:t xml:space="preserve">, si dhe pranimin e fajësisë nga ana e të pandehurit është vërtetuar se i pandehurit </w:t>
      </w:r>
      <w:r w:rsidR="00A248A2">
        <w:t>L</w:t>
      </w:r>
      <w:r>
        <w:t xml:space="preserve"> </w:t>
      </w:r>
      <w:r w:rsidR="00A248A2">
        <w:t>A</w:t>
      </w:r>
      <w:r w:rsidRPr="007D4DDE">
        <w:t xml:space="preserve">,  </w:t>
      </w:r>
      <w:r>
        <w:t>m</w:t>
      </w:r>
      <w:r w:rsidRPr="007D4DDE">
        <w:t>e dt. 11.11.2019, rreth orës 12,45</w:t>
      </w:r>
      <w:r>
        <w:t xml:space="preserve"> min,</w:t>
      </w:r>
      <w:r w:rsidRPr="007D4DDE">
        <w:t xml:space="preserve"> </w:t>
      </w:r>
      <w:r>
        <w:t xml:space="preserve"> </w:t>
      </w:r>
      <w:r w:rsidRPr="007D4DDE">
        <w:t>me qellim te vjedhjes ne pyllin shoqëror ne vendin</w:t>
      </w:r>
      <w:r>
        <w:t xml:space="preserve"> e quajtur </w:t>
      </w:r>
      <w:r w:rsidR="00A248A2">
        <w:t>R</w:t>
      </w:r>
      <w:r w:rsidRPr="007D4DDE">
        <w:t>, rajoni ekonomiko – pyjor Mokna e cila administrohet nga DPBPH</w:t>
      </w:r>
      <w:r>
        <w:t>- K. Istogut</w:t>
      </w:r>
      <w:r w:rsidRPr="007D4DDE">
        <w:t xml:space="preserve">, me sharrë motorrike </w:t>
      </w:r>
      <w:r>
        <w:t xml:space="preserve">bene </w:t>
      </w:r>
      <w:r w:rsidRPr="007D4DDE">
        <w:t>pre</w:t>
      </w:r>
      <w:r>
        <w:t xml:space="preserve">rjen e </w:t>
      </w:r>
      <w:r w:rsidRPr="007D4DDE">
        <w:t xml:space="preserve"> një trung te llojit te ahut me diametër prej 75 cm, me gjatësi prej 25 m , e me vëllim te përgjithshëm   prej 6.19 m </w:t>
      </w:r>
      <w:r>
        <w:rPr>
          <w:vertAlign w:val="superscript"/>
        </w:rPr>
        <w:t>3</w:t>
      </w:r>
      <w:r w:rsidRPr="007D4DDE">
        <w:t xml:space="preserve">, me </w:t>
      </w:r>
      <w:r>
        <w:t>ç</w:t>
      </w:r>
      <w:r w:rsidRPr="007D4DDE">
        <w:t xml:space="preserve">ka organizatës ne fjalë i ka shkaktuar </w:t>
      </w:r>
      <w:r>
        <w:t xml:space="preserve">dëm materil në </w:t>
      </w:r>
      <w:r w:rsidRPr="007D4DDE">
        <w:t>vlerë</w:t>
      </w:r>
      <w:r>
        <w:t>n</w:t>
      </w:r>
      <w:r w:rsidRPr="007D4DDE">
        <w:t xml:space="preserve"> prej 792 </w:t>
      </w:r>
      <w:r>
        <w:t>(shtatëqindenëntëdhjetedy) euro</w:t>
      </w:r>
      <w:r w:rsidRPr="007D4DDE">
        <w:t>, ne at</w:t>
      </w:r>
      <w:r>
        <w:t xml:space="preserve">ë </w:t>
      </w:r>
      <w:r w:rsidRPr="007D4DDE">
        <w:t>mënyre qe i pandehuri te njëjtin trung ditën kritike e kishte tërhequr zvarr</w:t>
      </w:r>
      <w:r>
        <w:t>ë me traktorin e tij</w:t>
      </w:r>
      <w:r w:rsidRPr="007D4DDE">
        <w:t>, ku pylltari e kishte hasur te njëjtin ne oborrin e shtëpisë se tij.</w:t>
      </w:r>
    </w:p>
    <w:p w:rsidR="00BC7E89" w:rsidRPr="007D4DDE" w:rsidRDefault="00BC7E89" w:rsidP="00BC7E89">
      <w:pPr>
        <w:jc w:val="both"/>
      </w:pPr>
    </w:p>
    <w:p w:rsidR="00BC7E89" w:rsidRPr="007D4DDE" w:rsidRDefault="00BC7E89" w:rsidP="00BC7E89">
      <w:pPr>
        <w:jc w:val="both"/>
      </w:pPr>
      <w:r>
        <w:t xml:space="preserve">Nga gjendja e vërtetuar faktike si është përshkruar në dispozitiv të aktgjykimit, pa dyshim rrjedh se në veprimet e të pandehurit qëndrojnë të gjitha elementet </w:t>
      </w:r>
      <w:r>
        <w:rPr>
          <w:color w:val="000000"/>
        </w:rPr>
        <w:t>veprën penale të vjedhjes se  pyllit nga neni 349 par.2 lidhur me par.1 te KPRK-së.</w:t>
      </w:r>
    </w:p>
    <w:p w:rsidR="00BC7E89" w:rsidRDefault="00BC7E89" w:rsidP="00BC7E89">
      <w:pPr>
        <w:jc w:val="both"/>
      </w:pPr>
    </w:p>
    <w:p w:rsidR="00BC7E89" w:rsidRDefault="00BC7E89" w:rsidP="00BC7E89">
      <w:pPr>
        <w:jc w:val="both"/>
      </w:pPr>
      <w:r>
        <w:t>Sa i përket fajësisë gjykata ka gjetur se të i pandehuri ka ekzistuar dashja që veprën penale ta kryen në mënyrë të përshkruar si në dispozitiv të aktgjykimit pasi që ka qenë i vetëdijshëm për veprën e kryer dhe e ka dëshiruar  kryerjen e saj.</w:t>
      </w:r>
    </w:p>
    <w:p w:rsidR="00BC7E89" w:rsidRDefault="00BC7E89" w:rsidP="00BC7E89">
      <w:pPr>
        <w:jc w:val="both"/>
      </w:pPr>
      <w:r>
        <w:t xml:space="preserve"> </w:t>
      </w:r>
    </w:p>
    <w:p w:rsidR="00BC7E89" w:rsidRDefault="00BC7E89" w:rsidP="00BC7E89">
      <w:pPr>
        <w:jc w:val="both"/>
      </w:pPr>
      <w:r>
        <w:t xml:space="preserve">Gjatë procedurës penale nuk janë paraqit rrethana të cilat do ta zvogëlojnë apo përjashtojnë përgjegjësinë penale të pandehurit, kështu që i njëjti është penalisht përgjegjës, për veprën penale më të cilën është akuzuar. </w:t>
      </w:r>
    </w:p>
    <w:p w:rsidR="00BC7E89" w:rsidRDefault="00BC7E89" w:rsidP="00BC7E89">
      <w:pPr>
        <w:jc w:val="both"/>
      </w:pPr>
    </w:p>
    <w:p w:rsidR="00BC7E89" w:rsidRDefault="00BC7E89" w:rsidP="00BC7E89">
      <w:pPr>
        <w:jc w:val="both"/>
      </w:pPr>
      <w:r>
        <w:t>Duke vendosur lidhur me llojin dhe lartësinë e dënimit, gjykata i ka vlerësuar të gjitha rrethanat  lehtësuese dhe rënduese në kuptim të nenit 69 dhe 70 të KPRK-së Kështu si rrethana lehtësuese për të pandehurin</w:t>
      </w:r>
      <w:r>
        <w:rPr>
          <w:b/>
        </w:rPr>
        <w:t xml:space="preserve"> </w:t>
      </w:r>
      <w:r>
        <w:t>gjykata gjeti</w:t>
      </w:r>
      <w:r>
        <w:rPr>
          <w:b/>
        </w:rPr>
        <w:t xml:space="preserve"> </w:t>
      </w:r>
      <w:r>
        <w:t>se i pandehuri ka treguar sjellje korrekte gjatë gjykimit, e për me tepër ka pranuar fajësinë dhe ka shpreh keqardhje për veprën që e ka kryer.</w:t>
      </w:r>
    </w:p>
    <w:p w:rsidR="00BC7E89" w:rsidRDefault="00BC7E89" w:rsidP="00BC7E89">
      <w:pPr>
        <w:jc w:val="both"/>
        <w:rPr>
          <w:bCs/>
        </w:rPr>
      </w:pPr>
    </w:p>
    <w:p w:rsidR="00BC7E89" w:rsidRDefault="00BC7E89" w:rsidP="00BC7E89">
      <w:pPr>
        <w:jc w:val="both"/>
      </w:pPr>
      <w:r>
        <w:t>Rrethanë rënduese gjykata gjeti  faktin se i pandehuri edhe me par ka qenë i dënuar nga kjo gjykatë për vepra të ngjashme penale, sipas aktgjykimit me Pnr.183/17 i dt.02.06.2018, i plotfuqishëm me dt.26.03.2018, për vepër penale të vjedhjes se pyllit nga neni 358 par.2 të KPK-së, është dënuar me gjobë. Po ashtu sipas aktgjykimit të kësaj gjykate me Pnr.182/17 i dt.06.11.2017, i plotfuqishëm me dt.08.12.2017, për vepër penale nga neni 187 par.1 të KPK-së, është dënuar me kusht 6 muaj për një vite.</w:t>
      </w:r>
    </w:p>
    <w:p w:rsidR="00BC7E89" w:rsidRDefault="00BC7E89" w:rsidP="00BC7E89">
      <w:pPr>
        <w:jc w:val="both"/>
      </w:pPr>
    </w:p>
    <w:p w:rsidR="00BC7E89" w:rsidRDefault="00BC7E89" w:rsidP="00BC7E89">
      <w:pPr>
        <w:jc w:val="both"/>
      </w:pPr>
      <w:r>
        <w:lastRenderedPageBreak/>
        <w:t>Gjykata ka ardhur në përfundim se dënimi i shqiptuar të pandehurit është në përputhje me shkallën e përgjegjësisë penale të tij dhe me intensitetin e rrezikimit të vlerave të mbrojtura të shoqërisë. Gjykata gjithashtu është e bindur se vendimi mbi dënim do të shërbej për arritjen e qëllimit të dënimit në pengimin e të pandehurit në kryerjen e veprave penale në të ardhmen, por ai do të ndikoj edhe si preventivë e përgjithshme për personat tjerë që të përmbahen nga kryerja e veprave penale në përputhje me nenin 38 të KPRK-së.</w:t>
      </w:r>
    </w:p>
    <w:p w:rsidR="00BC7E89" w:rsidRDefault="00BC7E89" w:rsidP="00BC7E89">
      <w:pPr>
        <w:jc w:val="both"/>
      </w:pPr>
    </w:p>
    <w:p w:rsidR="00BC7E89" w:rsidRDefault="00BC7E89" w:rsidP="00BC7E89">
      <w:pPr>
        <w:jc w:val="both"/>
      </w:pPr>
      <w:r>
        <w:t>Duke u bazuar ne nenin 450 par. 1 dhe 2 të KPPRK-së, gjykata ka përcaktuar  paushallin gjyqësorë si në dispozitiv të aktgjykimit.</w:t>
      </w:r>
    </w:p>
    <w:p w:rsidR="00BC7E89" w:rsidRDefault="00BC7E89" w:rsidP="00BC7E89">
      <w:pPr>
        <w:jc w:val="both"/>
      </w:pPr>
    </w:p>
    <w:p w:rsidR="00BC7E89" w:rsidRPr="00FD76FE" w:rsidRDefault="00BC7E89" w:rsidP="00BC7E89">
      <w:pPr>
        <w:jc w:val="both"/>
      </w:pPr>
      <w:r w:rsidRPr="00FD76FE">
        <w:t>Vendim për kompensimin e viktimave të krimit është marrë, komfor nenit 39 par. 3 nën par. 3.1 të Ligjit nr. 05/L-036 për Kompensimin e Viktimave të krimit.</w:t>
      </w:r>
    </w:p>
    <w:p w:rsidR="00BC7E89" w:rsidRDefault="00BC7E89" w:rsidP="00BC7E89">
      <w:pPr>
        <w:jc w:val="both"/>
      </w:pPr>
    </w:p>
    <w:p w:rsidR="00BC7E89" w:rsidRDefault="00BC7E89" w:rsidP="00BC7E89">
      <w:pPr>
        <w:jc w:val="both"/>
      </w:pPr>
      <w:r>
        <w:t>Vendimi mbi  udhëzimin e te  dëmtuarës  ne kontest  civil është marrë  konform  nenit  463  par. l. dhe  2. te  KPPK-ës.</w:t>
      </w:r>
    </w:p>
    <w:p w:rsidR="00BC7E89" w:rsidRDefault="00BC7E89" w:rsidP="00BC7E89">
      <w:pPr>
        <w:jc w:val="both"/>
      </w:pPr>
    </w:p>
    <w:p w:rsidR="00BC7E89" w:rsidRDefault="00BC7E89" w:rsidP="00BC7E89">
      <w:pPr>
        <w:jc w:val="both"/>
      </w:pPr>
      <w:r>
        <w:t>Nga arsyet e cekura më lartë dhe me zbatimin e nenit 370 të KPPRK-së është vendosur si në dispozitiv të këtij aktgjykimi.</w:t>
      </w:r>
    </w:p>
    <w:p w:rsidR="00BC7E89" w:rsidRDefault="00BC7E89" w:rsidP="00BC7E89">
      <w:pPr>
        <w:jc w:val="both"/>
      </w:pPr>
    </w:p>
    <w:p w:rsidR="00BC7E89" w:rsidRDefault="00BC7E89" w:rsidP="00BC7E89">
      <w:pPr>
        <w:jc w:val="both"/>
      </w:pPr>
    </w:p>
    <w:p w:rsidR="00BC7E89" w:rsidRDefault="00BC7E89" w:rsidP="00BC7E89">
      <w:pPr>
        <w:rPr>
          <w:b/>
          <w:bCs/>
          <w:color w:val="000000"/>
        </w:rPr>
      </w:pPr>
    </w:p>
    <w:p w:rsidR="00BC7E89" w:rsidRDefault="00BC7E89" w:rsidP="00BC7E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GJYKATA THEMELORE NË PEJË DEGA ISTOG</w:t>
      </w:r>
    </w:p>
    <w:p w:rsidR="00BC7E89" w:rsidRDefault="00BC7E89" w:rsidP="00BC7E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DEPARTAMENTI I PERGJITHSHEM PENAL</w:t>
      </w:r>
    </w:p>
    <w:p w:rsidR="00BC7E89" w:rsidRDefault="00881A12" w:rsidP="00BC7E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P.nr.</w:t>
      </w:r>
      <w:bookmarkStart w:id="0" w:name="_GoBack"/>
      <w:r>
        <w:rPr>
          <w:b/>
          <w:bCs/>
          <w:color w:val="000000"/>
        </w:rPr>
        <w:t>307/19</w:t>
      </w:r>
      <w:bookmarkEnd w:id="0"/>
      <w:r>
        <w:rPr>
          <w:b/>
          <w:bCs/>
          <w:color w:val="000000"/>
        </w:rPr>
        <w:t>, me dt. 16.06</w:t>
      </w:r>
      <w:r w:rsidR="00BC7E89">
        <w:rPr>
          <w:b/>
          <w:bCs/>
          <w:color w:val="000000"/>
        </w:rPr>
        <w:t>.2020.</w:t>
      </w:r>
    </w:p>
    <w:p w:rsidR="00BC7E89" w:rsidRDefault="00BC7E89" w:rsidP="00BC7E89">
      <w:pPr>
        <w:jc w:val="center"/>
        <w:rPr>
          <w:b/>
          <w:bCs/>
          <w:color w:val="000000"/>
        </w:rPr>
      </w:pPr>
    </w:p>
    <w:p w:rsidR="00BC7E89" w:rsidRDefault="00BC7E89" w:rsidP="00BC7E89">
      <w:pPr>
        <w:jc w:val="center"/>
        <w:rPr>
          <w:b/>
          <w:bCs/>
          <w:color w:val="000000"/>
        </w:rPr>
      </w:pPr>
    </w:p>
    <w:p w:rsidR="00BC7E89" w:rsidRDefault="00BC7E89" w:rsidP="00BC7E89">
      <w:pPr>
        <w:jc w:val="center"/>
        <w:rPr>
          <w:b/>
          <w:bCs/>
          <w:color w:val="000000"/>
        </w:rPr>
      </w:pPr>
    </w:p>
    <w:p w:rsidR="00BC7E89" w:rsidRDefault="00BC7E89" w:rsidP="00BC7E89">
      <w:pPr>
        <w:jc w:val="both"/>
        <w:rPr>
          <w:b/>
          <w:color w:val="000000"/>
        </w:rPr>
      </w:pPr>
      <w:r>
        <w:rPr>
          <w:b/>
          <w:color w:val="000000"/>
        </w:rPr>
        <w:t>Sekretaria juridike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   Gjyqtari Gjykues</w:t>
      </w:r>
    </w:p>
    <w:p w:rsidR="00BC7E89" w:rsidRDefault="00BC7E89" w:rsidP="00BC7E89">
      <w:pPr>
        <w:jc w:val="both"/>
        <w:rPr>
          <w:b/>
          <w:color w:val="000000"/>
        </w:rPr>
      </w:pPr>
      <w:r>
        <w:rPr>
          <w:b/>
          <w:color w:val="000000"/>
        </w:rPr>
        <w:t>Hale Ahmetaj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 Arben Mustafaj</w:t>
      </w:r>
    </w:p>
    <w:p w:rsidR="00BC7E89" w:rsidRDefault="00BC7E89" w:rsidP="00BC7E89">
      <w:pPr>
        <w:jc w:val="both"/>
        <w:rPr>
          <w:b/>
          <w:color w:val="000000"/>
        </w:rPr>
      </w:pPr>
    </w:p>
    <w:p w:rsidR="00BC7E89" w:rsidRDefault="00BC7E89" w:rsidP="00BC7E89">
      <w:pPr>
        <w:jc w:val="both"/>
        <w:rPr>
          <w:b/>
          <w:bCs/>
          <w:color w:val="000000"/>
        </w:rPr>
      </w:pPr>
    </w:p>
    <w:p w:rsidR="00BC7E89" w:rsidRDefault="00BC7E89" w:rsidP="00BC7E89">
      <w:pPr>
        <w:jc w:val="both"/>
        <w:rPr>
          <w:b/>
          <w:bCs/>
          <w:color w:val="000000"/>
        </w:rPr>
      </w:pPr>
    </w:p>
    <w:p w:rsidR="00BC7E89" w:rsidRDefault="00BC7E89" w:rsidP="00BC7E89">
      <w:pPr>
        <w:jc w:val="both"/>
        <w:rPr>
          <w:bCs/>
          <w:color w:val="000000"/>
        </w:rPr>
      </w:pPr>
      <w:r>
        <w:rPr>
          <w:b/>
          <w:bCs/>
          <w:color w:val="000000"/>
        </w:rPr>
        <w:t>KËSHILLA JURIDIKE:</w:t>
      </w:r>
    </w:p>
    <w:p w:rsidR="00BC7E89" w:rsidRDefault="00BC7E89" w:rsidP="00BC7E89">
      <w:pPr>
        <w:jc w:val="both"/>
        <w:rPr>
          <w:color w:val="000000"/>
        </w:rPr>
      </w:pPr>
      <w:r>
        <w:rPr>
          <w:color w:val="000000"/>
        </w:rPr>
        <w:t xml:space="preserve">Palët që në afatin ligjor kanë paralajmëruar ankesë kanë </w:t>
      </w:r>
    </w:p>
    <w:p w:rsidR="00BC7E89" w:rsidRDefault="00BC7E89" w:rsidP="00BC7E89">
      <w:pPr>
        <w:jc w:val="both"/>
        <w:rPr>
          <w:color w:val="000000"/>
        </w:rPr>
      </w:pPr>
      <w:r>
        <w:rPr>
          <w:color w:val="000000"/>
        </w:rPr>
        <w:t xml:space="preserve">të  drejtë   që  ankesën  ta  bëjnë  në  afat  prej 15 ditësh, </w:t>
      </w:r>
    </w:p>
    <w:p w:rsidR="00BC7E89" w:rsidRDefault="00BC7E89" w:rsidP="00BC7E89">
      <w:pPr>
        <w:jc w:val="both"/>
        <w:rPr>
          <w:color w:val="000000"/>
        </w:rPr>
      </w:pPr>
      <w:r>
        <w:rPr>
          <w:color w:val="000000"/>
        </w:rPr>
        <w:t xml:space="preserve">nga  dita  e  marrjes  së  aktgjykimit.  Ankesa i dërgohet </w:t>
      </w:r>
    </w:p>
    <w:p w:rsidR="00BC7E89" w:rsidRDefault="00BC7E89" w:rsidP="00BC7E89">
      <w:pPr>
        <w:jc w:val="both"/>
        <w:rPr>
          <w:color w:val="000000"/>
        </w:rPr>
      </w:pPr>
      <w:r>
        <w:rPr>
          <w:color w:val="000000"/>
        </w:rPr>
        <w:t xml:space="preserve">Gjykatës  se  Apelit  ne Prishtine e përmes kësaj Gjykate </w:t>
      </w:r>
    </w:p>
    <w:p w:rsidR="00BC7E89" w:rsidRPr="002E2B58" w:rsidRDefault="00BC7E89" w:rsidP="00BC7E89"/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C8" w:rsidRDefault="007C4DC8" w:rsidP="004369F3">
      <w:r>
        <w:separator/>
      </w:r>
    </w:p>
  </w:endnote>
  <w:endnote w:type="continuationSeparator" w:id="0">
    <w:p w:rsidR="007C4DC8" w:rsidRDefault="007C4DC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2019:274340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2019:274340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65F31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65F31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2019:274340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2019:274340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248A2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248A2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C8" w:rsidRDefault="007C4DC8" w:rsidP="004369F3">
      <w:r>
        <w:separator/>
      </w:r>
    </w:p>
  </w:footnote>
  <w:footnote w:type="continuationSeparator" w:id="0">
    <w:p w:rsidR="007C4DC8" w:rsidRDefault="007C4DC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2019:274339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22.06.2020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00977396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7C4DC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4A82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94D85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3BA6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C4DC8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81A12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5A17"/>
    <w:rsid w:val="00A077E5"/>
    <w:rsid w:val="00A108FC"/>
    <w:rsid w:val="00A21EA4"/>
    <w:rsid w:val="00A227A1"/>
    <w:rsid w:val="00A248A2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C7E89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5F31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C8CF5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2F4243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91B1D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26D86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E53B-A565-4CBA-B5D5-37F5BFA8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Admin</cp:lastModifiedBy>
  <cp:revision>2</cp:revision>
  <cp:lastPrinted>2020-06-22T07:50:00Z</cp:lastPrinted>
  <dcterms:created xsi:type="dcterms:W3CDTF">2020-08-13T09:36:00Z</dcterms:created>
  <dcterms:modified xsi:type="dcterms:W3CDTF">2020-08-13T09:36:00Z</dcterms:modified>
</cp:coreProperties>
</file>