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C91FA9"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2019:139272</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C91FA9"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29.07.2019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C91FA9"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00432105</w:t>
                </w:r>
              </w:sdtContent>
            </w:sdt>
          </w:p>
        </w:tc>
      </w:tr>
    </w:tbl>
    <w:p w:rsidR="003A5E60" w:rsidRPr="00BF2B83" w:rsidRDefault="003A5E60" w:rsidP="003A5E60">
      <w:pPr>
        <w:ind w:right="1008"/>
        <w:jc w:val="both"/>
        <w:rPr>
          <w:b/>
          <w:bCs/>
        </w:rPr>
      </w:pPr>
      <w:proofErr w:type="spellStart"/>
      <w:r w:rsidRPr="00BF2B83">
        <w:rPr>
          <w:b/>
          <w:bCs/>
        </w:rPr>
        <w:t>P.nr.</w:t>
      </w:r>
      <w:r>
        <w:rPr>
          <w:b/>
          <w:bCs/>
        </w:rPr>
        <w:t>154/19</w:t>
      </w:r>
      <w:proofErr w:type="spellEnd"/>
    </w:p>
    <w:p w:rsidR="003A5E60" w:rsidRPr="00BF2B83" w:rsidRDefault="003A5E60" w:rsidP="003A5E60">
      <w:pPr>
        <w:jc w:val="both"/>
        <w:rPr>
          <w:b/>
          <w:bCs/>
        </w:rPr>
      </w:pPr>
    </w:p>
    <w:p w:rsidR="003A5E60" w:rsidRPr="00BF2B83" w:rsidRDefault="003A5E60" w:rsidP="003A5E60">
      <w:pPr>
        <w:jc w:val="center"/>
        <w:rPr>
          <w:b/>
          <w:bCs/>
        </w:rPr>
      </w:pPr>
      <w:r w:rsidRPr="00BF2B83">
        <w:rPr>
          <w:b/>
          <w:bCs/>
        </w:rPr>
        <w:t>NË EMËR TË POPULLIT</w:t>
      </w:r>
    </w:p>
    <w:p w:rsidR="003A5E60" w:rsidRPr="00BF2B83" w:rsidRDefault="003A5E60" w:rsidP="003A5E60">
      <w:pPr>
        <w:jc w:val="both"/>
        <w:rPr>
          <w:b/>
          <w:bCs/>
        </w:rPr>
      </w:pPr>
    </w:p>
    <w:p w:rsidR="003A5E60" w:rsidRPr="00DC573A" w:rsidRDefault="003A5E60" w:rsidP="003A5E60">
      <w:pPr>
        <w:pStyle w:val="BodyText"/>
      </w:pPr>
      <w:r>
        <w:rPr>
          <w:b/>
          <w:bCs/>
        </w:rPr>
        <w:t xml:space="preserve">GJYKATA THEMELORE NË PEJË DEGA </w:t>
      </w:r>
      <w:r w:rsidR="00520680">
        <w:rPr>
          <w:b/>
          <w:bCs/>
        </w:rPr>
        <w:t>I</w:t>
      </w:r>
      <w:r w:rsidRPr="00BF2B83">
        <w:rPr>
          <w:b/>
          <w:bCs/>
        </w:rPr>
        <w:t xml:space="preserve"> – DEPARTAMENTI I PËRGJITHSHËM,</w:t>
      </w:r>
      <w:r w:rsidRPr="00BF2B83">
        <w:t xml:space="preserve"> sipas Gjyqtarit</w:t>
      </w:r>
      <w:r>
        <w:t xml:space="preserve">  Gani Rugova</w:t>
      </w:r>
      <w:r w:rsidRPr="00BF2B83">
        <w:t xml:space="preserve">, me pjesëmarrjen e sekretares juridike </w:t>
      </w:r>
      <w:r>
        <w:t xml:space="preserve"> Drita </w:t>
      </w:r>
      <w:proofErr w:type="spellStart"/>
      <w:r>
        <w:t>Blakaj</w:t>
      </w:r>
      <w:proofErr w:type="spellEnd"/>
      <w:r w:rsidRPr="00BF2B83">
        <w:t>,</w:t>
      </w:r>
      <w:r>
        <w:t xml:space="preserve"> në lëndën penale kundër të pandehurit </w:t>
      </w:r>
      <w:r w:rsidR="00520680">
        <w:t>A</w:t>
      </w:r>
      <w:r>
        <w:t xml:space="preserve"> </w:t>
      </w:r>
      <w:r w:rsidR="00520680">
        <w:t>T</w:t>
      </w:r>
      <w:r>
        <w:t xml:space="preserve"> nga </w:t>
      </w:r>
      <w:proofErr w:type="spellStart"/>
      <w:r>
        <w:t>fsh.</w:t>
      </w:r>
      <w:r w:rsidR="00520680">
        <w:t>S</w:t>
      </w:r>
      <w:proofErr w:type="spellEnd"/>
      <w:r>
        <w:t xml:space="preserve">, </w:t>
      </w:r>
      <w:proofErr w:type="spellStart"/>
      <w:r>
        <w:t>K.</w:t>
      </w:r>
      <w:r w:rsidR="00520680">
        <w:t>K</w:t>
      </w:r>
      <w:proofErr w:type="spellEnd"/>
      <w:r>
        <w:t>,</w:t>
      </w:r>
      <w:r w:rsidRPr="00BF2B83">
        <w:t xml:space="preserve"> i akuzuar për vepër penale</w:t>
      </w:r>
      <w:r>
        <w:t>, “Vjedhja e shërbimeve” nga neni 314 të KPRK-së</w:t>
      </w:r>
      <w:r w:rsidRPr="00BF2B83">
        <w:t xml:space="preserve">, duke vendosur sipas </w:t>
      </w:r>
      <w:r>
        <w:t xml:space="preserve">aktakuzës </w:t>
      </w:r>
      <w:r w:rsidRPr="00DC573A">
        <w:t>së Prokurorisë Themelore në Pe</w:t>
      </w:r>
      <w:r>
        <w:t>jë –Departamenti për Krime të  Përgjithshme</w:t>
      </w:r>
      <w:r w:rsidRPr="00DC573A">
        <w:t>,</w:t>
      </w:r>
      <w:r>
        <w:t xml:space="preserve"> më </w:t>
      </w:r>
      <w:proofErr w:type="spellStart"/>
      <w:r>
        <w:t>PP.nr.1339/2019</w:t>
      </w:r>
      <w:proofErr w:type="spellEnd"/>
      <w:r>
        <w:t xml:space="preserve">  të </w:t>
      </w:r>
      <w:proofErr w:type="spellStart"/>
      <w:r>
        <w:t>dt.27.06.2019</w:t>
      </w:r>
      <w:proofErr w:type="spellEnd"/>
      <w:r>
        <w:t xml:space="preserve"> </w:t>
      </w:r>
      <w:r w:rsidRPr="00DC573A">
        <w:t xml:space="preserve"> në</w:t>
      </w:r>
      <w:r>
        <w:t xml:space="preserve"> seancën publike të shqyrtimit fillestar</w:t>
      </w:r>
      <w:r w:rsidRPr="00DC573A">
        <w:t xml:space="preserve"> të mbajtur me datë </w:t>
      </w:r>
      <w:r>
        <w:t>26.07.2019</w:t>
      </w:r>
      <w:r w:rsidRPr="00DC573A">
        <w:t>, në pranin</w:t>
      </w:r>
      <w:r>
        <w:t>ë</w:t>
      </w:r>
      <w:r w:rsidRPr="00DC573A">
        <w:t xml:space="preserve"> e Proku</w:t>
      </w:r>
      <w:r>
        <w:t>rorit te</w:t>
      </w:r>
      <w:r w:rsidRPr="00DC573A">
        <w:t xml:space="preserve"> Shtetit </w:t>
      </w:r>
      <w:r>
        <w:t>Arben Hoti dhe të</w:t>
      </w:r>
      <w:r w:rsidRPr="00DC573A">
        <w:t xml:space="preserve"> pandehurit</w:t>
      </w:r>
      <w:r>
        <w:t xml:space="preserve"> </w:t>
      </w:r>
      <w:r w:rsidR="00520680">
        <w:t>A</w:t>
      </w:r>
      <w:r>
        <w:t xml:space="preserve"> </w:t>
      </w:r>
      <w:r w:rsidR="00520680">
        <w:t>T</w:t>
      </w:r>
      <w:r>
        <w:t xml:space="preserve">. Gjykata në </w:t>
      </w:r>
      <w:r w:rsidRPr="00DC573A">
        <w:t>të njëjtën ditë</w:t>
      </w:r>
      <w:r>
        <w:t xml:space="preserve"> publikisht</w:t>
      </w:r>
      <w:r w:rsidRPr="00DC573A">
        <w:t xml:space="preserve"> mori</w:t>
      </w:r>
      <w:r>
        <w:t xml:space="preserve"> dhe shpalli, ndërsa me dt. 29.07.2019, e përpiloj </w:t>
      </w:r>
      <w:r w:rsidRPr="00DC573A">
        <w:t>këtë:</w:t>
      </w:r>
    </w:p>
    <w:p w:rsidR="003A5E60" w:rsidRPr="00BF2B83" w:rsidRDefault="003A5E60" w:rsidP="003A5E60">
      <w:pPr>
        <w:pStyle w:val="BodyText"/>
      </w:pPr>
    </w:p>
    <w:p w:rsidR="003A5E60" w:rsidRPr="00BF2B83" w:rsidRDefault="003A5E60" w:rsidP="003A5E60">
      <w:pPr>
        <w:pStyle w:val="Heading1"/>
        <w:jc w:val="center"/>
      </w:pPr>
      <w:r w:rsidRPr="00BF2B83">
        <w:t>A K T GJ Y K I M</w:t>
      </w:r>
    </w:p>
    <w:p w:rsidR="003A5E60" w:rsidRDefault="003A5E60" w:rsidP="003A5E60">
      <w:pPr>
        <w:jc w:val="both"/>
      </w:pPr>
    </w:p>
    <w:p w:rsidR="003A5E60" w:rsidRPr="00BF2B83" w:rsidRDefault="003A5E60" w:rsidP="003A5E60">
      <w:pPr>
        <w:jc w:val="both"/>
      </w:pPr>
      <w:r>
        <w:t xml:space="preserve">I pandehuri </w:t>
      </w:r>
      <w:r w:rsidR="00520680">
        <w:t>A</w:t>
      </w:r>
      <w:r>
        <w:t xml:space="preserve"> </w:t>
      </w:r>
      <w:r w:rsidR="00520680">
        <w:t>T</w:t>
      </w:r>
      <w:r>
        <w:t>, i lindur me dt.</w:t>
      </w:r>
      <w:r w:rsidR="00520680">
        <w:t>..</w:t>
      </w:r>
      <w:r>
        <w:t xml:space="preserve">, në </w:t>
      </w:r>
      <w:proofErr w:type="spellStart"/>
      <w:r>
        <w:t>fsh.</w:t>
      </w:r>
      <w:r w:rsidR="00520680">
        <w:t>S</w:t>
      </w:r>
      <w:proofErr w:type="spellEnd"/>
      <w:r>
        <w:t xml:space="preserve"> në Lagjen </w:t>
      </w:r>
      <w:r w:rsidR="00520680">
        <w:t>SH</w:t>
      </w:r>
      <w:r>
        <w:t xml:space="preserve">-ku edhe banon </w:t>
      </w:r>
      <w:proofErr w:type="spellStart"/>
      <w:r>
        <w:t>K.</w:t>
      </w:r>
      <w:r w:rsidR="00520680">
        <w:t>K</w:t>
      </w:r>
      <w:proofErr w:type="spellEnd"/>
      <w:r>
        <w:t xml:space="preserve">, i biri i </w:t>
      </w:r>
      <w:r w:rsidR="00520680">
        <w:t>D</w:t>
      </w:r>
      <w:r>
        <w:t xml:space="preserve">  dhe nënës </w:t>
      </w:r>
      <w:r w:rsidR="00520680">
        <w:t>F</w:t>
      </w:r>
      <w:r>
        <w:t>,</w:t>
      </w:r>
      <w:r w:rsidRPr="00BF2B83">
        <w:t xml:space="preserve"> e gjinisë</w:t>
      </w:r>
      <w:r>
        <w:t xml:space="preserve"> </w:t>
      </w:r>
      <w:r w:rsidR="00520680">
        <w:t>G</w:t>
      </w:r>
      <w:r>
        <w:t xml:space="preserve">, i martuar, babë i 8 </w:t>
      </w:r>
      <w:r w:rsidRPr="00BF2B83">
        <w:t>fëmijëve,</w:t>
      </w:r>
      <w:r>
        <w:t xml:space="preserve"> e ka të kryer shkollën fillore,</w:t>
      </w:r>
      <w:r w:rsidRPr="00845F5D">
        <w:t xml:space="preserve"> </w:t>
      </w:r>
      <w:r>
        <w:t>i gjendjes së dobët  ekonomi</w:t>
      </w:r>
      <w:r w:rsidR="00520680">
        <w:t>ke, posedon letërnjoftim me nr....</w:t>
      </w:r>
      <w:r>
        <w:t>, shqiptar</w:t>
      </w:r>
      <w:r w:rsidRPr="00BF2B83">
        <w:t>, Shtetas i Republikës së Kosovës, i pa dënuar</w:t>
      </w:r>
      <w:r>
        <w:t xml:space="preserve"> më parë</w:t>
      </w:r>
      <w:r w:rsidRPr="00BF2B83">
        <w:t xml:space="preserve"> nga ana e</w:t>
      </w:r>
      <w:r>
        <w:t xml:space="preserve"> kësaj gjykate</w:t>
      </w:r>
      <w:r w:rsidRPr="00BF2B83">
        <w:t>,</w:t>
      </w:r>
      <w:r>
        <w:t xml:space="preserve"> gjendet në liri,</w:t>
      </w:r>
    </w:p>
    <w:p w:rsidR="003A5E60" w:rsidRPr="00BF2B83" w:rsidRDefault="003A5E60" w:rsidP="003A5E60">
      <w:pPr>
        <w:jc w:val="both"/>
      </w:pPr>
    </w:p>
    <w:p w:rsidR="003A5E60" w:rsidRDefault="003A5E60" w:rsidP="003A5E60">
      <w:pPr>
        <w:jc w:val="both"/>
        <w:rPr>
          <w:b/>
        </w:rPr>
      </w:pPr>
      <w:r w:rsidRPr="00BF2B83">
        <w:rPr>
          <w:b/>
        </w:rPr>
        <w:t xml:space="preserve">ËSHTË FAJTOR </w:t>
      </w:r>
    </w:p>
    <w:p w:rsidR="003A5E60" w:rsidRPr="00BF2B83" w:rsidRDefault="003A5E60" w:rsidP="003A5E60">
      <w:pPr>
        <w:jc w:val="both"/>
        <w:rPr>
          <w:b/>
        </w:rPr>
      </w:pPr>
      <w:r>
        <w:rPr>
          <w:b/>
        </w:rPr>
        <w:t xml:space="preserve"> </w:t>
      </w:r>
      <w:r w:rsidRPr="00BF2B83">
        <w:rPr>
          <w:b/>
        </w:rPr>
        <w:t>Për shkak se:</w:t>
      </w:r>
    </w:p>
    <w:p w:rsidR="003A5E60" w:rsidRDefault="003A5E60" w:rsidP="003A5E60">
      <w:pPr>
        <w:jc w:val="both"/>
      </w:pPr>
    </w:p>
    <w:p w:rsidR="003A5E60" w:rsidRDefault="003A5E60" w:rsidP="003A5E60">
      <w:pPr>
        <w:jc w:val="both"/>
      </w:pPr>
      <w:r>
        <w:t xml:space="preserve">Më parë e gjer me </w:t>
      </w:r>
      <w:proofErr w:type="spellStart"/>
      <w:r>
        <w:t>dt.28.10.2017</w:t>
      </w:r>
      <w:proofErr w:type="spellEnd"/>
      <w:r>
        <w:t xml:space="preserve">, në </w:t>
      </w:r>
      <w:proofErr w:type="spellStart"/>
      <w:r>
        <w:t>fsh.</w:t>
      </w:r>
      <w:r w:rsidR="00520680">
        <w:t>SH</w:t>
      </w:r>
      <w:proofErr w:type="spellEnd"/>
      <w:r>
        <w:t xml:space="preserve"> K-</w:t>
      </w:r>
      <w:r w:rsidR="00520680">
        <w:t>I</w:t>
      </w:r>
      <w:r>
        <w:t>, saktësisht ne objektin e tij familjar, siguron shërbime për të cilat dihet se mundësohen vetëm në shkëmbim të kompensimit dhe shmang pagesën për shërbime të tilla, në atë mënyrë që gjatë një kontrolli të bërë nga ekipi i kompanisë “KEDS” rezulton se e pandehura shfrytëzon energjinë elektrike me njehsorin me nr.</w:t>
      </w:r>
      <w:r w:rsidR="00520680">
        <w:t>...,</w:t>
      </w:r>
      <w:r>
        <w:t xml:space="preserve"> i cili ishte i pa </w:t>
      </w:r>
      <w:proofErr w:type="spellStart"/>
      <w:r>
        <w:t>bllomba</w:t>
      </w:r>
      <w:proofErr w:type="spellEnd"/>
      <w:r>
        <w:t xml:space="preserve"> </w:t>
      </w:r>
      <w:proofErr w:type="spellStart"/>
      <w:r>
        <w:t>distributive</w:t>
      </w:r>
      <w:proofErr w:type="spellEnd"/>
      <w:r>
        <w:t xml:space="preserve"> dhe hyrjet daljet i kishte të bashkuara ne L-1, ashtu qe energjia e shpenzuar nuk është regjistruar, me </w:t>
      </w:r>
      <w:proofErr w:type="spellStart"/>
      <w:r>
        <w:t>çrast</w:t>
      </w:r>
      <w:proofErr w:type="spellEnd"/>
      <w:r>
        <w:t xml:space="preserve"> ndërmarrjes së dëmtuar “KEDS”, Distrikti në Pejë, i shkakton dëm materiale në lartësi prej 163 euro</w:t>
      </w:r>
    </w:p>
    <w:p w:rsidR="003A5E60" w:rsidRDefault="003A5E60" w:rsidP="003A5E60">
      <w:pPr>
        <w:jc w:val="both"/>
      </w:pPr>
    </w:p>
    <w:p w:rsidR="003A5E60" w:rsidRDefault="003A5E60" w:rsidP="003A5E60">
      <w:pPr>
        <w:jc w:val="both"/>
      </w:pPr>
      <w:r>
        <w:t>-</w:t>
      </w:r>
      <w:r w:rsidRPr="00BF2B83">
        <w:t>me çka ka  kryer vepër</w:t>
      </w:r>
      <w:r>
        <w:t xml:space="preserve"> penale , “vjedhja e shërbimeve” nga neni 314 të KPRK-së.</w:t>
      </w:r>
      <w:r w:rsidRPr="00BF2B83">
        <w:t xml:space="preserve"> </w:t>
      </w:r>
    </w:p>
    <w:p w:rsidR="003A5E60" w:rsidRPr="00BF2B83" w:rsidRDefault="003A5E60" w:rsidP="003A5E60">
      <w:pPr>
        <w:jc w:val="both"/>
      </w:pPr>
    </w:p>
    <w:p w:rsidR="003A5E60" w:rsidRPr="0047557A" w:rsidRDefault="003A5E60" w:rsidP="003A5E60">
      <w:pPr>
        <w:jc w:val="both"/>
      </w:pPr>
      <w:r>
        <w:t>Andaj g</w:t>
      </w:r>
      <w:r w:rsidRPr="0047557A">
        <w:t>jykata,</w:t>
      </w:r>
      <w:r>
        <w:t xml:space="preserve"> duke vepruar</w:t>
      </w:r>
      <w:r w:rsidRPr="0047557A">
        <w:t xml:space="preserve"> </w:t>
      </w:r>
      <w:r>
        <w:t>në kuptim të nenit 7,8,9,10,17,21,45,50,51,73</w:t>
      </w:r>
      <w:r w:rsidRPr="0047557A">
        <w:t>,</w:t>
      </w:r>
      <w:r>
        <w:t xml:space="preserve">74 dhe nenit 314  të KPRK-së, </w:t>
      </w:r>
      <w:r w:rsidRPr="0047557A">
        <w:t xml:space="preserve"> si dhe nenit 359, 360, 361, 3</w:t>
      </w:r>
      <w:r>
        <w:t>65, 366,450,463 të KPPRK-së, të pandehurit i shqipton:</w:t>
      </w:r>
    </w:p>
    <w:p w:rsidR="003A5E60" w:rsidRPr="00376798" w:rsidRDefault="003A5E60" w:rsidP="003A5E60">
      <w:pPr>
        <w:jc w:val="both"/>
        <w:rPr>
          <w:color w:val="FF0000"/>
        </w:rPr>
      </w:pPr>
    </w:p>
    <w:p w:rsidR="003A5E60" w:rsidRDefault="003A5E60" w:rsidP="003A5E60">
      <w:pPr>
        <w:jc w:val="both"/>
        <w:rPr>
          <w:b/>
        </w:rPr>
      </w:pPr>
    </w:p>
    <w:p w:rsidR="003A5E60" w:rsidRDefault="003A5E60" w:rsidP="003A5E60">
      <w:pPr>
        <w:jc w:val="both"/>
        <w:rPr>
          <w:b/>
        </w:rPr>
      </w:pPr>
    </w:p>
    <w:p w:rsidR="003A5E60" w:rsidRPr="00BF2B83" w:rsidRDefault="003A5E60" w:rsidP="003A5E60">
      <w:pPr>
        <w:jc w:val="both"/>
        <w:rPr>
          <w:b/>
        </w:rPr>
      </w:pPr>
      <w:r w:rsidRPr="00BF2B83">
        <w:rPr>
          <w:b/>
        </w:rPr>
        <w:lastRenderedPageBreak/>
        <w:t>DËNIM ME KUSHT</w:t>
      </w:r>
    </w:p>
    <w:p w:rsidR="003A5E60" w:rsidRDefault="003A5E60" w:rsidP="003A5E60">
      <w:pPr>
        <w:jc w:val="both"/>
      </w:pPr>
      <w:r w:rsidRPr="00FB31CA">
        <w:rPr>
          <w:b/>
        </w:rPr>
        <w:t>Ashtu që</w:t>
      </w:r>
      <w:r>
        <w:t>:</w:t>
      </w:r>
    </w:p>
    <w:p w:rsidR="003A5E60" w:rsidRPr="00FB31CA" w:rsidRDefault="003A5E60" w:rsidP="003A5E60">
      <w:pPr>
        <w:jc w:val="both"/>
        <w:rPr>
          <w:b/>
        </w:rPr>
      </w:pPr>
    </w:p>
    <w:p w:rsidR="003A5E60" w:rsidRPr="00BF2B83" w:rsidRDefault="003A5E60" w:rsidP="003A5E60">
      <w:pPr>
        <w:jc w:val="both"/>
      </w:pPr>
      <w:r w:rsidRPr="004141E3">
        <w:rPr>
          <w:b/>
        </w:rPr>
        <w:t>1.</w:t>
      </w:r>
      <w:r>
        <w:rPr>
          <w:b/>
        </w:rPr>
        <w:t xml:space="preserve"> </w:t>
      </w:r>
      <w:r>
        <w:t xml:space="preserve">Të pandehurit </w:t>
      </w:r>
      <w:r w:rsidR="00520680">
        <w:rPr>
          <w:b/>
        </w:rPr>
        <w:t>A</w:t>
      </w:r>
      <w:r>
        <w:rPr>
          <w:b/>
        </w:rPr>
        <w:t xml:space="preserve"> </w:t>
      </w:r>
      <w:r w:rsidR="00520680">
        <w:rPr>
          <w:b/>
        </w:rPr>
        <w:t>T</w:t>
      </w:r>
      <w:r>
        <w:t xml:space="preserve">, gjykata </w:t>
      </w:r>
      <w:r w:rsidRPr="00BF2B83">
        <w:t xml:space="preserve">i përcakton </w:t>
      </w:r>
      <w:r>
        <w:t xml:space="preserve">dënimin  me burg në kohëzgjatje prej </w:t>
      </w:r>
      <w:r>
        <w:rPr>
          <w:b/>
        </w:rPr>
        <w:t xml:space="preserve">6 </w:t>
      </w:r>
      <w:r w:rsidRPr="005239EB">
        <w:rPr>
          <w:b/>
        </w:rPr>
        <w:t>(</w:t>
      </w:r>
      <w:r>
        <w:rPr>
          <w:b/>
        </w:rPr>
        <w:t>gjashtë</w:t>
      </w:r>
      <w:r w:rsidRPr="005239EB">
        <w:rPr>
          <w:b/>
        </w:rPr>
        <w:t>) muaj</w:t>
      </w:r>
      <w:r>
        <w:rPr>
          <w:b/>
        </w:rPr>
        <w:t>,</w:t>
      </w:r>
      <w:r>
        <w:t xml:space="preserve"> </w:t>
      </w:r>
      <w:r w:rsidRPr="00BF2B83">
        <w:t>të cilin dë</w:t>
      </w:r>
      <w:r>
        <w:t>nim i pandehuri nuk do ta vuaj nëse në afat</w:t>
      </w:r>
      <w:r w:rsidRPr="00BF2B83">
        <w:t xml:space="preserve"> prej </w:t>
      </w:r>
      <w:r w:rsidRPr="00255907">
        <w:rPr>
          <w:b/>
        </w:rPr>
        <w:t xml:space="preserve">l (një) viti </w:t>
      </w:r>
      <w:r w:rsidRPr="005A140F">
        <w:rPr>
          <w:b/>
        </w:rPr>
        <w:t>nuk kryen</w:t>
      </w:r>
      <w:r w:rsidRPr="00BF2B83">
        <w:t xml:space="preserve"> ndonjë vepër të re penale. </w:t>
      </w:r>
    </w:p>
    <w:p w:rsidR="003A5E60" w:rsidRDefault="003A5E60" w:rsidP="003A5E60">
      <w:pPr>
        <w:jc w:val="both"/>
      </w:pPr>
    </w:p>
    <w:p w:rsidR="003A5E60" w:rsidRDefault="003A5E60" w:rsidP="003A5E60">
      <w:pPr>
        <w:jc w:val="both"/>
      </w:pPr>
      <w:r>
        <w:rPr>
          <w:b/>
        </w:rPr>
        <w:t>2</w:t>
      </w:r>
      <w:r w:rsidRPr="008B26BD">
        <w:rPr>
          <w:b/>
        </w:rPr>
        <w:t>.</w:t>
      </w:r>
      <w:r w:rsidRPr="00A55D69">
        <w:t xml:space="preserve"> </w:t>
      </w:r>
      <w:r w:rsidRPr="009632E4">
        <w:t xml:space="preserve">Duke u </w:t>
      </w:r>
      <w:r>
        <w:t>bazuar në nenin 453 pika 4</w:t>
      </w:r>
      <w:r w:rsidRPr="009632E4">
        <w:t xml:space="preserve"> te KPPRK-se, gjykata ka </w:t>
      </w:r>
      <w:r>
        <w:t xml:space="preserve">liruar ne tersi nga shpenzimet procedurale, për shkak te gjendjes se  vështir ekonomike.  </w:t>
      </w:r>
      <w:r w:rsidRPr="00CB6C6B">
        <w:t xml:space="preserve"> </w:t>
      </w:r>
    </w:p>
    <w:p w:rsidR="003A5E60" w:rsidRPr="00CB6C6B" w:rsidRDefault="003A5E60" w:rsidP="003A5E60">
      <w:pPr>
        <w:jc w:val="both"/>
      </w:pPr>
    </w:p>
    <w:p w:rsidR="003A5E60" w:rsidRPr="00CB6C6B" w:rsidRDefault="003A5E60" w:rsidP="003A5E60">
      <w:pPr>
        <w:jc w:val="both"/>
      </w:pPr>
      <w:r>
        <w:rPr>
          <w:b/>
        </w:rPr>
        <w:t>3</w:t>
      </w:r>
      <w:r w:rsidRPr="004141E3">
        <w:rPr>
          <w:b/>
        </w:rPr>
        <w:t>.</w:t>
      </w:r>
      <w:r>
        <w:rPr>
          <w:b/>
        </w:rPr>
        <w:t xml:space="preserve"> </w:t>
      </w:r>
      <w:r>
        <w:t xml:space="preserve">dëmtuara Përfaqësuesi i autorizuar i palës së dëmtuar “KEDS” </w:t>
      </w:r>
      <w:proofErr w:type="spellStart"/>
      <w:r>
        <w:t>SH.A</w:t>
      </w:r>
      <w:proofErr w:type="spellEnd"/>
      <w:r>
        <w:t>,  Distrikti  në Pejë, për realizimin e dëmit të shkaktuar udhëzohet në kontest civil.</w:t>
      </w:r>
    </w:p>
    <w:p w:rsidR="003A5E60" w:rsidRDefault="003A5E60" w:rsidP="003A5E60">
      <w:pPr>
        <w:jc w:val="both"/>
      </w:pPr>
    </w:p>
    <w:p w:rsidR="003A5E60" w:rsidRPr="00BF2B83" w:rsidRDefault="003A5E60" w:rsidP="003A5E60">
      <w:pPr>
        <w:rPr>
          <w:b/>
        </w:rPr>
      </w:pPr>
      <w:r>
        <w:t xml:space="preserve">                                                                  </w:t>
      </w:r>
      <w:r w:rsidRPr="00BF2B83">
        <w:rPr>
          <w:b/>
        </w:rPr>
        <w:t>A r s y e t i m</w:t>
      </w:r>
    </w:p>
    <w:p w:rsidR="003A5E60" w:rsidRPr="00BF2B83" w:rsidRDefault="003A5E60" w:rsidP="003A5E60">
      <w:pPr>
        <w:jc w:val="both"/>
      </w:pPr>
    </w:p>
    <w:p w:rsidR="003A5E60" w:rsidRDefault="003A5E60" w:rsidP="003A5E60">
      <w:pPr>
        <w:jc w:val="both"/>
      </w:pPr>
      <w:r w:rsidRPr="00BF2B83">
        <w:t>Prokuroria Th</w:t>
      </w:r>
      <w:r>
        <w:t>emelore në Pejë - Departamenti për Krime të</w:t>
      </w:r>
      <w:r w:rsidRPr="00BF2B83">
        <w:t xml:space="preserve"> </w:t>
      </w:r>
      <w:r>
        <w:t>Përgjithshme, ka ngrit akt</w:t>
      </w:r>
      <w:r w:rsidRPr="00BF2B83">
        <w:t xml:space="preserve">akuzë, </w:t>
      </w:r>
      <w:proofErr w:type="spellStart"/>
      <w:r>
        <w:t>PP.nr.1339/2019</w:t>
      </w:r>
      <w:proofErr w:type="spellEnd"/>
      <w:r>
        <w:t xml:space="preserve"> </w:t>
      </w:r>
      <w:r w:rsidRPr="00DC573A">
        <w:t xml:space="preserve"> të dt. </w:t>
      </w:r>
      <w:r>
        <w:t xml:space="preserve">27.06.2019 </w:t>
      </w:r>
      <w:r w:rsidRPr="00DC573A">
        <w:t xml:space="preserve"> </w:t>
      </w:r>
      <w:r>
        <w:t>ndaj të</w:t>
      </w:r>
      <w:r w:rsidRPr="00BF2B83">
        <w:t xml:space="preserve"> pandehurit </w:t>
      </w:r>
      <w:r>
        <w:t xml:space="preserve"> </w:t>
      </w:r>
      <w:r w:rsidR="00520680">
        <w:t>A</w:t>
      </w:r>
      <w:r>
        <w:t xml:space="preserve"> </w:t>
      </w:r>
      <w:r w:rsidR="00520680">
        <w:t>T</w:t>
      </w:r>
      <w:r>
        <w:t xml:space="preserve"> nga </w:t>
      </w:r>
      <w:proofErr w:type="spellStart"/>
      <w:r>
        <w:t>fsh.</w:t>
      </w:r>
      <w:r w:rsidR="00520680">
        <w:t>SH</w:t>
      </w:r>
      <w:proofErr w:type="spellEnd"/>
      <w:r>
        <w:t xml:space="preserve">, </w:t>
      </w:r>
      <w:proofErr w:type="spellStart"/>
      <w:r>
        <w:t>K.</w:t>
      </w:r>
      <w:r w:rsidR="00520680">
        <w:t>I</w:t>
      </w:r>
      <w:proofErr w:type="spellEnd"/>
      <w:r>
        <w:t xml:space="preserve">, </w:t>
      </w:r>
      <w:r w:rsidRPr="00BF2B83">
        <w:t xml:space="preserve"> për shkak të veprës</w:t>
      </w:r>
      <w:r>
        <w:t xml:space="preserve"> penale, vjedhja e shërbimeve” nga neni 314 të KPRK-së.</w:t>
      </w:r>
      <w:r w:rsidRPr="00BF2B83">
        <w:t xml:space="preserve"> </w:t>
      </w:r>
    </w:p>
    <w:p w:rsidR="003A5E60" w:rsidRDefault="003A5E60" w:rsidP="003A5E60">
      <w:pPr>
        <w:jc w:val="both"/>
        <w:rPr>
          <w:color w:val="C00000"/>
        </w:rPr>
      </w:pPr>
    </w:p>
    <w:p w:rsidR="003A5E60" w:rsidRDefault="003A5E60" w:rsidP="003A5E60">
      <w:pPr>
        <w:jc w:val="both"/>
      </w:pPr>
      <w:r>
        <w:rPr>
          <w:sz w:val="23"/>
          <w:szCs w:val="23"/>
        </w:rPr>
        <w:t xml:space="preserve">Gjykata ka caktuar shqyrtimin fillestar me </w:t>
      </w:r>
      <w:proofErr w:type="spellStart"/>
      <w:r>
        <w:rPr>
          <w:sz w:val="23"/>
          <w:szCs w:val="23"/>
        </w:rPr>
        <w:t>dt.26.07.2019</w:t>
      </w:r>
      <w:proofErr w:type="spellEnd"/>
      <w:r>
        <w:rPr>
          <w:sz w:val="23"/>
          <w:szCs w:val="23"/>
        </w:rPr>
        <w:t xml:space="preserve">, në pranin e Prokurorit të Shtetit Arben Hoti, dhe të pandehurit </w:t>
      </w:r>
      <w:r w:rsidR="00520680">
        <w:rPr>
          <w:sz w:val="23"/>
          <w:szCs w:val="23"/>
        </w:rPr>
        <w:t>A</w:t>
      </w:r>
      <w:r>
        <w:rPr>
          <w:sz w:val="23"/>
          <w:szCs w:val="23"/>
        </w:rPr>
        <w:t xml:space="preserve"> </w:t>
      </w:r>
      <w:r w:rsidR="00520680">
        <w:rPr>
          <w:sz w:val="23"/>
          <w:szCs w:val="23"/>
        </w:rPr>
        <w:t>T</w:t>
      </w:r>
      <w:r>
        <w:rPr>
          <w:sz w:val="23"/>
          <w:szCs w:val="23"/>
        </w:rPr>
        <w:t>,</w:t>
      </w:r>
      <w:r w:rsidRPr="00FE48EC">
        <w:t xml:space="preserve"> </w:t>
      </w:r>
      <w:proofErr w:type="spellStart"/>
      <w:r>
        <w:t>Gjykat</w:t>
      </w:r>
      <w:proofErr w:type="spellEnd"/>
      <w:r>
        <w:t xml:space="preserve">  duke vepruar në kuptim të nenit 245 të KPPRK-së, nuk i ka  ftuar palët tjera.</w:t>
      </w:r>
    </w:p>
    <w:p w:rsidR="003A5E60" w:rsidRDefault="003A5E60" w:rsidP="003A5E60">
      <w:pPr>
        <w:jc w:val="both"/>
      </w:pPr>
    </w:p>
    <w:p w:rsidR="003A5E60" w:rsidRDefault="003A5E60" w:rsidP="003A5E60">
      <w:pPr>
        <w:jc w:val="both"/>
      </w:pPr>
      <w:r>
        <w:t xml:space="preserve">I pandehuri para leximit të aktakuzës deklaron: Unë jam banor i komunës se </w:t>
      </w:r>
      <w:proofErr w:type="spellStart"/>
      <w:r w:rsidR="00520680">
        <w:t>K</w:t>
      </w:r>
      <w:r>
        <w:t>s</w:t>
      </w:r>
      <w:proofErr w:type="spellEnd"/>
      <w:r>
        <w:t xml:space="preserve">, mirëpo pasi qe ju kam përgjigjur gjykatës dhe pasi qe te mos behën edhe shpenzime të udhëtimit si dhe shtyrjes të seancave gjyqësore dhe pasi qe kjo gjykatë është në kuadër të gjykatës Themelore ne Pejë, si dhe ajo e </w:t>
      </w:r>
      <w:proofErr w:type="spellStart"/>
      <w:r w:rsidR="00520680">
        <w:t>K</w:t>
      </w:r>
      <w:r>
        <w:t>s</w:t>
      </w:r>
      <w:proofErr w:type="spellEnd"/>
      <w:r>
        <w:t xml:space="preserve"> kërkojë qe seanca të mbahet tani këtu, më çka pas marrjes se mendimit  nga prokurori i shtetit  dhe duke u bazuar ne nenin 29 par 2 të KPPK meqenëse kjo gjykate ju është dorëzuar aktakuza dhe e para ka filluar procedurën dhe pas marrjes se pëlqimeve nga palët gjykata bie Aktvendim ku vazhdon me mbajtjen e seancës.</w:t>
      </w:r>
    </w:p>
    <w:p w:rsidR="003A5E60" w:rsidRDefault="003A5E60" w:rsidP="003A5E60">
      <w:pPr>
        <w:jc w:val="both"/>
      </w:pPr>
    </w:p>
    <w:p w:rsidR="003A5E60" w:rsidRDefault="003A5E60" w:rsidP="003A5E60">
      <w:pPr>
        <w:jc w:val="both"/>
      </w:pPr>
      <w:r>
        <w:t xml:space="preserve">Prokurori i shtetit merr fjalën me çka deklaron se: behet përmirësimi i pjesës hyrëse të </w:t>
      </w:r>
      <w:proofErr w:type="spellStart"/>
      <w:r>
        <w:t>dispozitivit</w:t>
      </w:r>
      <w:proofErr w:type="spellEnd"/>
      <w:r>
        <w:t xml:space="preserve"> ashtu qe ne vend të </w:t>
      </w:r>
      <w:proofErr w:type="spellStart"/>
      <w:r>
        <w:t>fsh.</w:t>
      </w:r>
      <w:r w:rsidR="00520680">
        <w:t>SH</w:t>
      </w:r>
      <w:proofErr w:type="spellEnd"/>
      <w:r>
        <w:t xml:space="preserve"> </w:t>
      </w:r>
      <w:proofErr w:type="spellStart"/>
      <w:r>
        <w:t>K.</w:t>
      </w:r>
      <w:r w:rsidR="00520680">
        <w:t>I</w:t>
      </w:r>
      <w:proofErr w:type="spellEnd"/>
      <w:r>
        <w:t xml:space="preserve"> duhet të </w:t>
      </w:r>
      <w:proofErr w:type="spellStart"/>
      <w:r>
        <w:t>Lagjia</w:t>
      </w:r>
      <w:proofErr w:type="spellEnd"/>
      <w:r>
        <w:t xml:space="preserve"> </w:t>
      </w:r>
      <w:r w:rsidR="00520680">
        <w:t>SH</w:t>
      </w:r>
      <w:r>
        <w:t xml:space="preserve">, </w:t>
      </w:r>
      <w:proofErr w:type="spellStart"/>
      <w:r>
        <w:t>fsh.</w:t>
      </w:r>
      <w:r w:rsidR="00520680">
        <w:t>S</w:t>
      </w:r>
      <w:proofErr w:type="spellEnd"/>
      <w:r>
        <w:t xml:space="preserve"> </w:t>
      </w:r>
      <w:proofErr w:type="spellStart"/>
      <w:r>
        <w:t>K.</w:t>
      </w:r>
      <w:r w:rsidR="00520680">
        <w:t>K</w:t>
      </w:r>
      <w:proofErr w:type="spellEnd"/>
    </w:p>
    <w:p w:rsidR="003A5E60" w:rsidRDefault="003A5E60" w:rsidP="003A5E60">
      <w:pPr>
        <w:jc w:val="both"/>
        <w:rPr>
          <w:sz w:val="23"/>
          <w:szCs w:val="23"/>
        </w:rPr>
      </w:pPr>
    </w:p>
    <w:p w:rsidR="003A5E60" w:rsidRDefault="003A5E60" w:rsidP="003A5E60">
      <w:pPr>
        <w:jc w:val="both"/>
        <w:rPr>
          <w:color w:val="000000"/>
        </w:rPr>
      </w:pPr>
      <w:r w:rsidRPr="005639ED">
        <w:rPr>
          <w:color w:val="000000"/>
        </w:rPr>
        <w:t>Pas leximit të aktakuzës</w:t>
      </w:r>
      <w:r>
        <w:rPr>
          <w:color w:val="000000"/>
        </w:rPr>
        <w:t xml:space="preserve"> se përmirësuar </w:t>
      </w:r>
      <w:r w:rsidRPr="005639ED">
        <w:rPr>
          <w:color w:val="000000"/>
        </w:rPr>
        <w:t xml:space="preserve"> nga ana e </w:t>
      </w:r>
      <w:r>
        <w:rPr>
          <w:color w:val="000000"/>
        </w:rPr>
        <w:t xml:space="preserve">prokurorit  te </w:t>
      </w:r>
      <w:r w:rsidRPr="005639ED">
        <w:rPr>
          <w:color w:val="000000"/>
        </w:rPr>
        <w:t>shtetit në seancën e shqyrtimit filles</w:t>
      </w:r>
      <w:r>
        <w:rPr>
          <w:color w:val="000000"/>
        </w:rPr>
        <w:t>tar, gjykata është e bindur se i pandehuri</w:t>
      </w:r>
      <w:r w:rsidRPr="005639ED">
        <w:rPr>
          <w:color w:val="000000"/>
        </w:rPr>
        <w:t xml:space="preserve"> e ka kupt</w:t>
      </w:r>
      <w:r>
        <w:rPr>
          <w:color w:val="000000"/>
        </w:rPr>
        <w:t>uar aktakuzën dhe te pandehurit</w:t>
      </w:r>
      <w:r w:rsidRPr="005639ED">
        <w:rPr>
          <w:color w:val="000000"/>
        </w:rPr>
        <w:t xml:space="preserve"> i është dhënë mundësia që të deklarohet për pranimin ose mospranimin e fajësisë</w:t>
      </w:r>
    </w:p>
    <w:p w:rsidR="003A5E60" w:rsidRDefault="003A5E60" w:rsidP="003A5E60">
      <w:pPr>
        <w:jc w:val="both"/>
        <w:rPr>
          <w:sz w:val="23"/>
          <w:szCs w:val="23"/>
        </w:rPr>
      </w:pPr>
    </w:p>
    <w:p w:rsidR="003A5E60" w:rsidRDefault="003A5E60" w:rsidP="003A5E60">
      <w:pPr>
        <w:jc w:val="both"/>
      </w:pPr>
      <w:r w:rsidRPr="005639ED">
        <w:t xml:space="preserve">Pasi që ju dha mundësia të deklarohet </w:t>
      </w:r>
      <w:r>
        <w:t xml:space="preserve">për fajësinë apo jo fajësinë, i </w:t>
      </w:r>
      <w:r w:rsidRPr="005639ED">
        <w:t>pandehur</w:t>
      </w:r>
      <w:r>
        <w:t>i</w:t>
      </w:r>
      <w:r w:rsidRPr="005639ED">
        <w:t xml:space="preserve">  është deklaruar fajtore lidhur me veprën penale me të cilën  është akuzuar sipas aktakuzës</w:t>
      </w:r>
      <w:r>
        <w:t xml:space="preserve"> , me vjen keq për rastin qe me ka ndodhur dhe shprehë keqardhje është hera e parë dhe me kjo nuk do të përsëritet.</w:t>
      </w:r>
    </w:p>
    <w:p w:rsidR="003A5E60" w:rsidRDefault="003A5E60" w:rsidP="003A5E60">
      <w:pPr>
        <w:jc w:val="both"/>
      </w:pPr>
    </w:p>
    <w:p w:rsidR="003A5E60" w:rsidRDefault="003A5E60" w:rsidP="003A5E60">
      <w:pPr>
        <w:jc w:val="both"/>
      </w:pPr>
      <w:r>
        <w:t>Pas deklarimit te të pandehurit, g</w:t>
      </w:r>
      <w:r w:rsidRPr="00BF2B83">
        <w:t>jykata kërkojë mendimin e prokurorit</w:t>
      </w:r>
      <w:r>
        <w:t xml:space="preserve"> i cili deklaroj se</w:t>
      </w:r>
      <w:r w:rsidRPr="00BF2B83">
        <w:t xml:space="preserve">  </w:t>
      </w:r>
      <w:r>
        <w:t>nuk e kundërshton</w:t>
      </w:r>
      <w:r w:rsidRPr="00BF2B83">
        <w:t xml:space="preserve"> pranimin e fajësisë</w:t>
      </w:r>
      <w:r>
        <w:t xml:space="preserve">, i cili pranim është i vullnetshëm, ka mbështetje në provat që gjenden në shkresat e lëndës dhe është bërë </w:t>
      </w:r>
      <w:proofErr w:type="spellStart"/>
      <w:r>
        <w:t>konform</w:t>
      </w:r>
      <w:proofErr w:type="spellEnd"/>
      <w:r>
        <w:t xml:space="preserve"> dispozitave ligjore , i propozojë gjykatës qe me rastin e marrjes se vendimit mbi dënim, pranimin e fajësisë nga ana e të pandehuri ta marr si rrethanë lehtësuese</w:t>
      </w:r>
    </w:p>
    <w:p w:rsidR="003A5E60" w:rsidRPr="00BF2B83" w:rsidRDefault="003A5E60" w:rsidP="003A5E60">
      <w:pPr>
        <w:jc w:val="both"/>
      </w:pPr>
    </w:p>
    <w:p w:rsidR="003A5E60" w:rsidRPr="00BF2B83" w:rsidRDefault="003A5E60" w:rsidP="003A5E60">
      <w:pPr>
        <w:jc w:val="both"/>
      </w:pPr>
      <w:r>
        <w:lastRenderedPageBreak/>
        <w:t>Pas deklarimit te të</w:t>
      </w:r>
      <w:r w:rsidRPr="00BF2B83">
        <w:t xml:space="preserve"> pandehurit dhe dëgjimin</w:t>
      </w:r>
      <w:r>
        <w:t xml:space="preserve"> e mendimit të</w:t>
      </w:r>
      <w:r w:rsidRPr="00BF2B83">
        <w:t xml:space="preserve"> prokurorit, </w:t>
      </w:r>
      <w:r>
        <w:t>g</w:t>
      </w:r>
      <w:r w:rsidRPr="00BF2B83">
        <w:t>jykata konstatoj se i pandehuri pranon fajësinë</w:t>
      </w:r>
      <w:r>
        <w:t xml:space="preserve"> në</w:t>
      </w:r>
      <w:r w:rsidRPr="00BF2B83">
        <w:t xml:space="preserve"> mënyrë vullnetare dhe pa asnjë presion, i pandehuri është i vetëdijshëm për</w:t>
      </w:r>
      <w:r>
        <w:t xml:space="preserve"> pasojat e pranimit të</w:t>
      </w:r>
      <w:r w:rsidRPr="00BF2B83">
        <w:t xml:space="preserve"> fajësisë</w:t>
      </w:r>
      <w:r>
        <w:t>, si dhe të</w:t>
      </w:r>
      <w:r w:rsidRPr="00BF2B83">
        <w:t xml:space="preserve"> gjitha kërkesat</w:t>
      </w:r>
      <w:r>
        <w:t xml:space="preserve"> nga neni 248 par. 1 të KPRK-së</w:t>
      </w:r>
      <w:r w:rsidRPr="00BF2B83">
        <w:t xml:space="preserve"> janë përmbushur, andaj gjykata aprovon deklarimin për pranimin e fajësisë</w:t>
      </w:r>
      <w:r>
        <w:t xml:space="preserve"> nga ana e të</w:t>
      </w:r>
      <w:r w:rsidRPr="00BF2B83">
        <w:t xml:space="preserve"> pandehurit.</w:t>
      </w:r>
    </w:p>
    <w:p w:rsidR="003A5E60" w:rsidRDefault="003A5E60" w:rsidP="003A5E60">
      <w:pPr>
        <w:jc w:val="both"/>
      </w:pPr>
    </w:p>
    <w:p w:rsidR="003A5E60" w:rsidRDefault="003A5E60" w:rsidP="003A5E60">
      <w:pPr>
        <w:jc w:val="both"/>
      </w:pPr>
      <w:r w:rsidRPr="00F312A9">
        <w:t xml:space="preserve">Duke pas parasysh se gjykata ka aprovuar pranimin e fajësisë nga ana e të pandehurit dhe ka vërtetuar se nuk ekziston asnjë rrethanë nga neni 253 </w:t>
      </w:r>
      <w:proofErr w:type="spellStart"/>
      <w:r w:rsidRPr="00F312A9">
        <w:t>par.1</w:t>
      </w:r>
      <w:proofErr w:type="spellEnd"/>
      <w:r w:rsidRPr="00F312A9">
        <w:t xml:space="preserve"> pika 1.1,</w:t>
      </w:r>
      <w:r>
        <w:t>1.2,1.3 të KPPRK-së,  atëherë në</w:t>
      </w:r>
      <w:r w:rsidRPr="00F312A9">
        <w:t xml:space="preserve"> ketë çështje penale nuk është zbatuar procedura e provave, gj</w:t>
      </w:r>
      <w:r>
        <w:t xml:space="preserve">ykata duke vepruar në kuptim të </w:t>
      </w:r>
      <w:r w:rsidRPr="00F312A9">
        <w:t xml:space="preserve">nenit 248 </w:t>
      </w:r>
      <w:proofErr w:type="spellStart"/>
      <w:r w:rsidRPr="00F312A9">
        <w:t>par.4</w:t>
      </w:r>
      <w:proofErr w:type="spellEnd"/>
      <w:r w:rsidRPr="00F312A9">
        <w:t xml:space="preserve"> të KPRK-së, ka vazhduar me shqiptimin e dënimit.</w:t>
      </w:r>
    </w:p>
    <w:p w:rsidR="003A5E60" w:rsidRPr="00F312A9" w:rsidRDefault="003A5E60" w:rsidP="003A5E60">
      <w:pPr>
        <w:jc w:val="both"/>
      </w:pPr>
    </w:p>
    <w:p w:rsidR="003A5E60" w:rsidRDefault="003A5E60" w:rsidP="003A5E60">
      <w:pPr>
        <w:jc w:val="both"/>
      </w:pPr>
      <w:r w:rsidRPr="00AC2729">
        <w:t xml:space="preserve">Me faktet e ofruara si dhe me pranimin e </w:t>
      </w:r>
      <w:r>
        <w:t>fajësisë nga ana e të pandehurit</w:t>
      </w:r>
      <w:r w:rsidRPr="00AC2729">
        <w:t xml:space="preserve"> është vërtetuar gjendja faktike si në </w:t>
      </w:r>
      <w:proofErr w:type="spellStart"/>
      <w:r>
        <w:t>dispozitiv</w:t>
      </w:r>
      <w:proofErr w:type="spellEnd"/>
      <w:r>
        <w:t xml:space="preserve"> të</w:t>
      </w:r>
      <w:r w:rsidRPr="00AC2729">
        <w:t xml:space="preserve"> aktgjykimit. Nga gjendja e vërtetuar faktike si është përs</w:t>
      </w:r>
      <w:r>
        <w:t xml:space="preserve">hkruar në </w:t>
      </w:r>
      <w:proofErr w:type="spellStart"/>
      <w:r>
        <w:t>dispozitiv</w:t>
      </w:r>
      <w:proofErr w:type="spellEnd"/>
      <w:r>
        <w:t xml:space="preserve"> të</w:t>
      </w:r>
      <w:r w:rsidRPr="00AC2729">
        <w:t xml:space="preserve"> a</w:t>
      </w:r>
      <w:r>
        <w:t>kta</w:t>
      </w:r>
      <w:r w:rsidRPr="00AC2729">
        <w:t>kuzës</w:t>
      </w:r>
      <w:r>
        <w:t>.</w:t>
      </w:r>
      <w:r w:rsidRPr="00AC2729">
        <w:t xml:space="preserve"> </w:t>
      </w:r>
      <w:r>
        <w:t xml:space="preserve">Pa dyshim rrjedh se në veprimet e të pandehurit </w:t>
      </w:r>
      <w:r w:rsidR="00520680">
        <w:t>A</w:t>
      </w:r>
      <w:r>
        <w:t xml:space="preserve"> </w:t>
      </w:r>
      <w:r w:rsidR="00520680">
        <w:t>T</w:t>
      </w:r>
      <w:r>
        <w:t xml:space="preserve">, qëndrojnë të gjitha elementet e veprës penale vjedhja e shërbimeve , nga neni 314 </w:t>
      </w:r>
      <w:proofErr w:type="spellStart"/>
      <w:r>
        <w:t>par.6</w:t>
      </w:r>
      <w:proofErr w:type="spellEnd"/>
      <w:r>
        <w:t xml:space="preserve"> të KPRK-së.</w:t>
      </w:r>
      <w:r w:rsidRPr="00BF2B83">
        <w:t xml:space="preserve"> </w:t>
      </w:r>
    </w:p>
    <w:p w:rsidR="003A5E60" w:rsidRDefault="003A5E60" w:rsidP="003A5E60">
      <w:pPr>
        <w:jc w:val="both"/>
      </w:pPr>
    </w:p>
    <w:p w:rsidR="003A5E60" w:rsidRDefault="003A5E60" w:rsidP="003A5E60">
      <w:pPr>
        <w:jc w:val="both"/>
      </w:pPr>
      <w:r w:rsidRPr="00BF2B83">
        <w:t>Sa i përket fajësisë gjykata ka gjetur se te</w:t>
      </w:r>
      <w:r>
        <w:t>k</w:t>
      </w:r>
      <w:r w:rsidRPr="00BF2B83">
        <w:t xml:space="preserve"> i pandehuri ka ekzistuar </w:t>
      </w:r>
      <w:r>
        <w:t>dashja që veprën penale ta kryejë</w:t>
      </w:r>
      <w:r w:rsidRPr="00BF2B83">
        <w:t xml:space="preserve"> në mënyrë të përshkruar si në </w:t>
      </w:r>
      <w:proofErr w:type="spellStart"/>
      <w:r w:rsidRPr="00BF2B83">
        <w:t>dispozitiv</w:t>
      </w:r>
      <w:proofErr w:type="spellEnd"/>
      <w:r w:rsidRPr="00BF2B83">
        <w:t xml:space="preserve"> të aktgjykimit</w:t>
      </w:r>
      <w:r>
        <w:t>,</w:t>
      </w:r>
      <w:r w:rsidRPr="00BF2B83">
        <w:t xml:space="preserve"> pasi që i pandehuri ka qenë i vetëdijshëm për veprën e kryer dhe e ka dëshiruar  kryerjen e saj.</w:t>
      </w:r>
    </w:p>
    <w:p w:rsidR="003A5E60" w:rsidRPr="00BF2B83" w:rsidRDefault="003A5E60" w:rsidP="003A5E60">
      <w:pPr>
        <w:jc w:val="both"/>
      </w:pPr>
    </w:p>
    <w:p w:rsidR="003A5E60" w:rsidRPr="00F312A9" w:rsidRDefault="003A5E60" w:rsidP="003A5E60">
      <w:pPr>
        <w:jc w:val="both"/>
      </w:pPr>
      <w:r w:rsidRPr="00F312A9">
        <w:t>Gjatë procedurës penale nuk janë paraqit</w:t>
      </w:r>
      <w:r>
        <w:t>ur</w:t>
      </w:r>
      <w:r w:rsidRPr="00F312A9">
        <w:t xml:space="preserve"> rrethana të cilat do ta zvogëlojnë apo përjashtojnë përgjegjësin penale të pandehurit, kështu që i njëjti është penalisht përgjegjës. </w:t>
      </w:r>
    </w:p>
    <w:p w:rsidR="003A5E60" w:rsidRPr="00B61487" w:rsidRDefault="003A5E60" w:rsidP="003A5E60">
      <w:pPr>
        <w:jc w:val="both"/>
      </w:pPr>
    </w:p>
    <w:p w:rsidR="003A5E60" w:rsidRPr="003024CC" w:rsidRDefault="003A5E60" w:rsidP="003A5E60">
      <w:pPr>
        <w:jc w:val="both"/>
      </w:pPr>
      <w:r w:rsidRPr="00B61487">
        <w:t xml:space="preserve"> </w:t>
      </w:r>
      <w:r w:rsidRPr="00AC2729">
        <w:t>Duke vendosur lidhur me llojin dhe lartësinë e dënimit, gjykata i ka vlerësuar të gji</w:t>
      </w:r>
      <w:r>
        <w:t>tha rrethanat  lehtësuese dhe rë</w:t>
      </w:r>
      <w:r w:rsidRPr="00AC2729">
        <w:t>nd</w:t>
      </w:r>
      <w:r>
        <w:t>uese në kuptim të nenit 73 dhe 74 të</w:t>
      </w:r>
      <w:r w:rsidRPr="00AC2729">
        <w:t xml:space="preserve"> KP</w:t>
      </w:r>
      <w:r>
        <w:t>RK-së</w:t>
      </w:r>
      <w:r w:rsidRPr="00AC2729">
        <w:t xml:space="preserve">. Kështu </w:t>
      </w:r>
      <w:r>
        <w:t xml:space="preserve">si rrethanë lehtësuese gjykata për të pandehurin vlerësoj faktin se i njëjti me pare kishte treguar sjellje korrekte dhe nuk kishte rënë asnjëherë në kundërshtim me ligjin. I pandehuri </w:t>
      </w:r>
      <w:r w:rsidRPr="00F312A9">
        <w:t>ka treguar sjellje korrek</w:t>
      </w:r>
      <w:r>
        <w:t xml:space="preserve">te gjate  shqyrtimit fillestar dhe </w:t>
      </w:r>
      <w:r w:rsidRPr="00F312A9">
        <w:t xml:space="preserve">për me tepër ka pranuar fajësinë, </w:t>
      </w:r>
      <w:r>
        <w:t>pendohet dhe shpreh keqardhje për atë që ka ndodhur, jeton ne bashkësi familjare prej 8 anëtaresh dhe te ardhura sjelle vetëm nga pensioni i fëmijës me aftësi të kufizuar me nr të kartelës nr.</w:t>
      </w:r>
      <w:r w:rsidR="00520680">
        <w:t>...</w:t>
      </w:r>
      <w:r>
        <w:t xml:space="preserve">Shoqata e të </w:t>
      </w:r>
      <w:proofErr w:type="spellStart"/>
      <w:r>
        <w:t>verberve</w:t>
      </w:r>
      <w:proofErr w:type="spellEnd"/>
      <w:r>
        <w:t xml:space="preserve">. </w:t>
      </w:r>
      <w:r w:rsidRPr="00AC2729">
        <w:t>T</w:t>
      </w:r>
      <w:r w:rsidRPr="00AC2729">
        <w:rPr>
          <w:bCs/>
        </w:rPr>
        <w:t>ë gjitha këto rrethana kjo gjykatë i ka p</w:t>
      </w:r>
      <w:r>
        <w:rPr>
          <w:bCs/>
        </w:rPr>
        <w:t>ranuar si rrethana lehtësuese në</w:t>
      </w:r>
      <w:r w:rsidRPr="00AC2729">
        <w:rPr>
          <w:bCs/>
        </w:rPr>
        <w:t xml:space="preserve"> dobi te t</w:t>
      </w:r>
      <w:r>
        <w:rPr>
          <w:bCs/>
        </w:rPr>
        <w:t>ë</w:t>
      </w:r>
      <w:r w:rsidRPr="00AC2729">
        <w:rPr>
          <w:bCs/>
        </w:rPr>
        <w:t xml:space="preserve"> pandehurit.</w:t>
      </w:r>
      <w:r>
        <w:rPr>
          <w:bCs/>
        </w:rPr>
        <w:t xml:space="preserve"> Rrethana rënduese gjykata nuk gjeti.</w:t>
      </w:r>
    </w:p>
    <w:p w:rsidR="003A5E60" w:rsidRPr="00AC2729" w:rsidRDefault="003A5E60" w:rsidP="003A5E60">
      <w:pPr>
        <w:jc w:val="both"/>
      </w:pPr>
    </w:p>
    <w:p w:rsidR="003A5E60" w:rsidRDefault="003A5E60" w:rsidP="003A5E60">
      <w:pPr>
        <w:jc w:val="both"/>
      </w:pPr>
      <w:r w:rsidRPr="00AC2729">
        <w:t>Andaj, duke vlerësuar këto rrethan</w:t>
      </w:r>
      <w:r>
        <w:t>a, Gjykata në kuptim të nenit 73 dhe 74 të</w:t>
      </w:r>
      <w:r w:rsidRPr="00AC2729">
        <w:t xml:space="preserve"> KP</w:t>
      </w:r>
      <w:r>
        <w:t xml:space="preserve">RK-së të pandehurin e gjykoi si në </w:t>
      </w:r>
      <w:proofErr w:type="spellStart"/>
      <w:r>
        <w:t>dispozitiv</w:t>
      </w:r>
      <w:proofErr w:type="spellEnd"/>
      <w:r>
        <w:t xml:space="preserve"> të këtij aktgjykimi, me të cilin do të</w:t>
      </w:r>
      <w:r w:rsidRPr="00AC2729">
        <w:t xml:space="preserve"> arrihet edhe qëllimi i dënimit. </w:t>
      </w:r>
    </w:p>
    <w:p w:rsidR="003A5E60" w:rsidRDefault="003A5E60" w:rsidP="003A5E60">
      <w:pPr>
        <w:jc w:val="both"/>
      </w:pPr>
    </w:p>
    <w:p w:rsidR="003A5E60" w:rsidRPr="00AC2729" w:rsidRDefault="003A5E60" w:rsidP="003A5E60">
      <w:pPr>
        <w:jc w:val="both"/>
      </w:pPr>
      <w:r w:rsidRPr="00AC2729">
        <w:t>Gjykata ka ardh</w:t>
      </w:r>
      <w:r>
        <w:t>ur në</w:t>
      </w:r>
      <w:r w:rsidRPr="00AC2729">
        <w:t xml:space="preserve"> pë</w:t>
      </w:r>
      <w:r>
        <w:t>rfundim se dënimi i shqiptuar të pandehurit është në përputhje me shkallën e përgjegjësisë penale të</w:t>
      </w:r>
      <w:r w:rsidRPr="00AC2729">
        <w:t xml:space="preserve"> tij dhe me in</w:t>
      </w:r>
      <w:r>
        <w:t>tensitetin e rrezikimit të vlerave të mbrojtura të</w:t>
      </w:r>
      <w:r w:rsidRPr="00AC2729">
        <w:t xml:space="preserve"> shoqërisë. Gjykata gjithashtu është e b</w:t>
      </w:r>
      <w:r>
        <w:t>indur se vendimi mbi dënim do të</w:t>
      </w:r>
      <w:r w:rsidRPr="00AC2729">
        <w:t xml:space="preserve"> sh</w:t>
      </w:r>
      <w:r>
        <w:t>ërbej për arritjen e qëllimit të dënimit në pengimin e të pandehurit në kryerjen e veprave penale në të ardhmen, por ai do të</w:t>
      </w:r>
      <w:r w:rsidRPr="00AC2729">
        <w:t xml:space="preserve"> ndikoj</w:t>
      </w:r>
      <w:r>
        <w:t>ë edhe si preventivë</w:t>
      </w:r>
      <w:r w:rsidRPr="00AC2729">
        <w:t xml:space="preserve"> e pë</w:t>
      </w:r>
      <w:r>
        <w:t>rgjithshme për personat tjerë që të</w:t>
      </w:r>
      <w:r w:rsidRPr="00AC2729">
        <w:t xml:space="preserve"> përmbahen nga kryerja e veprave</w:t>
      </w:r>
      <w:r>
        <w:t xml:space="preserve"> penale në përputhje me nenin 41 të KPRK-së</w:t>
      </w:r>
      <w:r w:rsidRPr="00AC2729">
        <w:t>.</w:t>
      </w:r>
    </w:p>
    <w:p w:rsidR="003A5E60" w:rsidRPr="00AC2729" w:rsidRDefault="003A5E60" w:rsidP="003A5E60">
      <w:pPr>
        <w:jc w:val="both"/>
      </w:pPr>
    </w:p>
    <w:p w:rsidR="003A5E60" w:rsidRDefault="003A5E60" w:rsidP="003A5E60">
      <w:pPr>
        <w:jc w:val="both"/>
      </w:pPr>
      <w:r>
        <w:rPr>
          <w:b/>
        </w:rPr>
        <w:t>1</w:t>
      </w:r>
      <w:r w:rsidRPr="008B26BD">
        <w:rPr>
          <w:b/>
        </w:rPr>
        <w:t>.</w:t>
      </w:r>
      <w:r w:rsidRPr="00A55D69">
        <w:t xml:space="preserve"> </w:t>
      </w:r>
      <w:r w:rsidRPr="009632E4">
        <w:t xml:space="preserve">Duke u </w:t>
      </w:r>
      <w:r>
        <w:t>bazuar në nenin 453 pika 4</w:t>
      </w:r>
      <w:r w:rsidRPr="009632E4">
        <w:t xml:space="preserve"> te KPPRK-se, gjykata ka </w:t>
      </w:r>
      <w:r>
        <w:t xml:space="preserve">liruar ne tersi nga shpenzimet procedurale, për shkak te gjendjes se  vështir ekonomike.  </w:t>
      </w:r>
      <w:r w:rsidRPr="00CB6C6B">
        <w:t xml:space="preserve"> </w:t>
      </w:r>
    </w:p>
    <w:p w:rsidR="003A5E60" w:rsidRPr="00CB6C6B" w:rsidRDefault="003A5E60" w:rsidP="003A5E60">
      <w:pPr>
        <w:jc w:val="both"/>
      </w:pPr>
    </w:p>
    <w:p w:rsidR="003A5E60" w:rsidRDefault="003A5E60" w:rsidP="003A5E60">
      <w:pPr>
        <w:jc w:val="both"/>
      </w:pPr>
    </w:p>
    <w:p w:rsidR="003A5E60" w:rsidRDefault="003A5E60" w:rsidP="003A5E60">
      <w:pPr>
        <w:jc w:val="both"/>
      </w:pPr>
      <w:r>
        <w:lastRenderedPageBreak/>
        <w:t xml:space="preserve"> </w:t>
      </w:r>
      <w:r w:rsidRPr="00AC2729">
        <w:t xml:space="preserve">Nga arsyet e cekura më lartë dhe me zbatimin e nenit 370 të KPPK-së është vendosur si në </w:t>
      </w:r>
      <w:proofErr w:type="spellStart"/>
      <w:r w:rsidRPr="00AC2729">
        <w:t>dispozitiv</w:t>
      </w:r>
      <w:proofErr w:type="spellEnd"/>
      <w:r w:rsidRPr="00AC2729">
        <w:t xml:space="preserve"> të këtij aktgjykimi.</w:t>
      </w:r>
    </w:p>
    <w:p w:rsidR="003A5E60" w:rsidRDefault="003A5E60" w:rsidP="003A5E60">
      <w:pPr>
        <w:jc w:val="both"/>
      </w:pPr>
    </w:p>
    <w:p w:rsidR="003A5E60" w:rsidRDefault="003A5E60" w:rsidP="003A5E60">
      <w:pPr>
        <w:jc w:val="both"/>
      </w:pPr>
      <w:r>
        <w:t xml:space="preserve">         </w:t>
      </w:r>
    </w:p>
    <w:p w:rsidR="003A5E60" w:rsidRDefault="003A5E60" w:rsidP="003A5E60">
      <w:pPr>
        <w:jc w:val="both"/>
      </w:pPr>
    </w:p>
    <w:p w:rsidR="003A5E60" w:rsidRPr="003B488F" w:rsidRDefault="003A5E60" w:rsidP="003A5E60">
      <w:pPr>
        <w:jc w:val="both"/>
      </w:pPr>
      <w:r>
        <w:t xml:space="preserve">                                </w:t>
      </w:r>
      <w:r w:rsidRPr="00BF2B83">
        <w:rPr>
          <w:b/>
          <w:bCs/>
        </w:rPr>
        <w:t>GJYKATA THEMELORE NË PEJË</w:t>
      </w:r>
      <w:r>
        <w:rPr>
          <w:b/>
          <w:bCs/>
        </w:rPr>
        <w:t xml:space="preserve"> DEGA </w:t>
      </w:r>
      <w:r w:rsidR="00520680">
        <w:rPr>
          <w:b/>
          <w:bCs/>
        </w:rPr>
        <w:t>I</w:t>
      </w:r>
    </w:p>
    <w:p w:rsidR="003A5E60" w:rsidRPr="00BF2B83" w:rsidRDefault="003A5E60" w:rsidP="003A5E60">
      <w:pPr>
        <w:jc w:val="center"/>
        <w:rPr>
          <w:b/>
          <w:bCs/>
        </w:rPr>
      </w:pPr>
      <w:r>
        <w:rPr>
          <w:b/>
          <w:bCs/>
        </w:rPr>
        <w:t xml:space="preserve"> DEPARTAMENTI I PERGJITHSHË</w:t>
      </w:r>
      <w:r w:rsidRPr="00BF2B83">
        <w:rPr>
          <w:b/>
          <w:bCs/>
        </w:rPr>
        <w:t>M</w:t>
      </w:r>
    </w:p>
    <w:p w:rsidR="003A5E60" w:rsidRDefault="003A5E60" w:rsidP="003A5E60">
      <w:pPr>
        <w:jc w:val="center"/>
        <w:rPr>
          <w:b/>
          <w:bCs/>
        </w:rPr>
      </w:pPr>
      <w:proofErr w:type="spellStart"/>
      <w:r w:rsidRPr="00BF2B83">
        <w:rPr>
          <w:b/>
          <w:bCs/>
        </w:rPr>
        <w:t>P.nr.</w:t>
      </w:r>
      <w:r>
        <w:rPr>
          <w:b/>
          <w:bCs/>
        </w:rPr>
        <w:t>154/19</w:t>
      </w:r>
      <w:proofErr w:type="spellEnd"/>
      <w:r w:rsidRPr="00BF2B83">
        <w:rPr>
          <w:b/>
          <w:bCs/>
        </w:rPr>
        <w:t xml:space="preserve"> më datë </w:t>
      </w:r>
      <w:r>
        <w:rPr>
          <w:b/>
          <w:bCs/>
        </w:rPr>
        <w:t>29.07.2019</w:t>
      </w:r>
    </w:p>
    <w:p w:rsidR="003A5E60" w:rsidRPr="000E3783" w:rsidRDefault="003A5E60" w:rsidP="003A5E60">
      <w:pPr>
        <w:jc w:val="both"/>
        <w:rPr>
          <w:b/>
          <w:bCs/>
        </w:rPr>
      </w:pPr>
    </w:p>
    <w:p w:rsidR="003A5E60" w:rsidRDefault="003A5E60" w:rsidP="003A5E60">
      <w:pPr>
        <w:jc w:val="center"/>
        <w:rPr>
          <w:b/>
          <w:bCs/>
        </w:rPr>
      </w:pPr>
    </w:p>
    <w:p w:rsidR="003A5E60" w:rsidRDefault="003A5E60" w:rsidP="003A5E60">
      <w:pPr>
        <w:jc w:val="both"/>
        <w:rPr>
          <w:b/>
        </w:rPr>
      </w:pPr>
      <w:r w:rsidRPr="00BF2B83">
        <w:rPr>
          <w:b/>
        </w:rPr>
        <w:t>Sekretarja Juridike</w:t>
      </w:r>
      <w:r w:rsidRPr="00BF2B83">
        <w:rPr>
          <w:b/>
        </w:rPr>
        <w:tab/>
      </w:r>
      <w:r w:rsidRPr="00BF2B83">
        <w:rPr>
          <w:b/>
        </w:rPr>
        <w:tab/>
      </w:r>
      <w:r w:rsidRPr="00BF2B83">
        <w:rPr>
          <w:b/>
        </w:rPr>
        <w:tab/>
      </w:r>
      <w:r w:rsidRPr="00BF2B83">
        <w:rPr>
          <w:b/>
        </w:rPr>
        <w:tab/>
      </w:r>
      <w:r w:rsidRPr="00BF2B83">
        <w:rPr>
          <w:b/>
        </w:rPr>
        <w:tab/>
        <w:t xml:space="preserve"> </w:t>
      </w:r>
      <w:r w:rsidRPr="00BF2B83">
        <w:rPr>
          <w:b/>
        </w:rPr>
        <w:tab/>
        <w:t xml:space="preserve">Gjyqtari Gjykues </w:t>
      </w:r>
    </w:p>
    <w:p w:rsidR="003A5E60" w:rsidRDefault="003A5E60" w:rsidP="003A5E60">
      <w:pPr>
        <w:jc w:val="both"/>
        <w:rPr>
          <w:b/>
        </w:rPr>
      </w:pPr>
    </w:p>
    <w:p w:rsidR="003A5E60" w:rsidRDefault="003A5E60" w:rsidP="003A5E60">
      <w:pPr>
        <w:jc w:val="both"/>
        <w:rPr>
          <w:b/>
        </w:rPr>
      </w:pPr>
      <w:r w:rsidRPr="00BF2B83">
        <w:rPr>
          <w:b/>
        </w:rPr>
        <w:t>___________________</w:t>
      </w:r>
      <w:r w:rsidRPr="00BF2B83">
        <w:rPr>
          <w:b/>
        </w:rPr>
        <w:tab/>
      </w:r>
      <w:r w:rsidRPr="00BF2B83">
        <w:rPr>
          <w:b/>
        </w:rPr>
        <w:tab/>
      </w:r>
      <w:r w:rsidRPr="00BF2B83">
        <w:rPr>
          <w:b/>
        </w:rPr>
        <w:tab/>
      </w:r>
      <w:r w:rsidRPr="00BF2B83">
        <w:rPr>
          <w:b/>
        </w:rPr>
        <w:tab/>
      </w:r>
      <w:r w:rsidRPr="00BF2B83">
        <w:rPr>
          <w:b/>
        </w:rPr>
        <w:tab/>
        <w:t>______________________</w:t>
      </w:r>
    </w:p>
    <w:p w:rsidR="003A5E60" w:rsidRDefault="003A5E60" w:rsidP="003A5E60">
      <w:pPr>
        <w:jc w:val="both"/>
        <w:rPr>
          <w:b/>
        </w:rPr>
      </w:pPr>
      <w:r>
        <w:rPr>
          <w:b/>
        </w:rPr>
        <w:t xml:space="preserve">   Drita </w:t>
      </w:r>
      <w:proofErr w:type="spellStart"/>
      <w:r>
        <w:rPr>
          <w:b/>
        </w:rPr>
        <w:t>Blakaj</w:t>
      </w:r>
      <w:proofErr w:type="spellEnd"/>
      <w:r>
        <w:rPr>
          <w:b/>
        </w:rPr>
        <w:tab/>
      </w:r>
      <w:r>
        <w:rPr>
          <w:b/>
        </w:rPr>
        <w:tab/>
      </w:r>
      <w:r>
        <w:rPr>
          <w:b/>
        </w:rPr>
        <w:tab/>
      </w:r>
      <w:r>
        <w:rPr>
          <w:b/>
        </w:rPr>
        <w:tab/>
      </w:r>
      <w:r>
        <w:rPr>
          <w:b/>
        </w:rPr>
        <w:tab/>
        <w:t xml:space="preserve">               Gani Rugova</w:t>
      </w:r>
    </w:p>
    <w:p w:rsidR="003A5E60" w:rsidRDefault="003A5E60" w:rsidP="003A5E60">
      <w:pPr>
        <w:jc w:val="both"/>
        <w:rPr>
          <w:b/>
        </w:rPr>
      </w:pPr>
    </w:p>
    <w:p w:rsidR="003A5E60" w:rsidRPr="00BF2B83" w:rsidRDefault="003A5E60" w:rsidP="003A5E60">
      <w:pPr>
        <w:jc w:val="both"/>
        <w:rPr>
          <w:b/>
          <w:bCs/>
        </w:rPr>
      </w:pPr>
    </w:p>
    <w:p w:rsidR="003A5E60" w:rsidRPr="00BF2B83" w:rsidRDefault="003A5E60" w:rsidP="003A5E60">
      <w:pPr>
        <w:jc w:val="both"/>
        <w:rPr>
          <w:bCs/>
        </w:rPr>
      </w:pPr>
      <w:r w:rsidRPr="00BF2B83">
        <w:rPr>
          <w:b/>
          <w:bCs/>
        </w:rPr>
        <w:t>KËSHILLA JURIDIKE:</w:t>
      </w:r>
    </w:p>
    <w:p w:rsidR="003A5E60" w:rsidRPr="00BF2B83" w:rsidRDefault="003A5E60" w:rsidP="003A5E60">
      <w:pPr>
        <w:jc w:val="both"/>
      </w:pPr>
      <w:r w:rsidRPr="00BF2B83">
        <w:t xml:space="preserve">Palët që në afatin ligjor kanë paralajmëruar ankesë kanë </w:t>
      </w:r>
    </w:p>
    <w:p w:rsidR="003A5E60" w:rsidRPr="00BF2B83" w:rsidRDefault="003A5E60" w:rsidP="003A5E60">
      <w:pPr>
        <w:jc w:val="both"/>
      </w:pPr>
      <w:r w:rsidRPr="00BF2B83">
        <w:t xml:space="preserve">të  drejtë   që  ankesën  ta  bëjnë  në  afat  prej 15 ditësh, </w:t>
      </w:r>
    </w:p>
    <w:p w:rsidR="003A5E60" w:rsidRPr="00BF2B83" w:rsidRDefault="003A5E60" w:rsidP="003A5E60">
      <w:pPr>
        <w:jc w:val="both"/>
      </w:pPr>
      <w:r w:rsidRPr="00BF2B83">
        <w:t xml:space="preserve">nga  dita  e  marrjes  së  aktgjykimit.  Ankesa i dërgohet </w:t>
      </w:r>
    </w:p>
    <w:p w:rsidR="003A5E60" w:rsidRPr="00BF2B83" w:rsidRDefault="003A5E60" w:rsidP="003A5E60">
      <w:pPr>
        <w:jc w:val="both"/>
      </w:pPr>
      <w:r>
        <w:t>Gjykatës  së  Apelit  në</w:t>
      </w:r>
      <w:r w:rsidRPr="00BF2B83">
        <w:t xml:space="preserve"> Prishtine e përmes kësaj Gjykate </w:t>
      </w:r>
      <w:r>
        <w:t>Themelore.</w:t>
      </w:r>
    </w:p>
    <w:p w:rsidR="003A5E60" w:rsidRPr="00BF2B83" w:rsidRDefault="003A5E60" w:rsidP="003A5E60">
      <w:pPr>
        <w:ind w:left="1440" w:firstLine="720"/>
        <w:jc w:val="both"/>
      </w:pPr>
    </w:p>
    <w:p w:rsidR="003A5E60" w:rsidRPr="00BF2B83" w:rsidRDefault="003A5E60" w:rsidP="003A5E60">
      <w:pPr>
        <w:jc w:val="both"/>
      </w:pPr>
    </w:p>
    <w:p w:rsidR="003A5E60" w:rsidRPr="00BF2B83" w:rsidRDefault="003A5E60" w:rsidP="003A5E60">
      <w:pPr>
        <w:jc w:val="both"/>
      </w:pPr>
    </w:p>
    <w:p w:rsidR="0095459A" w:rsidRDefault="0095459A" w:rsidP="009A3036">
      <w:pPr>
        <w:ind w:firstLine="630"/>
        <w:rPr>
          <w:b/>
          <w:bCs/>
        </w:rPr>
      </w:pPr>
      <w:bookmarkStart w:id="0" w:name="_GoBack"/>
      <w:bookmarkEnd w:id="0"/>
    </w:p>
    <w:sectPr w:rsidR="0095459A"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D3E" w:rsidRDefault="00621D3E" w:rsidP="004369F3">
      <w:r>
        <w:separator/>
      </w:r>
    </w:p>
  </w:endnote>
  <w:endnote w:type="continuationSeparator" w:id="0">
    <w:p w:rsidR="00621D3E" w:rsidRDefault="00621D3E"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C91FA9"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2019:139273</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520680">
          <w:rPr>
            <w:noProof/>
          </w:rPr>
          <w:t>4</w:t>
        </w:r>
        <w:r>
          <w:rPr>
            <w:noProof/>
          </w:rPr>
          <w:fldChar w:fldCharType="end"/>
        </w:r>
      </w:sdtContent>
    </w:sdt>
    <w:r w:rsidR="00EB64E5">
      <w:rPr>
        <w:noProof/>
      </w:rPr>
      <w:t xml:space="preserve"> (</w:t>
    </w:r>
    <w:fldSimple w:instr=" NUMPAGES   \* MERGEFORMAT ">
      <w:r w:rsidR="00520680">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C91FA9">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2019:139273</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520680">
          <w:rPr>
            <w:noProof/>
          </w:rPr>
          <w:t>1</w:t>
        </w:r>
        <w:r>
          <w:rPr>
            <w:noProof/>
          </w:rPr>
          <w:fldChar w:fldCharType="end"/>
        </w:r>
      </w:sdtContent>
    </w:sdt>
    <w:r w:rsidR="00EB64E5">
      <w:rPr>
        <w:noProof/>
      </w:rPr>
      <w:t xml:space="preserve"> (</w:t>
    </w:r>
    <w:fldSimple w:instr=" NUMPAGES   \* MERGEFORMAT ">
      <w:r w:rsidR="00520680">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D3E" w:rsidRDefault="00621D3E" w:rsidP="004369F3">
      <w:r>
        <w:separator/>
      </w:r>
    </w:p>
  </w:footnote>
  <w:footnote w:type="continuationSeparator" w:id="0">
    <w:p w:rsidR="00621D3E" w:rsidRDefault="00621D3E"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2019:139272</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29.07.2019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00432105</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C91FA9"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  - DEGA E GJYKATËS ISTOG</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18E8"/>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5E60"/>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0680"/>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1D3E"/>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1FA9"/>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20046"/>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3152F"/>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91FF0-9BF5-438B-AFBC-FC69DB9C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3</cp:revision>
  <cp:lastPrinted>2013-07-17T08:22:00Z</cp:lastPrinted>
  <dcterms:created xsi:type="dcterms:W3CDTF">2019-07-29T11:16:00Z</dcterms:created>
  <dcterms:modified xsi:type="dcterms:W3CDTF">2019-11-07T12:41:00Z</dcterms:modified>
</cp:coreProperties>
</file>