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5563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2019:072712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5563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11.04.2019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5563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00275396</w:t>
                </w:r>
              </w:sdtContent>
            </w:sdt>
          </w:p>
        </w:tc>
      </w:tr>
    </w:tbl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B62451" w:rsidRDefault="00B62451" w:rsidP="00B62451">
      <w:pPr>
        <w:ind w:right="1008"/>
        <w:jc w:val="both"/>
        <w:rPr>
          <w:b/>
          <w:bCs/>
        </w:rPr>
      </w:pPr>
      <w:proofErr w:type="spellStart"/>
      <w:r w:rsidRPr="009E2E4E">
        <w:rPr>
          <w:b/>
          <w:bCs/>
        </w:rPr>
        <w:t>P.nr.</w:t>
      </w:r>
      <w:r>
        <w:rPr>
          <w:b/>
          <w:bCs/>
        </w:rPr>
        <w:t>3/19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62451" w:rsidRDefault="00B62451" w:rsidP="00B62451">
      <w:pPr>
        <w:ind w:right="1008"/>
        <w:jc w:val="both"/>
        <w:rPr>
          <w:b/>
          <w:bCs/>
        </w:rPr>
      </w:pPr>
    </w:p>
    <w:p w:rsidR="00B62451" w:rsidRDefault="00B62451" w:rsidP="00B62451">
      <w:pPr>
        <w:ind w:right="1008"/>
        <w:jc w:val="both"/>
        <w:rPr>
          <w:b/>
          <w:bCs/>
        </w:rPr>
      </w:pPr>
    </w:p>
    <w:p w:rsidR="00B62451" w:rsidRPr="009E2E4E" w:rsidRDefault="00B62451" w:rsidP="00B62451">
      <w:pPr>
        <w:ind w:right="1008"/>
        <w:jc w:val="both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9E2E4E">
        <w:rPr>
          <w:b/>
          <w:bCs/>
        </w:rPr>
        <w:t>NË EMËR TË POPULLIT</w:t>
      </w:r>
    </w:p>
    <w:p w:rsidR="00B62451" w:rsidRPr="009E2E4E" w:rsidRDefault="00B62451" w:rsidP="00B62451">
      <w:pPr>
        <w:jc w:val="both"/>
        <w:rPr>
          <w:b/>
          <w:bCs/>
        </w:rPr>
      </w:pPr>
    </w:p>
    <w:p w:rsidR="00B62451" w:rsidRDefault="00B62451" w:rsidP="00B62451">
      <w:pPr>
        <w:jc w:val="both"/>
        <w:rPr>
          <w:b/>
          <w:bCs/>
        </w:rPr>
      </w:pPr>
    </w:p>
    <w:p w:rsidR="00B62451" w:rsidRDefault="00B62451" w:rsidP="00B62451">
      <w:pPr>
        <w:jc w:val="both"/>
      </w:pPr>
      <w:r>
        <w:rPr>
          <w:b/>
          <w:bCs/>
        </w:rPr>
        <w:t xml:space="preserve">GJYKATA THEMELORE NE PEJE DEGA </w:t>
      </w:r>
      <w:r w:rsidR="001B7C81">
        <w:rPr>
          <w:b/>
          <w:bCs/>
        </w:rPr>
        <w:t>I</w:t>
      </w:r>
      <w:r>
        <w:rPr>
          <w:b/>
          <w:bCs/>
        </w:rPr>
        <w:t xml:space="preserve"> – DEPARTAMENTI I PËRGJITHSHËM-PENAL,</w:t>
      </w:r>
      <w:r>
        <w:t xml:space="preserve"> sipas Gjyqtarit Gani Rugova, me pjesëmarrjen e sekretares juridike Drita </w:t>
      </w:r>
      <w:proofErr w:type="spellStart"/>
      <w:r>
        <w:t>Blakaj</w:t>
      </w:r>
      <w:proofErr w:type="spellEnd"/>
      <w:r>
        <w:t xml:space="preserve">, në lëndën penale kundër të pandehurës </w:t>
      </w:r>
      <w:r w:rsidR="001B7C81">
        <w:t>F</w:t>
      </w:r>
      <w:r>
        <w:t xml:space="preserve"> </w:t>
      </w:r>
      <w:r w:rsidR="001B7C81">
        <w:t>D</w:t>
      </w:r>
      <w:r>
        <w:t xml:space="preserve"> nga </w:t>
      </w:r>
      <w:r w:rsidR="001B7C81">
        <w:t>I</w:t>
      </w:r>
      <w:r>
        <w:t xml:space="preserve">u, K </w:t>
      </w:r>
      <w:r w:rsidR="001B7C81">
        <w:t>I</w:t>
      </w:r>
      <w:r>
        <w:t>, e akuzuar për vepër penale lidhja e paautorizuar në shërbime nga neni 321 të KPRK-së, duke vendosur sipas  aktakuzës së Prokurorisë Themelore ne Peje – Departamenti i Përgjithshëm, PP/II-</w:t>
      </w:r>
      <w:proofErr w:type="spellStart"/>
      <w:r>
        <w:t>nr.2535/18</w:t>
      </w:r>
      <w:proofErr w:type="spellEnd"/>
      <w:r>
        <w:t xml:space="preserve">, </w:t>
      </w:r>
      <w:proofErr w:type="spellStart"/>
      <w:r>
        <w:t>dt.31.12.2018</w:t>
      </w:r>
      <w:proofErr w:type="spellEnd"/>
      <w:r>
        <w:t xml:space="preserve">, në seancën publike të shqyrtimit gjyqësor të mbajtur me </w:t>
      </w:r>
      <w:proofErr w:type="spellStart"/>
      <w:r>
        <w:t>dt.</w:t>
      </w:r>
      <w:r>
        <w:rPr>
          <w:b/>
        </w:rPr>
        <w:t>08</w:t>
      </w:r>
      <w:r w:rsidRPr="00B23272">
        <w:rPr>
          <w:b/>
        </w:rPr>
        <w:t>.0</w:t>
      </w:r>
      <w:r>
        <w:rPr>
          <w:b/>
        </w:rPr>
        <w:t>4.2019</w:t>
      </w:r>
      <w:proofErr w:type="spellEnd"/>
      <w:r>
        <w:rPr>
          <w:b/>
        </w:rPr>
        <w:t>,</w:t>
      </w:r>
      <w:r>
        <w:t xml:space="preserve"> në pranin e Prokurorit te Shtetit, Arben Hoti, të pandehurës </w:t>
      </w:r>
      <w:r w:rsidR="001B7C81">
        <w:t>F</w:t>
      </w:r>
      <w:r>
        <w:t xml:space="preserve"> </w:t>
      </w:r>
      <w:r w:rsidR="001B7C81">
        <w:t>D</w:t>
      </w:r>
      <w:r>
        <w:t xml:space="preserve">, si dhe dëshmitarit </w:t>
      </w:r>
      <w:r w:rsidR="001B7C81">
        <w:t>T</w:t>
      </w:r>
      <w:r>
        <w:t xml:space="preserve"> </w:t>
      </w:r>
      <w:r w:rsidR="001B7C81">
        <w:t>N</w:t>
      </w:r>
      <w:r>
        <w:t xml:space="preserve">. Gjykata të njëjtën ditë publikisht mori dhe shpalli, ndërsa me </w:t>
      </w:r>
      <w:proofErr w:type="spellStart"/>
      <w:r>
        <w:t>dt.11.04.2019</w:t>
      </w:r>
      <w:proofErr w:type="spellEnd"/>
      <w:r>
        <w:t xml:space="preserve">  e përpiloj këtë:</w:t>
      </w:r>
    </w:p>
    <w:p w:rsidR="00B62451" w:rsidRDefault="00B62451" w:rsidP="00B62451">
      <w:pPr>
        <w:keepNext/>
        <w:jc w:val="both"/>
        <w:outlineLvl w:val="0"/>
        <w:rPr>
          <w:b/>
          <w:bCs/>
        </w:rPr>
      </w:pPr>
    </w:p>
    <w:p w:rsidR="00B62451" w:rsidRDefault="00B62451" w:rsidP="00B62451">
      <w:pPr>
        <w:pStyle w:val="Heading1"/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</w:t>
      </w:r>
      <w:r w:rsidRPr="009E2E4E">
        <w:t>A K T GJ Y K I M</w:t>
      </w:r>
    </w:p>
    <w:p w:rsidR="00B62451" w:rsidRPr="00B62451" w:rsidRDefault="00B62451" w:rsidP="00B62451"/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  <w:r>
        <w:t xml:space="preserve">Ndaj të pandehurës </w:t>
      </w:r>
      <w:r w:rsidR="001B7C81">
        <w:rPr>
          <w:b/>
        </w:rPr>
        <w:t>F</w:t>
      </w:r>
      <w:r>
        <w:rPr>
          <w:b/>
        </w:rPr>
        <w:t xml:space="preserve"> </w:t>
      </w:r>
      <w:r w:rsidR="001B7C81">
        <w:rPr>
          <w:b/>
        </w:rPr>
        <w:t>D</w:t>
      </w:r>
      <w:r w:rsidRPr="00D62449">
        <w:rPr>
          <w:b/>
        </w:rPr>
        <w:t>,</w:t>
      </w:r>
      <w:r w:rsidRPr="00D62449">
        <w:t xml:space="preserve"> </w:t>
      </w:r>
      <w:r>
        <w:t xml:space="preserve">e lindur me </w:t>
      </w:r>
      <w:r w:rsidR="001B7C81">
        <w:t>......</w:t>
      </w:r>
      <w:r>
        <w:t xml:space="preserve">, në </w:t>
      </w:r>
      <w:r w:rsidR="001B7C81">
        <w:t>I</w:t>
      </w:r>
      <w:r>
        <w:t xml:space="preserve"> ku edhe banon rr“ </w:t>
      </w:r>
      <w:r w:rsidR="001B7C81">
        <w:t>S</w:t>
      </w:r>
      <w:r>
        <w:t>” nr.</w:t>
      </w:r>
      <w:r w:rsidR="001B7C81">
        <w:t>..</w:t>
      </w:r>
      <w:r>
        <w:t xml:space="preserve">, K </w:t>
      </w:r>
      <w:r w:rsidR="001B7C81">
        <w:t>I</w:t>
      </w:r>
      <w:r>
        <w:t xml:space="preserve">, e bija e </w:t>
      </w:r>
      <w:r w:rsidR="001B7C81">
        <w:t>S</w:t>
      </w:r>
      <w:r>
        <w:t xml:space="preserve"> dhe nënës </w:t>
      </w:r>
      <w:r w:rsidR="001B7C81">
        <w:t>I</w:t>
      </w:r>
      <w:r>
        <w:t>,</w:t>
      </w:r>
      <w:r w:rsidRPr="00D62449">
        <w:t xml:space="preserve"> e gjinisë </w:t>
      </w:r>
      <w:r w:rsidR="001B7C81">
        <w:t>N</w:t>
      </w:r>
      <w:r w:rsidRPr="00D62449">
        <w:t>,</w:t>
      </w:r>
      <w:r>
        <w:t xml:space="preserve"> e ve ,  ka të kryer shkollën fillore, punëtore, posedon letërnjoftimin me numër </w:t>
      </w:r>
      <w:r w:rsidR="001B7C81">
        <w:t>..</w:t>
      </w:r>
      <w:r w:rsidRPr="00D62449">
        <w:t>,</w:t>
      </w:r>
      <w:r>
        <w:t xml:space="preserve"> shqiptare, Shtetase e </w:t>
      </w:r>
      <w:r w:rsidRPr="00D62449">
        <w:t>Republikës së Kosovës</w:t>
      </w:r>
      <w:r>
        <w:t>, e pa dënuar më parë nga ana e gjykatës, gjendet në liri.</w:t>
      </w:r>
    </w:p>
    <w:p w:rsidR="00B62451" w:rsidRPr="009E2E4E" w:rsidRDefault="00B62451" w:rsidP="00B62451">
      <w:pPr>
        <w:jc w:val="both"/>
      </w:pPr>
    </w:p>
    <w:p w:rsidR="00B62451" w:rsidRDefault="00B62451" w:rsidP="00B62451">
      <w:pPr>
        <w:jc w:val="both"/>
      </w:pPr>
      <w:proofErr w:type="spellStart"/>
      <w:r>
        <w:t>Konform</w:t>
      </w:r>
      <w:proofErr w:type="spellEnd"/>
      <w:r>
        <w:t xml:space="preserve"> nenit 363 par. 1 nën par. 1.1 të KPPRK-së.</w:t>
      </w: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  <w:bookmarkStart w:id="0" w:name="_GoBack"/>
      <w:bookmarkEnd w:id="0"/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</w:p>
    <w:p w:rsidR="00B62451" w:rsidRPr="00C7077F" w:rsidRDefault="00B62451" w:rsidP="00B62451">
      <w:pPr>
        <w:jc w:val="both"/>
        <w:rPr>
          <w:b/>
        </w:rPr>
      </w:pPr>
      <w:r>
        <w:rPr>
          <w:b/>
        </w:rPr>
        <w:lastRenderedPageBreak/>
        <w:t>REFUZOHET AKTAKUZA</w:t>
      </w:r>
      <w:r w:rsidRPr="00C7077F">
        <w:rPr>
          <w:b/>
        </w:rPr>
        <w:t xml:space="preserve"> </w:t>
      </w:r>
    </w:p>
    <w:p w:rsidR="00B62451" w:rsidRDefault="00B62451" w:rsidP="00B62451">
      <w:pPr>
        <w:jc w:val="both"/>
        <w:rPr>
          <w:b/>
        </w:rPr>
      </w:pPr>
      <w:r>
        <w:rPr>
          <w:b/>
        </w:rPr>
        <w:t>Gjëja se:</w:t>
      </w:r>
    </w:p>
    <w:p w:rsidR="00B62451" w:rsidRDefault="00B62451" w:rsidP="00B62451">
      <w:pPr>
        <w:jc w:val="both"/>
        <w:rPr>
          <w:b/>
        </w:rPr>
      </w:pPr>
    </w:p>
    <w:p w:rsidR="00B62451" w:rsidRDefault="00B62451" w:rsidP="00B62451">
      <w:pPr>
        <w:jc w:val="both"/>
      </w:pPr>
      <w:r>
        <w:t xml:space="preserve"> Në kohë të pacaktuar e gjerë me </w:t>
      </w:r>
      <w:proofErr w:type="spellStart"/>
      <w:r>
        <w:t>dt.01.02.2017</w:t>
      </w:r>
      <w:proofErr w:type="spellEnd"/>
      <w:r>
        <w:t xml:space="preserve">, në </w:t>
      </w:r>
      <w:proofErr w:type="spellStart"/>
      <w:r>
        <w:t>K.</w:t>
      </w:r>
      <w:r w:rsidR="001B7C81">
        <w:t>I</w:t>
      </w:r>
      <w:proofErr w:type="spellEnd"/>
      <w:r>
        <w:t xml:space="preserve"> pikërisht në shtëpinë e të pandehurës e njëjta në mënyrë të paautorizuar shpenzon energji elektrike dhe atë duke u lidhur në mënyrë </w:t>
      </w:r>
      <w:proofErr w:type="spellStart"/>
      <w:r>
        <w:t>direkte</w:t>
      </w:r>
      <w:proofErr w:type="spellEnd"/>
      <w:r>
        <w:t xml:space="preserve"> në përçues të rrymës elektrike në dëme të kompanisë KEDS tek e pandehura është hasur në </w:t>
      </w:r>
      <w:proofErr w:type="spellStart"/>
      <w:r>
        <w:t>njëhesor</w:t>
      </w:r>
      <w:proofErr w:type="spellEnd"/>
      <w:r>
        <w:t xml:space="preserve"> të </w:t>
      </w:r>
      <w:proofErr w:type="spellStart"/>
      <w:r>
        <w:t>bllombuar</w:t>
      </w:r>
      <w:proofErr w:type="spellEnd"/>
      <w:r>
        <w:t xml:space="preserve">, ndërsa gjatë inspektimit të mëtutjeshëm është hasur në lidhje </w:t>
      </w:r>
      <w:proofErr w:type="spellStart"/>
      <w:r>
        <w:t>direkte</w:t>
      </w:r>
      <w:proofErr w:type="spellEnd"/>
      <w:r>
        <w:t xml:space="preserve"> nga KKK me kabull 4x10mm, ku nga KKK dalin dy furnizime, njëra shkonte në njehsor kurse tjetra </w:t>
      </w:r>
      <w:proofErr w:type="spellStart"/>
      <w:r>
        <w:t>çkyqet</w:t>
      </w:r>
      <w:proofErr w:type="spellEnd"/>
      <w:r>
        <w:t>, ashtu që kompanisë së lartcekur i shkakton dëm material dhe atë në shumën prej 511.14 euro, të përshkruara si në procesverbalin me nr. 2159986</w:t>
      </w:r>
    </w:p>
    <w:p w:rsidR="00B62451" w:rsidRPr="00E06D2D" w:rsidRDefault="00B62451" w:rsidP="00B62451">
      <w:pPr>
        <w:tabs>
          <w:tab w:val="left" w:pos="3681"/>
        </w:tabs>
        <w:jc w:val="both"/>
      </w:pPr>
      <w:r w:rsidRPr="00E06D2D">
        <w:t xml:space="preserve"> </w:t>
      </w:r>
      <w:r>
        <w:tab/>
      </w:r>
    </w:p>
    <w:p w:rsidR="00B62451" w:rsidRDefault="00B62451" w:rsidP="00B62451">
      <w:pPr>
        <w:pStyle w:val="ListParagraph"/>
        <w:numPr>
          <w:ilvl w:val="0"/>
          <w:numId w:val="13"/>
        </w:numPr>
      </w:pPr>
      <w:r>
        <w:t xml:space="preserve">me çka  kishte për të kryer vepër penale lidhja e paautorizuar në shërbime nga neni 321 të KPRK-së. </w:t>
      </w:r>
    </w:p>
    <w:p w:rsidR="00B62451" w:rsidRDefault="00B62451" w:rsidP="00B62451">
      <w:pPr>
        <w:pStyle w:val="ListParagraph"/>
        <w:ind w:left="0"/>
      </w:pPr>
    </w:p>
    <w:p w:rsidR="00B62451" w:rsidRDefault="00B62451" w:rsidP="00B62451">
      <w:pPr>
        <w:jc w:val="both"/>
      </w:pPr>
      <w:r>
        <w:t>Për shkak të heqjes dorë të Prokurorit të Shtetit  nga Aktakuza.</w:t>
      </w: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  <w:r>
        <w:t>E dëmtuara KEDS zyra në Pejë, për realizimin e dëmit të shkaktuar udhëzohet në kontest civil.</w:t>
      </w: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  <w:r>
        <w:t>Shpenzimet e procedurës penale i ngarkohen mjeteve buxhetore te kësaj gjykate.</w:t>
      </w:r>
    </w:p>
    <w:p w:rsidR="00B62451" w:rsidRPr="009E2E4E" w:rsidRDefault="00B62451" w:rsidP="00B62451">
      <w:pPr>
        <w:jc w:val="both"/>
      </w:pPr>
    </w:p>
    <w:p w:rsidR="00B62451" w:rsidRDefault="00B62451" w:rsidP="00B62451">
      <w:pPr>
        <w:jc w:val="center"/>
        <w:rPr>
          <w:b/>
        </w:rPr>
      </w:pPr>
      <w:r w:rsidRPr="009E2E4E">
        <w:rPr>
          <w:b/>
        </w:rPr>
        <w:t>A r s y e t i m</w:t>
      </w:r>
    </w:p>
    <w:p w:rsidR="00B62451" w:rsidRDefault="00B62451" w:rsidP="00B62451">
      <w:pPr>
        <w:jc w:val="both"/>
        <w:rPr>
          <w:b/>
        </w:rPr>
      </w:pPr>
    </w:p>
    <w:p w:rsidR="00B62451" w:rsidRDefault="00B62451" w:rsidP="00B62451">
      <w:pPr>
        <w:pStyle w:val="ListParagraph"/>
        <w:ind w:left="0"/>
        <w:jc w:val="both"/>
      </w:pPr>
      <w:r>
        <w:t>Prokuroria Themelore – Departamenti i Përgjithshëm</w:t>
      </w:r>
      <w:r w:rsidRPr="009E2E4E">
        <w:t>,</w:t>
      </w:r>
      <w:r>
        <w:t xml:space="preserve"> ne Pejë</w:t>
      </w:r>
      <w:r w:rsidRPr="009E2E4E">
        <w:t xml:space="preserve"> – </w:t>
      </w:r>
      <w:r>
        <w:t xml:space="preserve">  ka ngritë aktakuzën</w:t>
      </w:r>
      <w:r w:rsidRPr="009E2E4E">
        <w:t xml:space="preserve">, </w:t>
      </w:r>
      <w:r>
        <w:t xml:space="preserve">më </w:t>
      </w:r>
      <w:r w:rsidRPr="009E2E4E">
        <w:t>PP</w:t>
      </w:r>
      <w:r>
        <w:t>/</w:t>
      </w:r>
      <w:r w:rsidRPr="009E2E4E">
        <w:t>.nr.</w:t>
      </w:r>
      <w:r w:rsidRPr="006F2543">
        <w:t xml:space="preserve"> </w:t>
      </w:r>
      <w:r>
        <w:t xml:space="preserve">2535/18  </w:t>
      </w:r>
      <w:proofErr w:type="spellStart"/>
      <w:r w:rsidRPr="009E2E4E">
        <w:t>dt.</w:t>
      </w:r>
      <w:r>
        <w:t>31.12.2018</w:t>
      </w:r>
      <w:proofErr w:type="spellEnd"/>
      <w:r>
        <w:t xml:space="preserve">,  ndaj te pandehurës </w:t>
      </w:r>
      <w:r w:rsidR="001B7C81">
        <w:t>F</w:t>
      </w:r>
      <w:r>
        <w:t xml:space="preserve"> </w:t>
      </w:r>
      <w:r w:rsidR="001B7C81">
        <w:t>D</w:t>
      </w:r>
      <w:r>
        <w:t xml:space="preserve"> nga </w:t>
      </w:r>
      <w:r w:rsidR="001B7C81">
        <w:t>I</w:t>
      </w:r>
      <w:r>
        <w:t>, rr ”</w:t>
      </w:r>
      <w:r w:rsidR="001B7C81">
        <w:t>S</w:t>
      </w:r>
      <w:r>
        <w:t>” nr.</w:t>
      </w:r>
      <w:r w:rsidR="001B7C81">
        <w:t>..</w:t>
      </w:r>
      <w:r>
        <w:t xml:space="preserve"> K </w:t>
      </w:r>
      <w:r w:rsidR="001B7C81">
        <w:t>..</w:t>
      </w:r>
      <w:r>
        <w:t>, e akuzuar për vepër penale lidhja e paautorizuar në shërbime nga neni 321 të KPRK-së.</w:t>
      </w:r>
    </w:p>
    <w:p w:rsidR="00B62451" w:rsidRDefault="00B62451" w:rsidP="00B62451">
      <w:pPr>
        <w:pStyle w:val="ListParagraph"/>
        <w:ind w:left="0"/>
        <w:jc w:val="both"/>
      </w:pPr>
    </w:p>
    <w:p w:rsidR="00B62451" w:rsidRDefault="00B62451" w:rsidP="00B62451">
      <w:pPr>
        <w:jc w:val="both"/>
      </w:pPr>
      <w:r>
        <w:t xml:space="preserve">Gjykata ka mbajtur seancën fillestare me datë 20.02.2019 në prezencën e prokurores së shtetit </w:t>
      </w:r>
      <w:proofErr w:type="spellStart"/>
      <w:r>
        <w:t>Lumturije</w:t>
      </w:r>
      <w:proofErr w:type="spellEnd"/>
      <w:r>
        <w:t xml:space="preserve"> Hoxha, të dëmtuarës </w:t>
      </w:r>
      <w:r w:rsidR="001B7C81">
        <w:t>F</w:t>
      </w:r>
      <w:r>
        <w:t xml:space="preserve"> </w:t>
      </w:r>
      <w:r w:rsidR="001B7C81">
        <w:t>D</w:t>
      </w:r>
      <w:r>
        <w:t xml:space="preserve">. Gjatë kësaj seance pas leximit të aktakuzës e pandehura u deklarua se nuk e pranon fajësinë </w:t>
      </w:r>
      <w:r w:rsidRPr="00F6043B">
        <w:t>lidhur me vep</w:t>
      </w:r>
      <w:r>
        <w:t>rën penale me të cilën akuzohet,</w:t>
      </w:r>
      <w:r w:rsidRPr="00D47C02">
        <w:t xml:space="preserve"> </w:t>
      </w:r>
      <w:r>
        <w:t>ndërsa në këtë shqyrtim fillestar e pandehura ka heq dorë nga kundërshtimi i aktakuzës dhe provave për të vazhduar me shqyrtimin gjyqësor.</w:t>
      </w: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  <w:r>
        <w:t xml:space="preserve">Gjykata ka mbajtur seancat gjyqësore me datë 18.03.2019, 25.03.2019, dhe me datën 08.04.2019 </w:t>
      </w:r>
      <w:r w:rsidRPr="009E2E4E">
        <w:t>në pranin e</w:t>
      </w:r>
      <w:r>
        <w:t xml:space="preserve"> Prokurorit të Shtetit , të pandehurës </w:t>
      </w:r>
      <w:r w:rsidR="001B7C81">
        <w:t>F</w:t>
      </w:r>
      <w:r>
        <w:t xml:space="preserve"> </w:t>
      </w:r>
      <w:r w:rsidR="001B7C81">
        <w:t>D</w:t>
      </w:r>
      <w:r>
        <w:t xml:space="preserve">, përfaqësuesi i të dëmtuarës KEDS-it </w:t>
      </w:r>
      <w:proofErr w:type="spellStart"/>
      <w:r>
        <w:t>Burhan</w:t>
      </w:r>
      <w:proofErr w:type="spellEnd"/>
      <w:r>
        <w:t xml:space="preserve"> </w:t>
      </w:r>
      <w:proofErr w:type="spellStart"/>
      <w:r>
        <w:t>Shabanaj</w:t>
      </w:r>
      <w:proofErr w:type="spellEnd"/>
      <w:r>
        <w:t xml:space="preserve">, si dhe dëshmitarët </w:t>
      </w:r>
      <w:r w:rsidR="001B7C81">
        <w:t>A</w:t>
      </w:r>
      <w:r>
        <w:t xml:space="preserve"> </w:t>
      </w:r>
      <w:proofErr w:type="spellStart"/>
      <w:r w:rsidR="001B7C81">
        <w:t>A</w:t>
      </w:r>
      <w:proofErr w:type="spellEnd"/>
      <w:r>
        <w:t xml:space="preserve"> , </w:t>
      </w:r>
      <w:r w:rsidR="001B7C81">
        <w:t>SH</w:t>
      </w:r>
      <w:r>
        <w:t xml:space="preserve"> </w:t>
      </w:r>
      <w:r w:rsidR="001B7C81">
        <w:t>A</w:t>
      </w:r>
      <w:r>
        <w:t xml:space="preserve">, </w:t>
      </w:r>
      <w:r w:rsidR="001B7C81">
        <w:t>A</w:t>
      </w:r>
      <w:r>
        <w:t xml:space="preserve"> </w:t>
      </w:r>
      <w:r w:rsidR="001B7C81">
        <w:t>N</w:t>
      </w:r>
      <w:r>
        <w:t xml:space="preserve">, të tre punëtor të KEDS-it në Pejë, si dhe </w:t>
      </w:r>
      <w:r w:rsidR="001B7C81">
        <w:t>T</w:t>
      </w:r>
      <w:r>
        <w:t xml:space="preserve"> </w:t>
      </w:r>
      <w:r w:rsidR="001B7C81">
        <w:t>N</w:t>
      </w:r>
      <w:r>
        <w:t>.</w:t>
      </w: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  <w:r>
        <w:t xml:space="preserve">Pas dëgjimit të dëshmitareve dhe të pandehurit , Prokurori  i shtetit Arben Hoti e mori fjalën dhe i njëjti deklaroj: Pas vlerësimit të deklaratës së dëshmitarit </w:t>
      </w:r>
      <w:r w:rsidR="001B7C81">
        <w:t>T</w:t>
      </w:r>
      <w:r>
        <w:t xml:space="preserve"> </w:t>
      </w:r>
      <w:r w:rsidR="001B7C81">
        <w:t>N</w:t>
      </w:r>
      <w:r>
        <w:t xml:space="preserve">, e duke u ndërlidhur edhe me pjesën e procesverbalit të datës 25.03.2019, përkatësisht në faqen e dytë ku gjykata ka konstatuar të gjeturat në vendin e ngjarjes, për shkak se nga provat e shqyrtuara rezulton gjendja tjetër faktike në krahasim me atë të paraqitur ne aktakuzë në mbështetje të dispozitës së nenit 350 të KPPRK-së, bënë ndryshimin e aktakuzës ashtu që kjo aktakuzë paraqitet kundër ish-dëshmitarit tani të akuzuarit </w:t>
      </w:r>
      <w:r w:rsidR="001B7C81">
        <w:t>T</w:t>
      </w:r>
      <w:r>
        <w:t xml:space="preserve"> </w:t>
      </w:r>
      <w:r w:rsidR="001B7C81">
        <w:t>N</w:t>
      </w:r>
      <w:r>
        <w:t xml:space="preserve">, </w:t>
      </w:r>
      <w:proofErr w:type="spellStart"/>
      <w:r>
        <w:t>ndësa</w:t>
      </w:r>
      <w:proofErr w:type="spellEnd"/>
      <w:r>
        <w:t xml:space="preserve"> pjesa tjetër e </w:t>
      </w:r>
      <w:proofErr w:type="spellStart"/>
      <w:r>
        <w:t>dipozitivit</w:t>
      </w:r>
      <w:proofErr w:type="spellEnd"/>
      <w:r>
        <w:t xml:space="preserve"> mbetet e pandryshuar. Ndërsa </w:t>
      </w:r>
      <w:proofErr w:type="spellStart"/>
      <w:r>
        <w:t>njëherit</w:t>
      </w:r>
      <w:proofErr w:type="spellEnd"/>
      <w:r>
        <w:t xml:space="preserve"> prokurori i shtetit në mbështetje të dispozitave të KPPRK-së tërhiqet nga ndjekja e të akuzuarës </w:t>
      </w:r>
      <w:r w:rsidR="001B7C81">
        <w:t>F</w:t>
      </w:r>
      <w:r>
        <w:t xml:space="preserve"> (</w:t>
      </w:r>
      <w:r w:rsidR="001B7C81">
        <w:t>S</w:t>
      </w:r>
      <w:r>
        <w:t xml:space="preserve">) </w:t>
      </w:r>
      <w:r w:rsidR="001B7C81">
        <w:t>D</w:t>
      </w:r>
      <w:r>
        <w:t xml:space="preserve"> për vepër penal nga neni 321 të KPRK-së. Ndërsa prokuroria do të ngritë aktakuzë të re ndaj </w:t>
      </w:r>
      <w:r w:rsidR="001B7C81">
        <w:t>T</w:t>
      </w:r>
      <w:r>
        <w:t xml:space="preserve"> </w:t>
      </w:r>
      <w:r w:rsidR="001B7C81">
        <w:t>N</w:t>
      </w:r>
      <w:r>
        <w:t>.</w:t>
      </w:r>
    </w:p>
    <w:p w:rsidR="00B62451" w:rsidRDefault="00B62451" w:rsidP="00B62451">
      <w:pPr>
        <w:jc w:val="both"/>
      </w:pPr>
    </w:p>
    <w:p w:rsidR="00B62451" w:rsidRDefault="00B62451" w:rsidP="00B62451">
      <w:r>
        <w:t>Meqenëse prokurori i shtetit u tërhoq nga aktakuza , gjykata shqyrtimin gjyqësor e shpall të përfunduar dhe tërhiqet për shpalljen e aktgjykimit refuzues.</w:t>
      </w: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  <w:r w:rsidRPr="008942F3">
        <w:t>Vendimi mbi shpenzimet e procedurës penale është marrë në kupti</w:t>
      </w:r>
      <w:r>
        <w:t xml:space="preserve">m te nenit 454  </w:t>
      </w:r>
      <w:proofErr w:type="spellStart"/>
      <w:r>
        <w:t>par.1</w:t>
      </w:r>
      <w:proofErr w:type="spellEnd"/>
      <w:r>
        <w:t xml:space="preserve"> të KPPRK-së.</w:t>
      </w: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  <w:r w:rsidRPr="00086423">
        <w:t>Vendimi mbi  u</w:t>
      </w:r>
      <w:r>
        <w:t xml:space="preserve">dhëzimin e të  dëmtuarit  </w:t>
      </w:r>
      <w:r w:rsidRPr="00086423">
        <w:t>ne kontest  civil është marrë  komfor  nenit  463  par. l. dhe  2. te  KPPK-ës.</w:t>
      </w:r>
    </w:p>
    <w:p w:rsidR="00B62451" w:rsidRDefault="00B62451" w:rsidP="00B62451">
      <w:pPr>
        <w:jc w:val="both"/>
      </w:pPr>
    </w:p>
    <w:p w:rsidR="00B62451" w:rsidRDefault="00B62451" w:rsidP="00B62451">
      <w:pPr>
        <w:jc w:val="both"/>
      </w:pPr>
      <w:r>
        <w:t xml:space="preserve">Duke pas parasysh se prokurori i shtetit ka heq dorë nga aktakuza, andaj gjykata duke vepruar ne kuptim të nenit 363 par. 1 nën par. 1.1 të KPPRK-së, ka vendos sikur në </w:t>
      </w:r>
      <w:proofErr w:type="spellStart"/>
      <w:r>
        <w:t>dispozitiv</w:t>
      </w:r>
      <w:proofErr w:type="spellEnd"/>
      <w:r>
        <w:t xml:space="preserve"> të këtij aktgjykimi.</w:t>
      </w:r>
    </w:p>
    <w:p w:rsidR="00B62451" w:rsidRDefault="00B62451" w:rsidP="00B62451">
      <w:pPr>
        <w:jc w:val="both"/>
      </w:pPr>
    </w:p>
    <w:p w:rsidR="00B62451" w:rsidRDefault="00B62451" w:rsidP="00B62451">
      <w:pPr>
        <w:ind w:left="1440" w:firstLine="720"/>
        <w:rPr>
          <w:b/>
          <w:bCs/>
        </w:rPr>
      </w:pPr>
      <w:r w:rsidRPr="009E2E4E">
        <w:rPr>
          <w:b/>
          <w:bCs/>
        </w:rPr>
        <w:t>GJYKATA THEMELORE NË PEJË</w:t>
      </w:r>
      <w:r>
        <w:rPr>
          <w:b/>
          <w:bCs/>
        </w:rPr>
        <w:t xml:space="preserve">-DEGA </w:t>
      </w:r>
      <w:r w:rsidR="001B7C81">
        <w:rPr>
          <w:b/>
          <w:bCs/>
        </w:rPr>
        <w:t>I</w:t>
      </w:r>
      <w:r w:rsidRPr="009E2E4E">
        <w:rPr>
          <w:b/>
          <w:bCs/>
        </w:rPr>
        <w:t xml:space="preserve">, </w:t>
      </w:r>
    </w:p>
    <w:p w:rsidR="00B62451" w:rsidRPr="009E2E4E" w:rsidRDefault="00B62451" w:rsidP="00B62451">
      <w:pPr>
        <w:jc w:val="center"/>
        <w:rPr>
          <w:b/>
          <w:bCs/>
        </w:rPr>
      </w:pPr>
      <w:r w:rsidRPr="009E2E4E">
        <w:rPr>
          <w:b/>
          <w:bCs/>
        </w:rPr>
        <w:t>DEPARTAMENTI I PËRGJITHSHËM</w:t>
      </w:r>
    </w:p>
    <w:p w:rsidR="00B62451" w:rsidRDefault="00B62451" w:rsidP="00B62451">
      <w:pPr>
        <w:jc w:val="center"/>
        <w:rPr>
          <w:b/>
          <w:bCs/>
        </w:rPr>
      </w:pPr>
      <w:proofErr w:type="spellStart"/>
      <w:r w:rsidRPr="009E2E4E">
        <w:rPr>
          <w:b/>
          <w:bCs/>
        </w:rPr>
        <w:t>P.nr.</w:t>
      </w:r>
      <w:r>
        <w:rPr>
          <w:b/>
          <w:bCs/>
        </w:rPr>
        <w:t>3</w:t>
      </w:r>
      <w:r w:rsidRPr="009E2E4E">
        <w:rPr>
          <w:b/>
          <w:bCs/>
        </w:rPr>
        <w:t>/1</w:t>
      </w:r>
      <w:r>
        <w:rPr>
          <w:b/>
          <w:bCs/>
        </w:rPr>
        <w:t>9</w:t>
      </w:r>
      <w:proofErr w:type="spellEnd"/>
      <w:r w:rsidRPr="009E2E4E">
        <w:rPr>
          <w:b/>
          <w:bCs/>
        </w:rPr>
        <w:t xml:space="preserve"> më datë </w:t>
      </w:r>
      <w:r>
        <w:rPr>
          <w:b/>
          <w:bCs/>
        </w:rPr>
        <w:t>08.04.2019</w:t>
      </w:r>
    </w:p>
    <w:p w:rsidR="00B62451" w:rsidRDefault="00B62451" w:rsidP="00B62451">
      <w:pPr>
        <w:jc w:val="center"/>
        <w:rPr>
          <w:b/>
          <w:bCs/>
        </w:rPr>
      </w:pPr>
    </w:p>
    <w:p w:rsidR="00B62451" w:rsidRDefault="00B62451" w:rsidP="00B62451">
      <w:pPr>
        <w:rPr>
          <w:b/>
          <w:bCs/>
        </w:rPr>
      </w:pPr>
    </w:p>
    <w:p w:rsidR="00B62451" w:rsidRDefault="00B62451" w:rsidP="00B62451">
      <w:pPr>
        <w:jc w:val="center"/>
        <w:rPr>
          <w:b/>
          <w:bCs/>
        </w:rPr>
      </w:pPr>
    </w:p>
    <w:p w:rsidR="00B62451" w:rsidRPr="009E2E4E" w:rsidRDefault="00B62451" w:rsidP="00B62451">
      <w:pPr>
        <w:rPr>
          <w:b/>
          <w:bCs/>
        </w:rPr>
      </w:pPr>
    </w:p>
    <w:p w:rsidR="00B62451" w:rsidRPr="009E2E4E" w:rsidRDefault="00B62451" w:rsidP="00B62451">
      <w:pPr>
        <w:jc w:val="both"/>
        <w:rPr>
          <w:b/>
        </w:rPr>
      </w:pPr>
      <w:r w:rsidRPr="009E2E4E">
        <w:rPr>
          <w:b/>
        </w:rPr>
        <w:t>Sekretarja Juridike</w:t>
      </w:r>
      <w:r w:rsidRPr="009E2E4E">
        <w:rPr>
          <w:b/>
        </w:rPr>
        <w:tab/>
      </w:r>
      <w:r w:rsidRPr="009E2E4E">
        <w:rPr>
          <w:b/>
        </w:rPr>
        <w:tab/>
      </w:r>
      <w:r w:rsidRPr="009E2E4E">
        <w:rPr>
          <w:b/>
        </w:rPr>
        <w:tab/>
      </w:r>
      <w:r w:rsidRPr="009E2E4E">
        <w:rPr>
          <w:b/>
        </w:rPr>
        <w:tab/>
      </w:r>
      <w:r w:rsidRPr="009E2E4E">
        <w:rPr>
          <w:b/>
        </w:rPr>
        <w:tab/>
        <w:t xml:space="preserve"> </w:t>
      </w:r>
      <w:r w:rsidRPr="009E2E4E">
        <w:rPr>
          <w:b/>
        </w:rPr>
        <w:tab/>
      </w:r>
      <w:r>
        <w:rPr>
          <w:b/>
        </w:rPr>
        <w:t xml:space="preserve">  </w:t>
      </w:r>
      <w:r w:rsidRPr="009E2E4E">
        <w:rPr>
          <w:b/>
        </w:rPr>
        <w:t xml:space="preserve">Gjyqtari Gjykues </w:t>
      </w:r>
    </w:p>
    <w:p w:rsidR="00B62451" w:rsidRPr="009E2E4E" w:rsidRDefault="00B62451" w:rsidP="00B62451">
      <w:pPr>
        <w:jc w:val="both"/>
        <w:rPr>
          <w:b/>
        </w:rPr>
      </w:pPr>
      <w:r w:rsidRPr="009E2E4E">
        <w:rPr>
          <w:b/>
        </w:rPr>
        <w:t>___________________</w:t>
      </w:r>
      <w:r w:rsidRPr="009E2E4E">
        <w:rPr>
          <w:b/>
        </w:rPr>
        <w:tab/>
      </w:r>
      <w:r w:rsidRPr="009E2E4E">
        <w:rPr>
          <w:b/>
        </w:rPr>
        <w:tab/>
      </w:r>
      <w:r w:rsidRPr="009E2E4E">
        <w:rPr>
          <w:b/>
        </w:rPr>
        <w:tab/>
      </w:r>
      <w:r w:rsidRPr="009E2E4E">
        <w:rPr>
          <w:b/>
        </w:rPr>
        <w:tab/>
      </w:r>
      <w:r w:rsidRPr="009E2E4E">
        <w:rPr>
          <w:b/>
        </w:rPr>
        <w:tab/>
      </w:r>
      <w:r>
        <w:rPr>
          <w:b/>
        </w:rPr>
        <w:t>___________________</w:t>
      </w:r>
    </w:p>
    <w:p w:rsidR="00B62451" w:rsidRDefault="00B62451" w:rsidP="00B62451">
      <w:pPr>
        <w:jc w:val="both"/>
        <w:rPr>
          <w:b/>
          <w:bCs/>
        </w:rPr>
      </w:pPr>
      <w:r>
        <w:rPr>
          <w:b/>
        </w:rPr>
        <w:t xml:space="preserve">  Drita </w:t>
      </w:r>
      <w:proofErr w:type="spellStart"/>
      <w:r>
        <w:rPr>
          <w:b/>
        </w:rPr>
        <w:t>Blakaj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Gani Rugova</w:t>
      </w:r>
    </w:p>
    <w:p w:rsidR="00B62451" w:rsidRDefault="00B62451" w:rsidP="00B62451">
      <w:pPr>
        <w:jc w:val="both"/>
        <w:rPr>
          <w:b/>
          <w:bCs/>
        </w:rPr>
      </w:pPr>
    </w:p>
    <w:p w:rsidR="00B62451" w:rsidRDefault="00B62451" w:rsidP="00B62451">
      <w:pPr>
        <w:jc w:val="both"/>
        <w:rPr>
          <w:b/>
          <w:bCs/>
        </w:rPr>
      </w:pPr>
    </w:p>
    <w:p w:rsidR="00B62451" w:rsidRPr="009E2E4E" w:rsidRDefault="00B62451" w:rsidP="00B62451">
      <w:pPr>
        <w:jc w:val="both"/>
        <w:rPr>
          <w:bCs/>
        </w:rPr>
      </w:pPr>
      <w:r w:rsidRPr="009E2E4E">
        <w:rPr>
          <w:b/>
          <w:bCs/>
        </w:rPr>
        <w:t>KËSHILLA JURIDIKE:</w:t>
      </w:r>
    </w:p>
    <w:p w:rsidR="00B62451" w:rsidRPr="0034074A" w:rsidRDefault="00B62451" w:rsidP="00B62451">
      <w:pPr>
        <w:jc w:val="both"/>
      </w:pPr>
      <w:r w:rsidRPr="0034074A">
        <w:t>Kundër  këtij  aktgjykimi  lejohet  ankesa</w:t>
      </w:r>
    </w:p>
    <w:p w:rsidR="00B62451" w:rsidRPr="0034074A" w:rsidRDefault="00B62451" w:rsidP="00B62451">
      <w:pPr>
        <w:jc w:val="both"/>
      </w:pPr>
      <w:r>
        <w:t>n</w:t>
      </w:r>
      <w:r w:rsidRPr="0034074A">
        <w:t>ë  afat  prej  l5  ditësh, nga dita e marrjes</w:t>
      </w:r>
    </w:p>
    <w:p w:rsidR="00B62451" w:rsidRPr="0034074A" w:rsidRDefault="00B62451" w:rsidP="00B62451">
      <w:pPr>
        <w:jc w:val="both"/>
      </w:pPr>
      <w:r w:rsidRPr="0034074A">
        <w:t>së të njëjtit</w:t>
      </w:r>
      <w:r>
        <w:t>.</w:t>
      </w:r>
      <w:r w:rsidRPr="0034074A">
        <w:t xml:space="preserve"> Ankesa i dërgohet Gjykatës se </w:t>
      </w:r>
    </w:p>
    <w:p w:rsidR="00B62451" w:rsidRPr="009E2E4E" w:rsidRDefault="00B62451" w:rsidP="00B62451">
      <w:pPr>
        <w:jc w:val="both"/>
      </w:pPr>
      <w:r w:rsidRPr="0034074A">
        <w:t xml:space="preserve">Apelit në </w:t>
      </w:r>
      <w:r>
        <w:t>Prishtinë e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BF" w:rsidRDefault="006755BF" w:rsidP="004369F3">
      <w:r>
        <w:separator/>
      </w:r>
    </w:p>
  </w:endnote>
  <w:endnote w:type="continuationSeparator" w:id="0">
    <w:p w:rsidR="006755BF" w:rsidRDefault="006755B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5563C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2019:072713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B7C81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B7C81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5563C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2019:072713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B7C8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B7C81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BF" w:rsidRDefault="006755BF" w:rsidP="004369F3">
      <w:r>
        <w:separator/>
      </w:r>
    </w:p>
  </w:footnote>
  <w:footnote w:type="continuationSeparator" w:id="0">
    <w:p w:rsidR="006755BF" w:rsidRDefault="006755B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2019:072712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11.04.2019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00275396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25563C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B7C81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63C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775B4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755BF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2451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0D25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3541B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1014-891A-4755-8C55-C19B2847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2019-04-11T12:55:00Z</dcterms:created>
  <dcterms:modified xsi:type="dcterms:W3CDTF">2019-11-08T07:34:00Z</dcterms:modified>
</cp:coreProperties>
</file>