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0321F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2018:067346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0321F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31.05.2019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0321F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00341501</w:t>
                </w:r>
              </w:sdtContent>
            </w:sdt>
          </w:p>
        </w:tc>
      </w:tr>
    </w:tbl>
    <w:p w:rsidR="009A6EF7" w:rsidRPr="00ED5C91" w:rsidRDefault="009A6EF7" w:rsidP="009A6EF7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ED5C91">
        <w:rPr>
          <w:b/>
          <w:bCs/>
        </w:rPr>
        <w:t>P.nr.</w:t>
      </w:r>
      <w:r>
        <w:rPr>
          <w:b/>
          <w:bCs/>
        </w:rPr>
        <w:t>60/19</w:t>
      </w:r>
    </w:p>
    <w:p w:rsidR="009A6EF7" w:rsidRDefault="009A6EF7" w:rsidP="009A6EF7">
      <w:pPr>
        <w:jc w:val="center"/>
        <w:rPr>
          <w:b/>
          <w:bCs/>
        </w:rPr>
      </w:pPr>
      <w:r w:rsidRPr="00ED5C91">
        <w:rPr>
          <w:b/>
          <w:bCs/>
        </w:rPr>
        <w:t>NË EMËR TË POPULLIT</w:t>
      </w:r>
    </w:p>
    <w:p w:rsidR="009A6EF7" w:rsidRPr="00ED5C91" w:rsidRDefault="009A6EF7" w:rsidP="009A6EF7">
      <w:pPr>
        <w:jc w:val="center"/>
        <w:rPr>
          <w:b/>
          <w:bCs/>
        </w:rPr>
      </w:pPr>
    </w:p>
    <w:p w:rsidR="009A6EF7" w:rsidRPr="00F61D80" w:rsidRDefault="009A6EF7" w:rsidP="009A6EF7">
      <w:pPr>
        <w:pStyle w:val="BodyText"/>
      </w:pPr>
      <w:r w:rsidRPr="00F61D80">
        <w:rPr>
          <w:b/>
          <w:bCs/>
        </w:rPr>
        <w:t>GJYKATA THEMELORE NE PEJE</w:t>
      </w:r>
      <w:r>
        <w:rPr>
          <w:b/>
          <w:bCs/>
        </w:rPr>
        <w:t xml:space="preserve"> –DEGA ISTOG</w:t>
      </w:r>
      <w:r w:rsidRPr="00F61D80">
        <w:rPr>
          <w:b/>
          <w:bCs/>
        </w:rPr>
        <w:t xml:space="preserve"> – DEPARTAMENTI I PËRGJITHSHËM</w:t>
      </w:r>
      <w:r>
        <w:rPr>
          <w:b/>
          <w:bCs/>
        </w:rPr>
        <w:t>-Divizioni Penal,</w:t>
      </w:r>
      <w:r w:rsidRPr="00F61D80">
        <w:t xml:space="preserve"> sipas </w:t>
      </w:r>
      <w:r>
        <w:t>gjyqtarit të vetëm gjykues Arben Mustafaj</w:t>
      </w:r>
      <w:r w:rsidRPr="00F61D80">
        <w:t xml:space="preserve">, me pjesëmarrjen e sekretares juridike </w:t>
      </w:r>
      <w:r>
        <w:t>Hale Ahmetaj</w:t>
      </w:r>
      <w:r w:rsidRPr="00F61D80">
        <w:t>,</w:t>
      </w:r>
      <w:r>
        <w:t xml:space="preserve"> në lëndën penale kundër të pandehurit </w:t>
      </w:r>
      <w:r w:rsidR="00AF3625">
        <w:t>B</w:t>
      </w:r>
      <w:r>
        <w:t xml:space="preserve"> </w:t>
      </w:r>
      <w:r w:rsidR="00AF3625">
        <w:t>R</w:t>
      </w:r>
      <w:r>
        <w:t xml:space="preserve"> nga </w:t>
      </w:r>
      <w:r w:rsidR="00AF3625">
        <w:t>I</w:t>
      </w:r>
      <w:r>
        <w:t>,</w:t>
      </w:r>
      <w:r w:rsidRPr="00F61D80">
        <w:t xml:space="preserve"> i akuzuar për vepër penale</w:t>
      </w:r>
      <w:r>
        <w:t xml:space="preserve">, të Mashtrimit nga neni 335 par.2 lidhur me par.1, të </w:t>
      </w:r>
      <w:r w:rsidRPr="00F61D80">
        <w:t>KP</w:t>
      </w:r>
      <w:r>
        <w:t>R</w:t>
      </w:r>
      <w:r w:rsidRPr="00F61D80">
        <w:t xml:space="preserve">K-së, duke vendosur sipas </w:t>
      </w:r>
      <w:r>
        <w:t>aktakuzës së Prokurorisë Themelore ne Pejë</w:t>
      </w:r>
      <w:r w:rsidRPr="00F61D80">
        <w:t xml:space="preserve"> – Departamenti i Përgjithshëm </w:t>
      </w:r>
      <w:r>
        <w:t>PP/II.nr.2405/2018, e dt.26.03.2019</w:t>
      </w:r>
      <w:r w:rsidRPr="00F61D80">
        <w:t xml:space="preserve">, në seancën publike të shqyrtimit </w:t>
      </w:r>
      <w:r>
        <w:t xml:space="preserve">fillestar </w:t>
      </w:r>
      <w:r w:rsidRPr="00F61D80">
        <w:t xml:space="preserve">të mbajtur me </w:t>
      </w:r>
      <w:r>
        <w:rPr>
          <w:b/>
        </w:rPr>
        <w:t>29.05.2019</w:t>
      </w:r>
      <w:r>
        <w:t>,</w:t>
      </w:r>
      <w:r w:rsidRPr="00F61D80">
        <w:t xml:space="preserve"> në pranin</w:t>
      </w:r>
      <w:r>
        <w:t>ë</w:t>
      </w:r>
      <w:r w:rsidRPr="00F61D80">
        <w:t xml:space="preserve"> e Prokurorit të</w:t>
      </w:r>
      <w:r>
        <w:t xml:space="preserve"> Shtetit Arben Hoti, të pandehurit </w:t>
      </w:r>
      <w:r w:rsidR="00AF3625">
        <w:t>B</w:t>
      </w:r>
      <w:r>
        <w:t xml:space="preserve"> </w:t>
      </w:r>
      <w:r w:rsidR="00AF3625">
        <w:t>R</w:t>
      </w:r>
      <w:r>
        <w:t>, dhe mbrojtësit te tij av. Gëzim Baloku nga Peja, Gjykata të njëjtën ditë në prezencën e palëve</w:t>
      </w:r>
      <w:r w:rsidRPr="00F61D80">
        <w:t xml:space="preserve"> m</w:t>
      </w:r>
      <w:r>
        <w:t>ori</w:t>
      </w:r>
      <w:r w:rsidRPr="00F61D80">
        <w:t xml:space="preserve"> dhe publikisht shpalli</w:t>
      </w:r>
      <w:r>
        <w:t xml:space="preserve">, ndërsa me dt. 31.05.2019 e përpiloj </w:t>
      </w:r>
      <w:r w:rsidRPr="00F61D80">
        <w:t xml:space="preserve"> këtë:</w:t>
      </w:r>
    </w:p>
    <w:p w:rsidR="009A6EF7" w:rsidRPr="009A6EF7" w:rsidRDefault="009A6EF7" w:rsidP="009A6EF7">
      <w:pPr>
        <w:pStyle w:val="Heading1"/>
        <w:rPr>
          <w:color w:val="auto"/>
          <w:sz w:val="24"/>
          <w:szCs w:val="24"/>
        </w:rPr>
      </w:pPr>
      <w:r>
        <w:t xml:space="preserve">                                                         </w:t>
      </w:r>
      <w:r w:rsidRPr="009A6EF7">
        <w:rPr>
          <w:color w:val="auto"/>
          <w:sz w:val="24"/>
          <w:szCs w:val="24"/>
        </w:rPr>
        <w:t>A K T GJ Y K I M</w:t>
      </w:r>
    </w:p>
    <w:p w:rsidR="009A6EF7" w:rsidRPr="009A6EF7" w:rsidRDefault="009A6EF7" w:rsidP="009A6EF7">
      <w:pPr>
        <w:jc w:val="both"/>
      </w:pPr>
    </w:p>
    <w:p w:rsidR="009A6EF7" w:rsidRPr="00F61D80" w:rsidRDefault="009A6EF7" w:rsidP="009A6EF7">
      <w:pPr>
        <w:jc w:val="both"/>
      </w:pPr>
      <w:r w:rsidRPr="00F61D80">
        <w:t xml:space="preserve">I pandehuri </w:t>
      </w:r>
      <w:r>
        <w:rPr>
          <w:b/>
        </w:rPr>
        <w:t xml:space="preserve"> </w:t>
      </w:r>
      <w:r w:rsidR="00AF3625">
        <w:rPr>
          <w:b/>
        </w:rPr>
        <w:t>B</w:t>
      </w:r>
      <w:r>
        <w:rPr>
          <w:b/>
        </w:rPr>
        <w:t xml:space="preserve"> </w:t>
      </w:r>
      <w:r w:rsidR="00AF3625">
        <w:rPr>
          <w:b/>
        </w:rPr>
        <w:t>R</w:t>
      </w:r>
      <w:r w:rsidRPr="004E46AD">
        <w:rPr>
          <w:b/>
        </w:rPr>
        <w:t>,</w:t>
      </w:r>
      <w:r w:rsidRPr="004E46AD">
        <w:t xml:space="preserve"> i lindur me </w:t>
      </w:r>
      <w:r w:rsidR="00AF3625">
        <w:t>..</w:t>
      </w:r>
      <w:r>
        <w:t xml:space="preserve"> ne </w:t>
      </w:r>
      <w:r w:rsidR="00AF3625">
        <w:t>I</w:t>
      </w:r>
      <w:r>
        <w:t xml:space="preserve">  ku dhe banon rr. “</w:t>
      </w:r>
      <w:r w:rsidR="00AF3625">
        <w:t>R “ nr. ..</w:t>
      </w:r>
      <w:r>
        <w:t xml:space="preserve">, me vendqëndrim te përkohshëm ne </w:t>
      </w:r>
      <w:r w:rsidR="00AF3625">
        <w:t>GJ</w:t>
      </w:r>
      <w:r>
        <w:t xml:space="preserve">, </w:t>
      </w:r>
      <w:r w:rsidRPr="004E46AD">
        <w:t xml:space="preserve"> i biri i </w:t>
      </w:r>
      <w:r w:rsidR="00AF3625">
        <w:t>RR</w:t>
      </w:r>
      <w:r>
        <w:t xml:space="preserve"> </w:t>
      </w:r>
      <w:r w:rsidRPr="004E46AD">
        <w:t xml:space="preserve">dhe nenës </w:t>
      </w:r>
      <w:r w:rsidR="00AF3625">
        <w:t>F</w:t>
      </w:r>
      <w:r>
        <w:t xml:space="preserve"> </w:t>
      </w:r>
      <w:r w:rsidRPr="004E46AD">
        <w:t xml:space="preserve">e gjinisë </w:t>
      </w:r>
      <w:r w:rsidR="00AF3625">
        <w:t>U</w:t>
      </w:r>
      <w:r w:rsidRPr="004E46AD">
        <w:t>,  i martuar, babai i 2 fëmijëve, ka të kryer shkollën e mesme, me profesion</w:t>
      </w:r>
      <w:r>
        <w:t xml:space="preserve"> konduktor</w:t>
      </w:r>
      <w:r w:rsidRPr="004E46AD">
        <w:t xml:space="preserve">, </w:t>
      </w:r>
      <w:r>
        <w:t>i</w:t>
      </w:r>
      <w:r w:rsidRPr="004E46AD">
        <w:t xml:space="preserve"> gjendjes se mesme ekonomike, i identifikuar ne bazë të letërnjoftimit me nr.</w:t>
      </w:r>
      <w:r w:rsidR="00AF3625">
        <w:t>..</w:t>
      </w:r>
      <w:r w:rsidRPr="004E46AD">
        <w:t>, Shqiptar, Shtetas i Republik</w:t>
      </w:r>
      <w:r>
        <w:t>ës se Kosovës, i pa dënuar me pare nga ana e gjykatës, gjendet në liri.</w:t>
      </w:r>
    </w:p>
    <w:p w:rsidR="009A6EF7" w:rsidRPr="00F61D80" w:rsidRDefault="009A6EF7" w:rsidP="009A6EF7">
      <w:pPr>
        <w:jc w:val="both"/>
      </w:pPr>
      <w:r w:rsidRPr="00F61D80">
        <w:t xml:space="preserve">  </w:t>
      </w:r>
    </w:p>
    <w:p w:rsidR="009A6EF7" w:rsidRPr="00F61D80" w:rsidRDefault="009A6EF7" w:rsidP="009A6EF7">
      <w:pPr>
        <w:jc w:val="both"/>
        <w:rPr>
          <w:b/>
        </w:rPr>
      </w:pPr>
      <w:r w:rsidRPr="00F61D80">
        <w:rPr>
          <w:b/>
        </w:rPr>
        <w:t xml:space="preserve">ËSHTË FAJTOR </w:t>
      </w:r>
    </w:p>
    <w:p w:rsidR="009A6EF7" w:rsidRDefault="009A6EF7" w:rsidP="009A6EF7">
      <w:pPr>
        <w:jc w:val="both"/>
        <w:rPr>
          <w:b/>
        </w:rPr>
      </w:pPr>
      <w:r>
        <w:rPr>
          <w:b/>
        </w:rPr>
        <w:t>Për shkak se:</w:t>
      </w:r>
    </w:p>
    <w:p w:rsidR="009A6EF7" w:rsidRDefault="009A6EF7" w:rsidP="009A6EF7">
      <w:pPr>
        <w:jc w:val="both"/>
        <w:rPr>
          <w:b/>
        </w:rPr>
      </w:pPr>
    </w:p>
    <w:p w:rsidR="009A6EF7" w:rsidRDefault="009A6EF7" w:rsidP="009A6EF7">
      <w:pPr>
        <w:jc w:val="both"/>
      </w:pPr>
      <w:r>
        <w:t xml:space="preserve">I pandehuri </w:t>
      </w:r>
      <w:r w:rsidR="00AF3625">
        <w:t>B</w:t>
      </w:r>
      <w:r>
        <w:t xml:space="preserve"> qe nga fundi i vitit 2004 e deri me 08.05.2014, fillimisht në Shkollën e Shërbimit Policor në Vushtrri, duke vazhduar në stacion Policor ne Istog, në vazhdimësi me ane te paraqitjes se fakteve te rrejshme e me qellim te përfitimit te kundërligjshëm te dobisë pasurore për veten e mashtron dhe gjatë tërë kësaj periudhe e mbanë ne lajthim punëdhënësin e tije Policinë e Kosovës, në atë mënyre që: I pandehuri </w:t>
      </w:r>
      <w:r w:rsidR="00AF3625">
        <w:t>B</w:t>
      </w:r>
      <w:r>
        <w:t xml:space="preserve"> se bashku me vëllain e tij binjak </w:t>
      </w:r>
      <w:r w:rsidR="00AF3625">
        <w:t>B</w:t>
      </w:r>
      <w:r>
        <w:t xml:space="preserve"> </w:t>
      </w:r>
      <w:r w:rsidR="00AF3625">
        <w:t>R</w:t>
      </w:r>
      <w:r>
        <w:t xml:space="preserve">, ne fundin e vitit 2004 fillimisht aplikojnë ne Konkursin publik për zyrtar te sigurimit te policisë se Kosovës ku ne fund te procedurës se konkurrimit arrijnë qe te pranohet vetëm </w:t>
      </w:r>
      <w:proofErr w:type="spellStart"/>
      <w:r w:rsidR="00AF3625">
        <w:t>B</w:t>
      </w:r>
      <w:r>
        <w:t>i</w:t>
      </w:r>
      <w:proofErr w:type="spellEnd"/>
      <w:r>
        <w:t xml:space="preserve">, dhe me rastin e paraqitjes para organit kompetent për te nënshkruar kontratën dhe filluar procedurën e trajnimit, aty paraqitet i pandehuri </w:t>
      </w:r>
      <w:r w:rsidR="00AF3625">
        <w:t>B</w:t>
      </w:r>
      <w:r>
        <w:t xml:space="preserve"> i cili duke shfrytëzuar ngjashmërinë me vëllain e tije binjak si dhe duke e shfrytëzuar dokumentacionit personal te tij, paraqitet para organit kompetent, nënshkruan kontratën, ku edhe i krijohet kartela identifikuese zyrtare me nr #8782, me fotografi te tij por me emër te </w:t>
      </w:r>
      <w:proofErr w:type="spellStart"/>
      <w:r>
        <w:t>vëllain</w:t>
      </w:r>
      <w:proofErr w:type="spellEnd"/>
      <w:r>
        <w:t xml:space="preserve"> </w:t>
      </w:r>
      <w:r w:rsidR="00AF3625">
        <w:t xml:space="preserve">B </w:t>
      </w:r>
      <w:r>
        <w:t xml:space="preserve">it dhe qe nga aty i njëjti fillon procedurën e trajnimit me pas vazhdon punën si zyrtar i sigurimit ne Policinë e Kosovës deri ne vitin 2012 ku ne ketë kohe te njëjtit i </w:t>
      </w:r>
      <w:proofErr w:type="spellStart"/>
      <w:r>
        <w:t>ipet</w:t>
      </w:r>
      <w:proofErr w:type="spellEnd"/>
      <w:r>
        <w:t xml:space="preserve"> mundësia qe te kaloj si Zyrtar Policor ashtu qe këtë funksion e ushtron deri me datën 08.05.2014, kur edhe jep dorëheqje, me çka i shkakton dëme material buxhetit te Republikës se Kosovës ne vlere  prej 33.492,99 €</w:t>
      </w:r>
    </w:p>
    <w:p w:rsidR="009A6EF7" w:rsidRDefault="009A6EF7" w:rsidP="009A6EF7">
      <w:pPr>
        <w:jc w:val="both"/>
      </w:pPr>
    </w:p>
    <w:p w:rsidR="009A6EF7" w:rsidRDefault="009A6EF7" w:rsidP="009A6EF7">
      <w:pPr>
        <w:jc w:val="both"/>
      </w:pPr>
    </w:p>
    <w:p w:rsidR="009A6EF7" w:rsidRDefault="009A6EF7" w:rsidP="009A6EF7">
      <w:pPr>
        <w:numPr>
          <w:ilvl w:val="0"/>
          <w:numId w:val="13"/>
        </w:numPr>
        <w:jc w:val="both"/>
      </w:pPr>
      <w:r>
        <w:t xml:space="preserve">me çka ka kryer veprën penale, “ Mashtrim” nga neni 335 par.2 lidhur me par.1, të </w:t>
      </w:r>
      <w:r w:rsidRPr="00F61D80">
        <w:t>KP</w:t>
      </w:r>
      <w:r>
        <w:t>R</w:t>
      </w:r>
      <w:r w:rsidRPr="00F61D80">
        <w:t>K-së</w:t>
      </w:r>
    </w:p>
    <w:p w:rsidR="009A6EF7" w:rsidRDefault="009A6EF7" w:rsidP="009A6EF7">
      <w:pPr>
        <w:ind w:left="720"/>
        <w:jc w:val="both"/>
      </w:pPr>
    </w:p>
    <w:p w:rsidR="009A6EF7" w:rsidRPr="008A13D5" w:rsidRDefault="009A6EF7" w:rsidP="009A6EF7">
      <w:pPr>
        <w:jc w:val="both"/>
        <w:rPr>
          <w:color w:val="000000"/>
        </w:rPr>
      </w:pPr>
      <w:r w:rsidRPr="008A13D5">
        <w:rPr>
          <w:color w:val="000000"/>
        </w:rPr>
        <w:t>Gjykata</w:t>
      </w:r>
      <w:r>
        <w:rPr>
          <w:color w:val="000000"/>
        </w:rPr>
        <w:t xml:space="preserve"> duke vendosur </w:t>
      </w:r>
      <w:r w:rsidRPr="008A13D5">
        <w:rPr>
          <w:color w:val="000000"/>
        </w:rPr>
        <w:t xml:space="preserve"> në kuptim të nenit 7,8,9,10,</w:t>
      </w:r>
      <w:r>
        <w:rPr>
          <w:color w:val="000000"/>
        </w:rPr>
        <w:t>17,</w:t>
      </w:r>
      <w:r w:rsidRPr="008A13D5">
        <w:rPr>
          <w:color w:val="000000"/>
        </w:rPr>
        <w:t>21,41,42,43,</w:t>
      </w:r>
      <w:r>
        <w:rPr>
          <w:color w:val="000000"/>
        </w:rPr>
        <w:t>45,</w:t>
      </w:r>
      <w:r w:rsidRPr="008A13D5">
        <w:rPr>
          <w:color w:val="000000"/>
        </w:rPr>
        <w:t>46,49,50,51,52,</w:t>
      </w:r>
      <w:r>
        <w:rPr>
          <w:color w:val="000000"/>
        </w:rPr>
        <w:t xml:space="preserve">62, par.1 e 2 dhe nenpar.2.3 dhe 65 nenit </w:t>
      </w:r>
      <w:r w:rsidRPr="008A13D5">
        <w:rPr>
          <w:color w:val="000000"/>
        </w:rPr>
        <w:t>73,74, të KPRK-së, dhe nenit 359, 360, 361, 365, 366</w:t>
      </w:r>
      <w:r>
        <w:rPr>
          <w:color w:val="000000"/>
        </w:rPr>
        <w:t>,450,</w:t>
      </w:r>
      <w:r w:rsidRPr="008A13D5">
        <w:rPr>
          <w:color w:val="000000"/>
        </w:rPr>
        <w:t xml:space="preserve"> te KPPRK-së, të pandehurit i shqipton.</w:t>
      </w:r>
    </w:p>
    <w:p w:rsidR="009A6EF7" w:rsidRDefault="009A6EF7" w:rsidP="009A6EF7">
      <w:pPr>
        <w:jc w:val="both"/>
        <w:rPr>
          <w:b/>
        </w:rPr>
      </w:pPr>
    </w:p>
    <w:p w:rsidR="009A6EF7" w:rsidRPr="000653F4" w:rsidRDefault="009A6EF7" w:rsidP="009A6EF7">
      <w:pPr>
        <w:rPr>
          <w:b/>
        </w:rPr>
      </w:pPr>
      <w:r>
        <w:rPr>
          <w:b/>
        </w:rPr>
        <w:t>DËNIM ME GJOBË</w:t>
      </w:r>
      <w:r w:rsidRPr="00F61D80">
        <w:rPr>
          <w:b/>
        </w:rPr>
        <w:t xml:space="preserve"> </w:t>
      </w:r>
    </w:p>
    <w:p w:rsidR="009A6EF7" w:rsidRDefault="009A6EF7" w:rsidP="009A6EF7">
      <w:pPr>
        <w:jc w:val="both"/>
        <w:rPr>
          <w:b/>
        </w:rPr>
      </w:pPr>
      <w:r>
        <w:t xml:space="preserve"> </w:t>
      </w:r>
      <w:r w:rsidRPr="00860B88">
        <w:rPr>
          <w:b/>
        </w:rPr>
        <w:t>Ashtu që</w:t>
      </w:r>
      <w:r>
        <w:rPr>
          <w:b/>
        </w:rPr>
        <w:t>:</w:t>
      </w:r>
      <w:r w:rsidRPr="00860B88">
        <w:rPr>
          <w:b/>
        </w:rPr>
        <w:t xml:space="preserve"> </w:t>
      </w:r>
    </w:p>
    <w:p w:rsidR="009A6EF7" w:rsidRPr="000653F4" w:rsidRDefault="009A6EF7" w:rsidP="009A6EF7">
      <w:pPr>
        <w:jc w:val="both"/>
        <w:rPr>
          <w:b/>
        </w:rPr>
      </w:pPr>
    </w:p>
    <w:p w:rsidR="009A6EF7" w:rsidRDefault="009A6EF7" w:rsidP="009A6EF7">
      <w:pPr>
        <w:jc w:val="both"/>
      </w:pPr>
      <w:proofErr w:type="spellStart"/>
      <w:r>
        <w:rPr>
          <w:b/>
        </w:rPr>
        <w:t>1.</w:t>
      </w:r>
      <w:r>
        <w:t>Të</w:t>
      </w:r>
      <w:proofErr w:type="spellEnd"/>
      <w:r>
        <w:t xml:space="preserve"> pandehurit </w:t>
      </w:r>
      <w:r w:rsidR="00AF3625">
        <w:rPr>
          <w:b/>
        </w:rPr>
        <w:t>B</w:t>
      </w:r>
      <w:r w:rsidRPr="00B51D3D">
        <w:rPr>
          <w:b/>
        </w:rPr>
        <w:t xml:space="preserve"> </w:t>
      </w:r>
      <w:r w:rsidR="00AF3625">
        <w:rPr>
          <w:b/>
        </w:rPr>
        <w:t>R</w:t>
      </w:r>
      <w:r>
        <w:t xml:space="preserve">, Gjykata i përcakton dënimin me gjobë në shumen prej </w:t>
      </w:r>
      <w:r>
        <w:rPr>
          <w:b/>
        </w:rPr>
        <w:t>600 (gjashtëqind</w:t>
      </w:r>
      <w:r w:rsidRPr="00DC71BE">
        <w:rPr>
          <w:b/>
        </w:rPr>
        <w:t>) euro</w:t>
      </w:r>
      <w:r>
        <w:t xml:space="preserve"> të cilin dënim i pandehuri duhet ta paguaj në afatin prej </w:t>
      </w:r>
      <w:r w:rsidRPr="0061633C">
        <w:rPr>
          <w:b/>
        </w:rPr>
        <w:t>15 ditësh</w:t>
      </w:r>
      <w:r>
        <w:t xml:space="preserve"> pas plotfuqishmërisë se këtij aktgjykimi.</w:t>
      </w:r>
    </w:p>
    <w:p w:rsidR="009A6EF7" w:rsidRDefault="009A6EF7" w:rsidP="009A6EF7">
      <w:pPr>
        <w:jc w:val="both"/>
      </w:pPr>
      <w:r>
        <w:t xml:space="preserve">  </w:t>
      </w:r>
    </w:p>
    <w:p w:rsidR="009A6EF7" w:rsidRDefault="009A6EF7" w:rsidP="009A6EF7">
      <w:pPr>
        <w:jc w:val="both"/>
      </w:pPr>
      <w:r w:rsidRPr="00161905">
        <w:rPr>
          <w:b/>
        </w:rPr>
        <w:t>2</w:t>
      </w:r>
      <w:r>
        <w:t xml:space="preserve">. Nëse i pandehuri nuk dëshiron apo nuk mund ta paguan gjobën e shqiptuar me kohë të përcaktuar, e njëjta  gjobë do të zëvendësohet në dënim me burgim </w:t>
      </w:r>
      <w:proofErr w:type="spellStart"/>
      <w:r>
        <w:t>konfom</w:t>
      </w:r>
      <w:proofErr w:type="spellEnd"/>
      <w:r>
        <w:t xml:space="preserve"> nenit 46 par 3 të KPRK, ku  një ditë burgim do ti llogariten në 20 (njëzetë) euro të gjobës.    </w:t>
      </w:r>
    </w:p>
    <w:p w:rsidR="009A6EF7" w:rsidRDefault="009A6EF7" w:rsidP="009A6EF7">
      <w:pPr>
        <w:jc w:val="both"/>
        <w:rPr>
          <w:b/>
        </w:rPr>
      </w:pPr>
    </w:p>
    <w:p w:rsidR="009A6EF7" w:rsidRPr="000016C7" w:rsidRDefault="009A6EF7" w:rsidP="009A6EF7">
      <w:pPr>
        <w:jc w:val="both"/>
        <w:rPr>
          <w:b/>
          <w:sz w:val="23"/>
          <w:szCs w:val="23"/>
        </w:rPr>
      </w:pPr>
      <w:r w:rsidRPr="000016C7">
        <w:rPr>
          <w:b/>
          <w:sz w:val="23"/>
          <w:szCs w:val="23"/>
        </w:rPr>
        <w:t>DËNIM ME KUSHT</w:t>
      </w:r>
      <w:r>
        <w:rPr>
          <w:b/>
          <w:sz w:val="23"/>
          <w:szCs w:val="23"/>
        </w:rPr>
        <w:t>:</w:t>
      </w:r>
    </w:p>
    <w:p w:rsidR="009A6EF7" w:rsidRDefault="009A6EF7" w:rsidP="009A6EF7">
      <w:pPr>
        <w:jc w:val="both"/>
        <w:rPr>
          <w:sz w:val="23"/>
          <w:szCs w:val="23"/>
        </w:rPr>
      </w:pPr>
    </w:p>
    <w:p w:rsidR="009A6EF7" w:rsidRPr="004276BB" w:rsidRDefault="009A6EF7" w:rsidP="009A6EF7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3</w:t>
      </w:r>
      <w:r>
        <w:rPr>
          <w:sz w:val="23"/>
          <w:szCs w:val="23"/>
        </w:rPr>
        <w:t xml:space="preserve">.Të pandehurit </w:t>
      </w:r>
      <w:r w:rsidRPr="004276BB">
        <w:rPr>
          <w:sz w:val="23"/>
          <w:szCs w:val="23"/>
        </w:rPr>
        <w:t xml:space="preserve">gjykata i shqipton </w:t>
      </w:r>
      <w:r>
        <w:rPr>
          <w:sz w:val="23"/>
          <w:szCs w:val="23"/>
        </w:rPr>
        <w:t xml:space="preserve">edhe </w:t>
      </w:r>
      <w:r w:rsidRPr="004276BB">
        <w:rPr>
          <w:sz w:val="23"/>
          <w:szCs w:val="23"/>
        </w:rPr>
        <w:t xml:space="preserve">dënim me burgim në kohëzgjatje prej </w:t>
      </w:r>
      <w:r>
        <w:rPr>
          <w:b/>
          <w:sz w:val="23"/>
          <w:szCs w:val="23"/>
        </w:rPr>
        <w:t>1(një)</w:t>
      </w:r>
      <w:r w:rsidRPr="00F04DAB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viti, </w:t>
      </w:r>
      <w:r w:rsidRPr="0060380A">
        <w:rPr>
          <w:sz w:val="23"/>
          <w:szCs w:val="23"/>
        </w:rPr>
        <w:t xml:space="preserve">i cili dënim nuk do të ekzekutohet nëse në afatin e verifikimit </w:t>
      </w:r>
      <w:r w:rsidRPr="0060380A">
        <w:rPr>
          <w:b/>
          <w:sz w:val="23"/>
          <w:szCs w:val="23"/>
        </w:rPr>
        <w:t>prej 2(dy) vitesh</w:t>
      </w:r>
      <w:r w:rsidRPr="0060380A">
        <w:rPr>
          <w:sz w:val="23"/>
          <w:szCs w:val="23"/>
        </w:rPr>
        <w:t xml:space="preserve"> pas plotfuqishmërisë se këtij aktgjykimi i pandehuri nuk kryen vepër të re penale.  </w:t>
      </w:r>
    </w:p>
    <w:p w:rsidR="009A6EF7" w:rsidRPr="0060380A" w:rsidRDefault="009A6EF7" w:rsidP="009A6EF7">
      <w:pPr>
        <w:jc w:val="both"/>
      </w:pPr>
      <w:r>
        <w:t xml:space="preserve">  </w:t>
      </w:r>
    </w:p>
    <w:p w:rsidR="009A6EF7" w:rsidRDefault="009A6EF7" w:rsidP="009A6EF7">
      <w:pPr>
        <w:jc w:val="both"/>
        <w:rPr>
          <w:b/>
        </w:rPr>
      </w:pPr>
      <w:r>
        <w:rPr>
          <w:b/>
        </w:rPr>
        <w:t>DËNIM PLOTËSUES:</w:t>
      </w:r>
    </w:p>
    <w:p w:rsidR="009A6EF7" w:rsidRDefault="009A6EF7" w:rsidP="009A6EF7">
      <w:pPr>
        <w:spacing w:before="240"/>
        <w:jc w:val="both"/>
      </w:pPr>
      <w:r>
        <w:rPr>
          <w:b/>
        </w:rPr>
        <w:t xml:space="preserve">4. </w:t>
      </w:r>
      <w:r>
        <w:t xml:space="preserve">Konform nenit 65 par.2 të KPRK-së, Gjykata të pandehurit i shqipton edhe  dënim plotësues, ndalim i ushtrimit funksioneve  ne administratën publike, ose në shërbime publike ne kohëzgjatje </w:t>
      </w:r>
      <w:r w:rsidRPr="0060380A">
        <w:rPr>
          <w:b/>
        </w:rPr>
        <w:t>prej 3 vitesh.</w:t>
      </w:r>
    </w:p>
    <w:p w:rsidR="009A6EF7" w:rsidRDefault="009A6EF7" w:rsidP="009A6EF7">
      <w:pPr>
        <w:spacing w:before="240"/>
        <w:jc w:val="both"/>
      </w:pPr>
    </w:p>
    <w:p w:rsidR="009A6EF7" w:rsidRDefault="009A6EF7" w:rsidP="009A6EF7">
      <w:pPr>
        <w:jc w:val="both"/>
      </w:pPr>
      <w:r>
        <w:rPr>
          <w:b/>
        </w:rPr>
        <w:t>5</w:t>
      </w:r>
      <w:r w:rsidRPr="00071E66">
        <w:rPr>
          <w:b/>
        </w:rPr>
        <w:t>.</w:t>
      </w:r>
      <w:r>
        <w:rPr>
          <w:b/>
        </w:rPr>
        <w:t xml:space="preserve"> </w:t>
      </w:r>
      <w:r w:rsidRPr="00071E66">
        <w:t>I pandehuri obligohet q</w:t>
      </w:r>
      <w:r>
        <w:t>ë</w:t>
      </w:r>
      <w:r w:rsidRPr="00071E66">
        <w:t xml:space="preserve"> n</w:t>
      </w:r>
      <w:r>
        <w:t>ë emër të</w:t>
      </w:r>
      <w:r w:rsidRPr="00071E66">
        <w:t xml:space="preserve"> shpenzimeve t</w:t>
      </w:r>
      <w:r>
        <w:t xml:space="preserve">ë procedurës penale ti paguaj shumen prej </w:t>
      </w:r>
      <w:r w:rsidRPr="00B54916">
        <w:rPr>
          <w:b/>
        </w:rPr>
        <w:t>20 ( njëzet ) euro</w:t>
      </w:r>
      <w:r>
        <w:rPr>
          <w:b/>
        </w:rPr>
        <w:t>,</w:t>
      </w:r>
      <w:r>
        <w:t xml:space="preserve"> </w:t>
      </w:r>
      <w:r w:rsidRPr="00071E66">
        <w:t>pau</w:t>
      </w:r>
      <w:r>
        <w:t>shallin gjyqësor në shumë</w:t>
      </w:r>
      <w:r w:rsidRPr="00071E66">
        <w:t xml:space="preserve"> prej</w:t>
      </w:r>
      <w:r>
        <w:t xml:space="preserve"> </w:t>
      </w:r>
      <w:r w:rsidRPr="00B54916">
        <w:rPr>
          <w:b/>
        </w:rPr>
        <w:t>20 ( njëzet ) euro</w:t>
      </w:r>
      <w:r w:rsidRPr="00071E66">
        <w:t xml:space="preserve">, </w:t>
      </w:r>
      <w:r w:rsidRPr="00DA1A32">
        <w:t>si dhe në emër të taksës për kompensimin e viktimave të krimit</w:t>
      </w:r>
      <w:r w:rsidRPr="00DA1A32">
        <w:rPr>
          <w:b/>
        </w:rPr>
        <w:t xml:space="preserve"> </w:t>
      </w:r>
      <w:r w:rsidRPr="00DA1A32">
        <w:t>shumën prej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30 (tridhjetë) euro, </w:t>
      </w:r>
      <w:r w:rsidRPr="0060380A">
        <w:t>të gjitha</w:t>
      </w:r>
      <w:r>
        <w:rPr>
          <w:b/>
        </w:rPr>
        <w:t xml:space="preserve"> </w:t>
      </w:r>
      <w:r>
        <w:t>në</w:t>
      </w:r>
      <w:r w:rsidRPr="00134252">
        <w:t xml:space="preserve"> afat prej 15 ditësh nga dita e plotfuqishmërisë se këtij aktgjykimi.</w:t>
      </w:r>
      <w:r w:rsidRPr="001A37F1">
        <w:t xml:space="preserve"> </w:t>
      </w:r>
    </w:p>
    <w:p w:rsidR="009A6EF7" w:rsidRDefault="009A6EF7" w:rsidP="009A6EF7">
      <w:pPr>
        <w:jc w:val="both"/>
      </w:pPr>
    </w:p>
    <w:p w:rsidR="009A6EF7" w:rsidRDefault="009A6EF7" w:rsidP="009A6EF7">
      <w:pPr>
        <w:jc w:val="both"/>
      </w:pPr>
      <w:r w:rsidRPr="00B54916">
        <w:rPr>
          <w:b/>
        </w:rPr>
        <w:t>6.</w:t>
      </w:r>
      <w:r w:rsidRPr="006A7B31">
        <w:t xml:space="preserve"> Përfaqësuesi i </w:t>
      </w:r>
      <w:r>
        <w:t>autorizuar ligjor i institucionit te Policisë se Kosovës në Prishtinë,</w:t>
      </w:r>
      <w:r w:rsidRPr="006A7B31">
        <w:t xml:space="preserve"> për realizimin e kërkesës pasurore juridike, udhëzohet në kont</w:t>
      </w:r>
      <w:r>
        <w:t>est të rregullt juridiko-civil.</w:t>
      </w:r>
    </w:p>
    <w:p w:rsidR="009A6EF7" w:rsidRDefault="009A6EF7" w:rsidP="009A6EF7">
      <w:pPr>
        <w:jc w:val="both"/>
      </w:pPr>
    </w:p>
    <w:p w:rsidR="009A6EF7" w:rsidRDefault="009A6EF7" w:rsidP="009A6EF7">
      <w:pPr>
        <w:jc w:val="both"/>
      </w:pPr>
    </w:p>
    <w:p w:rsidR="009A6EF7" w:rsidRPr="00B86C1C" w:rsidRDefault="009A6EF7" w:rsidP="009A6EF7">
      <w:pPr>
        <w:jc w:val="both"/>
      </w:pPr>
      <w:r>
        <w:t xml:space="preserve">                                                             </w:t>
      </w:r>
      <w:r w:rsidRPr="00F61D80">
        <w:rPr>
          <w:b/>
        </w:rPr>
        <w:t>A r s y e t i m</w:t>
      </w:r>
    </w:p>
    <w:p w:rsidR="009A6EF7" w:rsidRDefault="009A6EF7" w:rsidP="009A6EF7">
      <w:pPr>
        <w:jc w:val="both"/>
      </w:pPr>
    </w:p>
    <w:p w:rsidR="009A6EF7" w:rsidRDefault="009A6EF7" w:rsidP="009A6EF7">
      <w:pPr>
        <w:jc w:val="both"/>
      </w:pPr>
      <w:r>
        <w:t>Prokuroria Themelore ne Pejë</w:t>
      </w:r>
      <w:r w:rsidRPr="00F61D80">
        <w:t>– Departamenti i përgjithshëm,</w:t>
      </w:r>
      <w:r>
        <w:t xml:space="preserve"> pranë kësaj Gjykate</w:t>
      </w:r>
      <w:r w:rsidRPr="00F61D80">
        <w:t xml:space="preserve"> ka ngrit</w:t>
      </w:r>
      <w:r>
        <w:t>ë</w:t>
      </w:r>
      <w:r w:rsidRPr="00F61D80">
        <w:t xml:space="preserve"> </w:t>
      </w:r>
      <w:bookmarkStart w:id="0" w:name="_GoBack"/>
      <w:bookmarkEnd w:id="0"/>
      <w:r w:rsidRPr="00F61D80">
        <w:t xml:space="preserve">aktakuzën </w:t>
      </w:r>
      <w:r>
        <w:t>PP/II.nr.2405/18, dt. 26.03.2019</w:t>
      </w:r>
      <w:r w:rsidRPr="00F61D80">
        <w:t>,</w:t>
      </w:r>
      <w:r>
        <w:t xml:space="preserve"> ndaj </w:t>
      </w:r>
      <w:r w:rsidRPr="00F61D80">
        <w:t xml:space="preserve">të pandehurit </w:t>
      </w:r>
      <w:r w:rsidR="00AF3625">
        <w:t>B</w:t>
      </w:r>
      <w:r>
        <w:t xml:space="preserve"> </w:t>
      </w:r>
      <w:r w:rsidR="00AF3625">
        <w:t>R</w:t>
      </w:r>
      <w:r>
        <w:t xml:space="preserve"> nga </w:t>
      </w:r>
      <w:r w:rsidR="00AF3625">
        <w:t>I</w:t>
      </w:r>
      <w:r>
        <w:t>,</w:t>
      </w:r>
      <w:r w:rsidRPr="00F61D80">
        <w:t xml:space="preserve"> </w:t>
      </w:r>
      <w:r>
        <w:t xml:space="preserve">duke e akuzuar për </w:t>
      </w:r>
      <w:r w:rsidRPr="00F61D80">
        <w:t xml:space="preserve"> vepër penale</w:t>
      </w:r>
      <w:r>
        <w:t xml:space="preserve">, të  Mashtrimit nga neni 335 par.2 lidhur me par.1, të </w:t>
      </w:r>
      <w:r w:rsidRPr="00F61D80">
        <w:t>KP</w:t>
      </w:r>
      <w:r>
        <w:t>R</w:t>
      </w:r>
      <w:r w:rsidRPr="00F61D80">
        <w:t>K-së</w:t>
      </w:r>
      <w:r>
        <w:t>.</w:t>
      </w:r>
    </w:p>
    <w:p w:rsidR="009A6EF7" w:rsidRDefault="009A6EF7" w:rsidP="009A6EF7">
      <w:pPr>
        <w:jc w:val="both"/>
      </w:pPr>
    </w:p>
    <w:p w:rsidR="009A6EF7" w:rsidRDefault="009A6EF7" w:rsidP="009A6EF7">
      <w:pPr>
        <w:jc w:val="both"/>
      </w:pPr>
      <w:r>
        <w:t xml:space="preserve">Gjykata ka mbajtur shqyrtimin </w:t>
      </w:r>
      <w:r w:rsidRPr="0047557A">
        <w:t>fillestar</w:t>
      </w:r>
      <w:r>
        <w:t xml:space="preserve"> me dt.29.05.2019 </w:t>
      </w:r>
      <w:r w:rsidRPr="00ED5C91">
        <w:t>në pranin</w:t>
      </w:r>
      <w:r>
        <w:t>ë</w:t>
      </w:r>
      <w:r w:rsidRPr="00ED5C91">
        <w:t xml:space="preserve"> e Prokurorit të Shtetit </w:t>
      </w:r>
      <w:r>
        <w:t xml:space="preserve"> Arben Hoti, të  pandehurit </w:t>
      </w:r>
      <w:r w:rsidR="00AF3625">
        <w:t>B</w:t>
      </w:r>
      <w:r>
        <w:t xml:space="preserve"> </w:t>
      </w:r>
      <w:r w:rsidR="00AF3625">
        <w:t>R</w:t>
      </w:r>
      <w:r>
        <w:t xml:space="preserve">, si dhe mbrojtësit të tij av. Gëzim Baloku nga Peja sipas autorizimit. Gjykata </w:t>
      </w:r>
      <w:r>
        <w:rPr>
          <w:sz w:val="22"/>
          <w:szCs w:val="22"/>
        </w:rPr>
        <w:t xml:space="preserve">duke vepruar </w:t>
      </w:r>
      <w:r w:rsidRPr="00741BEC">
        <w:rPr>
          <w:sz w:val="22"/>
          <w:szCs w:val="22"/>
        </w:rPr>
        <w:t>në kuptim të nenit 245 të KPPRK-së, në seancën fillestare nuk i ka ftuar palët tjera</w:t>
      </w:r>
      <w:r>
        <w:t>.</w:t>
      </w:r>
    </w:p>
    <w:p w:rsidR="009A6EF7" w:rsidRDefault="009A6EF7" w:rsidP="009A6EF7">
      <w:pPr>
        <w:jc w:val="both"/>
      </w:pPr>
    </w:p>
    <w:p w:rsidR="009A6EF7" w:rsidRPr="004F6DCB" w:rsidRDefault="009A6EF7" w:rsidP="009A6EF7">
      <w:pPr>
        <w:pStyle w:val="BodyText"/>
        <w:ind w:right="-7"/>
        <w:rPr>
          <w:b/>
          <w:sz w:val="22"/>
          <w:szCs w:val="22"/>
        </w:rPr>
      </w:pPr>
      <w:r w:rsidRPr="004F6DCB">
        <w:t xml:space="preserve">Pas leximit të aktakuzës nga ana e prokurorit të shtetit </w:t>
      </w:r>
      <w:r>
        <w:t>i</w:t>
      </w:r>
      <w:r w:rsidRPr="004E46AD">
        <w:t xml:space="preserve"> pandehuri </w:t>
      </w:r>
      <w:r>
        <w:t xml:space="preserve">pas konsultimit me mbrojtësin e tij </w:t>
      </w:r>
      <w:r w:rsidRPr="004E46AD">
        <w:t xml:space="preserve">deklaron: se e pranoj fajësinë për veprën penale për te cilën akuzohem, </w:t>
      </w:r>
      <w:r>
        <w:t xml:space="preserve">jam penduar për ketë veprim, </w:t>
      </w:r>
      <w:r w:rsidRPr="004E46AD">
        <w:t>me vjen keq për rastin qe me ka ndodhur, është hera e parë qe kam renë ne kundërshtim me ligjin</w:t>
      </w:r>
      <w:r>
        <w:t>.</w:t>
      </w:r>
    </w:p>
    <w:p w:rsidR="009A6EF7" w:rsidRDefault="009A6EF7" w:rsidP="009A6EF7">
      <w:pPr>
        <w:jc w:val="both"/>
      </w:pPr>
    </w:p>
    <w:p w:rsidR="009A6EF7" w:rsidRPr="004E46AD" w:rsidRDefault="009A6EF7" w:rsidP="009A6EF7">
      <w:pPr>
        <w:pStyle w:val="BodyText"/>
        <w:ind w:right="-7"/>
        <w:rPr>
          <w:b/>
        </w:rPr>
      </w:pPr>
      <w:r>
        <w:t>Mbrojtësi i te pandehurit deklaron: se pas konsultimit me klientin tim i njëjti  ka vendosur qe te pranoj fajësinë ne mënyrë vullnetare dhe pa presion, andaj kërkoj nga gjykata qe pranimin e   fajësisë  te aprovoj dhe me rastin e marrjes se vendimit mbi dënim pranimin fajësisë, ndaj klientit tim te merret si rrethanë pranimi i fajësisë dhe shprehja e keqardhjen, është hera a parë qe bije ne kundërshtim me ligjin .</w:t>
      </w:r>
    </w:p>
    <w:p w:rsidR="009A6EF7" w:rsidRPr="004F6DCB" w:rsidRDefault="009A6EF7" w:rsidP="009A6EF7">
      <w:pPr>
        <w:jc w:val="both"/>
      </w:pPr>
    </w:p>
    <w:p w:rsidR="009A6EF7" w:rsidRPr="004F6DCB" w:rsidRDefault="009A6EF7" w:rsidP="009A6EF7">
      <w:pPr>
        <w:pStyle w:val="BodyText"/>
        <w:ind w:right="-7"/>
        <w:rPr>
          <w:b/>
          <w:sz w:val="22"/>
          <w:szCs w:val="22"/>
        </w:rPr>
      </w:pPr>
      <w:r w:rsidRPr="004F6DCB">
        <w:t xml:space="preserve">Lidhur me pranimin e fajësisë Gjykata kërkojë  mendimin e prokurorit të shtetit e cila deklaroj: </w:t>
      </w:r>
      <w:r>
        <w:t>se nuk e kundërshtoj pranimin e fajësisë nga ana e te pandehurit, meqenëse iu njëjti ka mbështetje edhe ne provat qe gjenden ne shkresa te lendes dhe i propozoj gjykatës qe te njëjtin ta aprovoj dhe meqenëse gjykata tani me gjendjen faktike e konsideron si te vërtetuar asaj i mbetet qe te vendos vetëm për llojin dhe lartësinë e dënimi, për çka i propozoj qe me rastin e  vlerësimit ti ketë parasysh rrethanat lehtësuese dhe ato renduese, dhe me ne fund i propozojmë gjykatës qe te akuzuarin ta shpall fajtor ta dënoj sipas ligjit, njëherit ti shqiptoj edhe dënimin plotësues ndalimi i funksionit ne administratën publike , sipas kushteve qe i përcakton gjykata, te obligoj ne përmbushjen e shpenzimeve, ndërsa lidhur me shumen e demit te shkaktuar për ketë te udhëzoj ne  kontest te rregullt civil.</w:t>
      </w:r>
    </w:p>
    <w:p w:rsidR="009A6EF7" w:rsidRPr="004F6DCB" w:rsidRDefault="009A6EF7" w:rsidP="009A6EF7">
      <w:pPr>
        <w:jc w:val="both"/>
      </w:pPr>
    </w:p>
    <w:p w:rsidR="009A6EF7" w:rsidRPr="004F6DCB" w:rsidRDefault="009A6EF7" w:rsidP="009A6EF7">
      <w:pPr>
        <w:jc w:val="both"/>
      </w:pPr>
      <w:r w:rsidRPr="004F6DCB">
        <w:t>Pas deklarimit të pandehurit se e pranon fajësinë për veprën penale me të cilën akuzohet dhe mendimit te prokurorit të shtetit, se nuk e kundërshton pranimin e fajësisë, Gjykata konstatoj se i pandehuri pranon fajësinë në mënyrë vullnetare dhe pa asnjë presion, i pandehuri është i vetëdijshëm për pasojat dhe përparësitë e pranimit te fajësisë, si dhe te gjitha kërkesat nga neni 248 par. 1 te KPPK-se janë përmbushur. Ashtu që gjykata me aktvendim në procesverbal aprovon deklarimin për pranimin e fajësisë nga ana e te pandehurit.</w:t>
      </w:r>
    </w:p>
    <w:p w:rsidR="009A6EF7" w:rsidRDefault="009A6EF7" w:rsidP="009A6EF7">
      <w:pPr>
        <w:jc w:val="both"/>
      </w:pPr>
    </w:p>
    <w:p w:rsidR="009A6EF7" w:rsidRDefault="009A6EF7" w:rsidP="009A6EF7">
      <w:pPr>
        <w:jc w:val="both"/>
      </w:pPr>
      <w:r w:rsidRPr="00ED5C91">
        <w:t>Duke pas parasysh se gjykata ka aprovuar pranimin e fajësisë nga ana e të pandehurit dhe ka vërtetuar se nuk ekziston asnjë rrethanë nga neni 253 par.1 pika 1.1,</w:t>
      </w:r>
      <w:r>
        <w:t xml:space="preserve"> </w:t>
      </w:r>
      <w:r w:rsidRPr="00ED5C91">
        <w:t>1.2</w:t>
      </w:r>
      <w:r>
        <w:t xml:space="preserve"> dhe </w:t>
      </w:r>
      <w:r w:rsidRPr="00ED5C91">
        <w:t>1.3 të KPPK-së, si dhe faktin se janë p</w:t>
      </w:r>
      <w:r>
        <w:t>lotësuar kushte nga neni 248 par.1</w:t>
      </w:r>
      <w:r w:rsidRPr="00ED5C91">
        <w:t xml:space="preserve"> të KPP</w:t>
      </w:r>
      <w:r>
        <w:t>R</w:t>
      </w:r>
      <w:r w:rsidRPr="00ED5C91">
        <w:t xml:space="preserve">K-së, atëherë në këtë çështje </w:t>
      </w:r>
      <w:r>
        <w:t xml:space="preserve"> gjykata ka vazhduar me shqiptimin e dënimit konform nenit 248 par.4 të KPRK-së. </w:t>
      </w:r>
    </w:p>
    <w:p w:rsidR="009A6EF7" w:rsidRDefault="009A6EF7" w:rsidP="009A6EF7">
      <w:pPr>
        <w:jc w:val="both"/>
      </w:pPr>
    </w:p>
    <w:p w:rsidR="009A6EF7" w:rsidRPr="00ED5C91" w:rsidRDefault="009A6EF7" w:rsidP="009A6EF7">
      <w:pPr>
        <w:pStyle w:val="BodyText"/>
      </w:pPr>
    </w:p>
    <w:p w:rsidR="009A6EF7" w:rsidRDefault="009A6EF7" w:rsidP="009A6EF7">
      <w:pPr>
        <w:jc w:val="both"/>
      </w:pPr>
      <w:r w:rsidRPr="00ED5C91">
        <w:t xml:space="preserve">Me faktet e ofruara </w:t>
      </w:r>
      <w:r>
        <w:t xml:space="preserve">në shkresat e lëndës,  si </w:t>
      </w:r>
      <w:r w:rsidRPr="00ED5C91">
        <w:t xml:space="preserve">dhe me pranimin e fajësisë nga ana e të pandehurit është vërtetuar </w:t>
      </w:r>
      <w:r>
        <w:t xml:space="preserve">se i njëjti qe nga fundi i vitit 2004 e deri me 08.05.2014, fillimisht në Shkollën e Shërbimit Policor në Vushtrri, duke vazhduar në stacion Policor ne Istog, në vazhdimësi me ane te paraqitjes se fakteve te rrejshme e me qellim te përfitimit te kundërligjshëm te dobisë pasurore për veten e mashtron dhe gjatë tërë kësaj periudhe e mbanë ne lajthim punëdhënësin e tije Policinë e Kosovës, në atë mënyre që: I pandehuri </w:t>
      </w:r>
      <w:r w:rsidR="00AF3625">
        <w:t>B</w:t>
      </w:r>
      <w:r>
        <w:t xml:space="preserve"> se bashku me vëllain e tij binjak </w:t>
      </w:r>
      <w:r w:rsidR="00AF3625">
        <w:t>B</w:t>
      </w:r>
      <w:r>
        <w:t xml:space="preserve"> </w:t>
      </w:r>
      <w:r w:rsidR="00AF3625">
        <w:t>R</w:t>
      </w:r>
      <w:r>
        <w:t xml:space="preserve">, ne fundin e vitit 2004 fillimisht aplikojnë ne Konkursin publik për zyrtar te sigurimit te policisë se Kosovës ku ne fund te procedurës se konkurrimit arrijnë qe te pranohet vetëm </w:t>
      </w:r>
      <w:r w:rsidR="00AF3625">
        <w:t>B</w:t>
      </w:r>
      <w:r>
        <w:t xml:space="preserve">, dhe me rastin e paraqitjes para organit kompetent për te nënshkruar kontratën dhe filluar procedurën e trajnimit, aty paraqitet i pandehuri </w:t>
      </w:r>
      <w:r w:rsidR="00AF3625">
        <w:t>B</w:t>
      </w:r>
      <w:r>
        <w:t xml:space="preserve"> i cili duke shfrytëzuar ngjashmërinë me vëllain e tije binjak si dhe duke e shfrytëzuar dokumentacionit personal te tij, paraqitet para organit kompetent, nënshkruan kontratën, ku edhe i krijohet kartela identifikuese zyrtare me nr #8782, me fotografi te tij por me emër te </w:t>
      </w:r>
      <w:proofErr w:type="spellStart"/>
      <w:r>
        <w:t>vëllain</w:t>
      </w:r>
      <w:proofErr w:type="spellEnd"/>
      <w:r>
        <w:t xml:space="preserve"> </w:t>
      </w:r>
      <w:r w:rsidR="00AF3625">
        <w:t>B</w:t>
      </w:r>
      <w:r>
        <w:t xml:space="preserve"> dhe qe nga aty i njëjti fillon procedurën e trajnimit me pas vazhdon punën si zyrtar i sigurimit ne Policinë e Kosovës deri ne vitin 2012 ku ne ketë </w:t>
      </w:r>
      <w:r>
        <w:lastRenderedPageBreak/>
        <w:t xml:space="preserve">kohe te njëjtit i </w:t>
      </w:r>
      <w:proofErr w:type="spellStart"/>
      <w:r>
        <w:t>ipet</w:t>
      </w:r>
      <w:proofErr w:type="spellEnd"/>
      <w:r>
        <w:t xml:space="preserve"> mundësia qe te kaloj si Zyrtar Policor ashtu qe këtë funksion e ushtron deri me datën 08.05.2014, kur edhe jep dorëheqje, me çka i shkakton dëme material buxhetit te Republikës se Kosovës ne vlere  prej 33.492,99 €</w:t>
      </w:r>
    </w:p>
    <w:p w:rsidR="009A6EF7" w:rsidRDefault="009A6EF7" w:rsidP="009A6EF7">
      <w:pPr>
        <w:jc w:val="both"/>
      </w:pPr>
    </w:p>
    <w:p w:rsidR="009A6EF7" w:rsidRDefault="009A6EF7" w:rsidP="009A6EF7">
      <w:pPr>
        <w:jc w:val="both"/>
      </w:pPr>
      <w:r w:rsidRPr="00ED5C91">
        <w:t xml:space="preserve">Nga gjendja e vërtetuar faktike si është përshkruar në dispozitiv të </w:t>
      </w:r>
      <w:r>
        <w:t>këtij aktgjykimi</w:t>
      </w:r>
      <w:r w:rsidRPr="00ED5C91">
        <w:t xml:space="preserve">, </w:t>
      </w:r>
      <w:r>
        <w:t xml:space="preserve">pa dyshim </w:t>
      </w:r>
      <w:r w:rsidRPr="00ED5C91">
        <w:t xml:space="preserve">rrjedh </w:t>
      </w:r>
      <w:r>
        <w:t xml:space="preserve">se në veprimet e të pandehurit </w:t>
      </w:r>
      <w:r w:rsidR="00AF3625">
        <w:t>B</w:t>
      </w:r>
      <w:r>
        <w:t xml:space="preserve"> </w:t>
      </w:r>
      <w:r w:rsidR="00AF3625">
        <w:t>R</w:t>
      </w:r>
      <w:r>
        <w:t xml:space="preserve"> janë plotësuar të gjitha elementet e veprës  </w:t>
      </w:r>
      <w:r w:rsidRPr="00F61D80">
        <w:t xml:space="preserve"> penale</w:t>
      </w:r>
      <w:r>
        <w:t xml:space="preserve">, të Mashtrimit  nga neni 335 par.2 lidhur me par.1, të </w:t>
      </w:r>
      <w:r w:rsidRPr="00F61D80">
        <w:t>KP</w:t>
      </w:r>
      <w:r>
        <w:t>R</w:t>
      </w:r>
      <w:r w:rsidRPr="00F61D80">
        <w:t>K-së</w:t>
      </w:r>
    </w:p>
    <w:p w:rsidR="009A6EF7" w:rsidRPr="00ED5C91" w:rsidRDefault="009A6EF7" w:rsidP="009A6EF7">
      <w:pPr>
        <w:jc w:val="both"/>
      </w:pPr>
    </w:p>
    <w:p w:rsidR="009A6EF7" w:rsidRPr="00E5460F" w:rsidRDefault="009A6EF7" w:rsidP="009A6EF7">
      <w:pPr>
        <w:jc w:val="both"/>
      </w:pPr>
      <w:r w:rsidRPr="00ED5C91">
        <w:t xml:space="preserve">Sa i përket fajësisë gjykata ka gjetur se i pandehuri </w:t>
      </w:r>
      <w:r>
        <w:t xml:space="preserve">ketë vepër penale e ka kryer </w:t>
      </w:r>
      <w:r w:rsidRPr="00ED5C91">
        <w:t xml:space="preserve"> me dashje, </w:t>
      </w:r>
      <w:r>
        <w:t>pasi që ai</w:t>
      </w:r>
      <w:r w:rsidRPr="00E5460F">
        <w:t xml:space="preserve"> ka qenë i vetëdijshëm për vepr</w:t>
      </w:r>
      <w:r>
        <w:t>ën penale</w:t>
      </w:r>
      <w:r w:rsidRPr="00E5460F">
        <w:t xml:space="preserve"> dhe </w:t>
      </w:r>
      <w:r>
        <w:t>e</w:t>
      </w:r>
      <w:r w:rsidRPr="00E5460F">
        <w:t xml:space="preserve"> ka dëshiruar  kryerjen e </w:t>
      </w:r>
      <w:r>
        <w:t>saj</w:t>
      </w:r>
      <w:r w:rsidRPr="00E5460F">
        <w:t>.</w:t>
      </w:r>
    </w:p>
    <w:p w:rsidR="009A6EF7" w:rsidRPr="00ED5C91" w:rsidRDefault="009A6EF7" w:rsidP="009A6EF7">
      <w:pPr>
        <w:jc w:val="both"/>
      </w:pPr>
      <w:r w:rsidRPr="00ED5C91">
        <w:t xml:space="preserve"> </w:t>
      </w:r>
    </w:p>
    <w:p w:rsidR="009A6EF7" w:rsidRPr="00ED5C91" w:rsidRDefault="009A6EF7" w:rsidP="009A6EF7">
      <w:pPr>
        <w:jc w:val="both"/>
      </w:pPr>
      <w:r w:rsidRPr="00ED5C91">
        <w:t xml:space="preserve">Gjatë procedurës penale nuk janë paraqit rrethana të cilat do ta zvogëlojnë apo përjashtojnë përgjegjësin penale të pandehurit, kështu që i njëjti është penalisht përgjegjës. </w:t>
      </w:r>
    </w:p>
    <w:p w:rsidR="009A6EF7" w:rsidRPr="00ED5C91" w:rsidRDefault="009A6EF7" w:rsidP="009A6EF7">
      <w:pPr>
        <w:jc w:val="both"/>
      </w:pPr>
    </w:p>
    <w:p w:rsidR="009A6EF7" w:rsidRDefault="009A6EF7" w:rsidP="009A6EF7">
      <w:pPr>
        <w:jc w:val="both"/>
      </w:pPr>
      <w:r w:rsidRPr="006F1AFE">
        <w:t>Duke vendosur li</w:t>
      </w:r>
      <w:r w:rsidRPr="00ED5C91">
        <w:t>dhur me llojin dhe lartësinë e dënimit, gjykata i ka vlerësuar të gjitha rrethanat  lehtësuese dh</w:t>
      </w:r>
      <w:r>
        <w:t>e renduese ne kuptim te nenit 73 dhe 74</w:t>
      </w:r>
      <w:r w:rsidRPr="00ED5C91">
        <w:t xml:space="preserve"> te KP</w:t>
      </w:r>
      <w:r>
        <w:t>R</w:t>
      </w:r>
      <w:r w:rsidRPr="00ED5C91">
        <w:t xml:space="preserve">K-se. </w:t>
      </w:r>
    </w:p>
    <w:p w:rsidR="009A6EF7" w:rsidRDefault="009A6EF7" w:rsidP="009A6EF7">
      <w:pPr>
        <w:jc w:val="both"/>
      </w:pPr>
    </w:p>
    <w:p w:rsidR="009A6EF7" w:rsidRDefault="009A6EF7" w:rsidP="009A6EF7">
      <w:pPr>
        <w:jc w:val="both"/>
        <w:rPr>
          <w:bCs/>
        </w:rPr>
      </w:pPr>
      <w:r w:rsidRPr="00ED5C91">
        <w:t>Kështu si rrethana lehtësuese për te pandehurin,</w:t>
      </w:r>
      <w:r w:rsidRPr="00ED5C91">
        <w:rPr>
          <w:b/>
        </w:rPr>
        <w:t xml:space="preserve"> </w:t>
      </w:r>
      <w:r w:rsidRPr="00ED5C91">
        <w:t>gjykata ka vlerësuar faktin se i njëjti kishte sjellje korrekte dhe</w:t>
      </w:r>
      <w:r>
        <w:t xml:space="preserve"> për me tepër</w:t>
      </w:r>
      <w:r w:rsidRPr="00ED5C91">
        <w:t xml:space="preserve"> e ka pranuar fajësinë për vep</w:t>
      </w:r>
      <w:r>
        <w:t>rën penale me të cilën akuzohet, duke u penduar për veprën e kryer, dhe duke kërkuar falje, është hera e parë qe bije ndesh me ligjin, t</w:t>
      </w:r>
      <w:r w:rsidRPr="00ED5C91">
        <w:rPr>
          <w:bCs/>
        </w:rPr>
        <w:t>ë gjitha këto rrethana kjo gjykatë i ka pranuar si rrethana lehtësuese ne dobi te t</w:t>
      </w:r>
      <w:r>
        <w:rPr>
          <w:bCs/>
        </w:rPr>
        <w:t>ë</w:t>
      </w:r>
      <w:r w:rsidRPr="00ED5C91">
        <w:rPr>
          <w:bCs/>
        </w:rPr>
        <w:t xml:space="preserve"> pandehurit.</w:t>
      </w:r>
    </w:p>
    <w:p w:rsidR="009A6EF7" w:rsidRPr="00771D6C" w:rsidRDefault="009A6EF7" w:rsidP="009A6EF7">
      <w:pPr>
        <w:jc w:val="both"/>
      </w:pPr>
    </w:p>
    <w:p w:rsidR="009A6EF7" w:rsidRDefault="009A6EF7" w:rsidP="009A6EF7">
      <w:pPr>
        <w:jc w:val="both"/>
      </w:pPr>
      <w:r w:rsidRPr="00F36CB3">
        <w:t>Si rrethana rënduese gjykata gjeti</w:t>
      </w:r>
      <w:r>
        <w:t>, shkallën e lartë të pjesëmarrjes në veprën penale pasi qe i njëjti me dashje dhe  paramendim i ka ndërmarr të  gjitha veprimet inkriminuese duke paraqitur fakte të rrejshme përmes të cilave ka venë në lajthim punëdhënësin- Policinë e Kosovës, si rrethanë tjetër renduese gjykata ka gjetur, dënueshmërin e kësaj vepre penale si dhe dëmin e shkaktuar të dëmtuarës në shumën  prej 33.492,99 €</w:t>
      </w:r>
    </w:p>
    <w:p w:rsidR="009A6EF7" w:rsidRPr="00ED5C91" w:rsidRDefault="009A6EF7" w:rsidP="009A6EF7">
      <w:pPr>
        <w:jc w:val="both"/>
      </w:pPr>
      <w:r w:rsidRPr="00F36CB3">
        <w:t xml:space="preserve"> </w:t>
      </w:r>
    </w:p>
    <w:p w:rsidR="009A6EF7" w:rsidRDefault="009A6EF7" w:rsidP="009A6EF7">
      <w:pPr>
        <w:jc w:val="both"/>
      </w:pPr>
      <w:r w:rsidRPr="00ED5C91">
        <w:t>Gjykata ka ardhur ne përfundim se dënimi i shqiptuar te pandehurit është ne përputhje me shkallen e përgjegjësisë penale te tij dhe me intensitetin e rrezikimit te vlerave te mbrojtura te shoqërisë. Gjykata gjithashtu është e bindur se vendimi mbi dënim do te shërbej për arritjen e qëllimit te dënimit ne pengimin e te pandehurit ne kryerjen e veprave penale ne te ardhmen, por ai do te ndikoj edhe si preventive e përgjithshme për personat tjerë qe te përmbahen nga kryerja e veprave</w:t>
      </w:r>
      <w:r>
        <w:t xml:space="preserve"> penale, me të cilën do të arrihet edhe qëllimi i dënimit ne kuptim te nenit 41 te KP</w:t>
      </w:r>
      <w:r w:rsidRPr="00ED5C91">
        <w:t>K-se.</w:t>
      </w:r>
    </w:p>
    <w:p w:rsidR="009A6EF7" w:rsidRDefault="009A6EF7" w:rsidP="009A6EF7">
      <w:pPr>
        <w:jc w:val="both"/>
      </w:pPr>
    </w:p>
    <w:p w:rsidR="009A6EF7" w:rsidRDefault="009A6EF7" w:rsidP="009A6EF7">
      <w:pPr>
        <w:jc w:val="both"/>
      </w:pPr>
      <w:r>
        <w:t xml:space="preserve">Dënimi plotësues është shqiptuar konform nenit </w:t>
      </w:r>
      <w:r>
        <w:rPr>
          <w:color w:val="000000"/>
        </w:rPr>
        <w:t>62, par.1 e 2 dhe nenpar.2.3, si  dhe nenit 65 të KPRK-së.</w:t>
      </w:r>
    </w:p>
    <w:p w:rsidR="009A6EF7" w:rsidRDefault="009A6EF7" w:rsidP="009A6EF7">
      <w:pPr>
        <w:jc w:val="both"/>
      </w:pPr>
    </w:p>
    <w:p w:rsidR="009A6EF7" w:rsidRDefault="009A6EF7" w:rsidP="009A6EF7">
      <w:pPr>
        <w:jc w:val="both"/>
      </w:pPr>
      <w:r>
        <w:t>Duke u bazuar ne nenin 450 par. 1 dhe 2  të KPPRK-së, gjykata ka përcaktuar shpenzimet procedurale, dhe paushallin gjyqësor si në dispozitiv të këtij aktgjykimi.</w:t>
      </w:r>
    </w:p>
    <w:p w:rsidR="009A6EF7" w:rsidRDefault="009A6EF7" w:rsidP="009A6EF7">
      <w:pPr>
        <w:jc w:val="both"/>
      </w:pPr>
    </w:p>
    <w:p w:rsidR="009A6EF7" w:rsidRDefault="009A6EF7" w:rsidP="009A6EF7">
      <w:pPr>
        <w:jc w:val="both"/>
      </w:pPr>
      <w:r>
        <w:t xml:space="preserve">Vendimi në emër të kompensimit të viktimave të krimit është marrë, konform nenit 39 par.3 nën par 3.1 të Ligjit nr.05/L-036 për Kompensimin e Viktimave të Krimit.  </w:t>
      </w:r>
    </w:p>
    <w:p w:rsidR="009A6EF7" w:rsidRDefault="009A6EF7" w:rsidP="009A6EF7">
      <w:pPr>
        <w:jc w:val="both"/>
      </w:pPr>
    </w:p>
    <w:p w:rsidR="009A6EF7" w:rsidRPr="00A831E7" w:rsidRDefault="009A6EF7" w:rsidP="009A6EF7">
      <w:pPr>
        <w:jc w:val="both"/>
      </w:pPr>
      <w:r w:rsidRPr="007A0E7A">
        <w:t>Nga arsyet e cekura më lartë dhe me zbatimin e nenit 370 të KPPK-së është vendosur si në dispozitiv të këtij aktgjykimi</w:t>
      </w:r>
      <w:r w:rsidRPr="00182F56">
        <w:rPr>
          <w:sz w:val="23"/>
          <w:szCs w:val="23"/>
        </w:rPr>
        <w:t>.</w:t>
      </w:r>
    </w:p>
    <w:p w:rsidR="009A6EF7" w:rsidRDefault="009A6EF7" w:rsidP="009A6EF7">
      <w:pPr>
        <w:jc w:val="both"/>
      </w:pPr>
    </w:p>
    <w:p w:rsidR="009A6EF7" w:rsidRDefault="009A6EF7" w:rsidP="009A6EF7">
      <w:pPr>
        <w:jc w:val="both"/>
      </w:pPr>
    </w:p>
    <w:p w:rsidR="009A6EF7" w:rsidRDefault="009A6EF7" w:rsidP="009A6EF7">
      <w:pPr>
        <w:jc w:val="both"/>
      </w:pPr>
    </w:p>
    <w:p w:rsidR="009A6EF7" w:rsidRDefault="009A6EF7" w:rsidP="009A6EF7">
      <w:pPr>
        <w:rPr>
          <w:b/>
          <w:bCs/>
        </w:rPr>
      </w:pPr>
      <w:r>
        <w:rPr>
          <w:b/>
        </w:rPr>
        <w:t xml:space="preserve">                                 </w:t>
      </w:r>
      <w:r w:rsidRPr="00ED5C91">
        <w:rPr>
          <w:b/>
          <w:bCs/>
        </w:rPr>
        <w:t>GJYKATA THEMELORE NË PEJË</w:t>
      </w:r>
      <w:r>
        <w:rPr>
          <w:b/>
          <w:bCs/>
        </w:rPr>
        <w:t>-DEGA ISTOG</w:t>
      </w:r>
    </w:p>
    <w:p w:rsidR="009A6EF7" w:rsidRPr="00ED5C91" w:rsidRDefault="009A6EF7" w:rsidP="009A6EF7">
      <w:pPr>
        <w:jc w:val="center"/>
        <w:rPr>
          <w:b/>
          <w:bCs/>
        </w:rPr>
      </w:pPr>
      <w:r w:rsidRPr="00ED5C91">
        <w:rPr>
          <w:b/>
          <w:bCs/>
        </w:rPr>
        <w:t xml:space="preserve"> DEPARTAMENTI I PËRGJITHSHËM</w:t>
      </w:r>
    </w:p>
    <w:p w:rsidR="009A6EF7" w:rsidRDefault="009A6EF7" w:rsidP="009A6EF7">
      <w:pPr>
        <w:jc w:val="center"/>
        <w:rPr>
          <w:b/>
          <w:bCs/>
        </w:rPr>
      </w:pPr>
      <w:r w:rsidRPr="00ED5C91">
        <w:rPr>
          <w:b/>
          <w:bCs/>
        </w:rPr>
        <w:t>P.nr.</w:t>
      </w:r>
      <w:r w:rsidRPr="004F6DCB">
        <w:rPr>
          <w:b/>
          <w:bCs/>
        </w:rPr>
        <w:t xml:space="preserve"> </w:t>
      </w:r>
      <w:r>
        <w:rPr>
          <w:b/>
          <w:bCs/>
        </w:rPr>
        <w:t xml:space="preserve">60/19 </w:t>
      </w:r>
      <w:r w:rsidRPr="00ED5C91">
        <w:rPr>
          <w:b/>
          <w:bCs/>
        </w:rPr>
        <w:t xml:space="preserve">më datë </w:t>
      </w:r>
      <w:r>
        <w:rPr>
          <w:b/>
          <w:bCs/>
        </w:rPr>
        <w:t>29.05.2019</w:t>
      </w:r>
    </w:p>
    <w:p w:rsidR="009A6EF7" w:rsidRDefault="009A6EF7" w:rsidP="009A6EF7">
      <w:pPr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:rsidR="009A6EF7" w:rsidRDefault="009A6EF7" w:rsidP="009A6EF7">
      <w:pPr>
        <w:rPr>
          <w:b/>
          <w:bCs/>
        </w:rPr>
      </w:pPr>
    </w:p>
    <w:p w:rsidR="009A6EF7" w:rsidRDefault="009A6EF7" w:rsidP="009A6EF7">
      <w:pPr>
        <w:jc w:val="both"/>
        <w:rPr>
          <w:b/>
          <w:bCs/>
        </w:rPr>
      </w:pPr>
    </w:p>
    <w:p w:rsidR="009A6EF7" w:rsidRDefault="009A6EF7" w:rsidP="009A6EF7">
      <w:pPr>
        <w:jc w:val="both"/>
        <w:rPr>
          <w:b/>
          <w:bCs/>
        </w:rPr>
      </w:pPr>
    </w:p>
    <w:p w:rsidR="009A6EF7" w:rsidRDefault="009A6EF7" w:rsidP="009A6EF7">
      <w:pPr>
        <w:jc w:val="both"/>
        <w:rPr>
          <w:b/>
          <w:bCs/>
        </w:rPr>
      </w:pPr>
    </w:p>
    <w:p w:rsidR="009A6EF7" w:rsidRPr="00ED5C91" w:rsidRDefault="009A6EF7" w:rsidP="009A6EF7">
      <w:pPr>
        <w:jc w:val="both"/>
        <w:rPr>
          <w:b/>
          <w:bCs/>
        </w:rPr>
      </w:pPr>
    </w:p>
    <w:p w:rsidR="009A6EF7" w:rsidRPr="00ED5C91" w:rsidRDefault="009A6EF7" w:rsidP="009A6EF7">
      <w:pPr>
        <w:jc w:val="both"/>
        <w:rPr>
          <w:b/>
        </w:rPr>
      </w:pPr>
      <w:r w:rsidRPr="00ED5C91">
        <w:rPr>
          <w:b/>
        </w:rPr>
        <w:t>Sekretarja Juridike</w:t>
      </w:r>
      <w:r w:rsidRPr="00ED5C91">
        <w:rPr>
          <w:b/>
        </w:rPr>
        <w:tab/>
      </w:r>
      <w:r w:rsidRPr="00ED5C91">
        <w:rPr>
          <w:b/>
        </w:rPr>
        <w:tab/>
      </w:r>
      <w:r w:rsidRPr="00ED5C91">
        <w:rPr>
          <w:b/>
        </w:rPr>
        <w:tab/>
      </w:r>
      <w:r w:rsidRPr="00ED5C91">
        <w:rPr>
          <w:b/>
        </w:rPr>
        <w:tab/>
      </w:r>
      <w:r w:rsidRPr="00ED5C91">
        <w:rPr>
          <w:b/>
        </w:rPr>
        <w:tab/>
        <w:t xml:space="preserve"> </w:t>
      </w:r>
      <w:r w:rsidRPr="00ED5C91">
        <w:rPr>
          <w:b/>
        </w:rPr>
        <w:tab/>
      </w:r>
      <w:r>
        <w:rPr>
          <w:b/>
        </w:rPr>
        <w:t xml:space="preserve">             </w:t>
      </w:r>
      <w:r w:rsidRPr="00ED5C91">
        <w:rPr>
          <w:b/>
        </w:rPr>
        <w:t xml:space="preserve">Gjyqtari Gjykues </w:t>
      </w:r>
    </w:p>
    <w:p w:rsidR="009A6EF7" w:rsidRPr="00ED5C91" w:rsidRDefault="009A6EF7" w:rsidP="009A6EF7">
      <w:pPr>
        <w:jc w:val="both"/>
        <w:rPr>
          <w:b/>
        </w:rPr>
      </w:pPr>
      <w:r>
        <w:rPr>
          <w:b/>
        </w:rPr>
        <w:t>_______________</w:t>
      </w:r>
      <w:r w:rsidRPr="00ED5C91">
        <w:rPr>
          <w:b/>
        </w:rPr>
        <w:tab/>
      </w:r>
      <w:r w:rsidRPr="00ED5C91">
        <w:rPr>
          <w:b/>
        </w:rPr>
        <w:tab/>
      </w:r>
      <w:r w:rsidRPr="00ED5C91">
        <w:rPr>
          <w:b/>
        </w:rPr>
        <w:tab/>
      </w:r>
      <w:r w:rsidRPr="00ED5C91">
        <w:rPr>
          <w:b/>
        </w:rPr>
        <w:tab/>
      </w:r>
      <w:r w:rsidRPr="00ED5C91">
        <w:rPr>
          <w:b/>
        </w:rPr>
        <w:tab/>
      </w:r>
      <w:r>
        <w:rPr>
          <w:b/>
        </w:rPr>
        <w:t xml:space="preserve">                        </w:t>
      </w:r>
      <w:r w:rsidRPr="00ED5C91">
        <w:rPr>
          <w:b/>
        </w:rPr>
        <w:t>________________</w:t>
      </w:r>
    </w:p>
    <w:p w:rsidR="009A6EF7" w:rsidRDefault="009A6EF7" w:rsidP="009A6EF7">
      <w:pPr>
        <w:jc w:val="both"/>
        <w:rPr>
          <w:b/>
        </w:rPr>
      </w:pPr>
      <w:r>
        <w:rPr>
          <w:b/>
        </w:rPr>
        <w:t xml:space="preserve">Hale Ahmetaj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Arben Mustafaj</w:t>
      </w:r>
    </w:p>
    <w:p w:rsidR="009A6EF7" w:rsidRDefault="009A6EF7" w:rsidP="009A6EF7">
      <w:pPr>
        <w:jc w:val="both"/>
        <w:rPr>
          <w:b/>
        </w:rPr>
      </w:pPr>
    </w:p>
    <w:p w:rsidR="009A6EF7" w:rsidRDefault="009A6EF7" w:rsidP="009A6EF7">
      <w:pPr>
        <w:jc w:val="both"/>
        <w:rPr>
          <w:b/>
        </w:rPr>
      </w:pPr>
    </w:p>
    <w:p w:rsidR="009A6EF7" w:rsidRPr="00ED5C91" w:rsidRDefault="009A6EF7" w:rsidP="009A6EF7">
      <w:pPr>
        <w:jc w:val="both"/>
        <w:rPr>
          <w:b/>
        </w:rPr>
      </w:pPr>
    </w:p>
    <w:p w:rsidR="009A6EF7" w:rsidRDefault="009A6EF7" w:rsidP="009A6EF7">
      <w:pPr>
        <w:jc w:val="both"/>
        <w:rPr>
          <w:b/>
          <w:bCs/>
        </w:rPr>
      </w:pPr>
    </w:p>
    <w:p w:rsidR="009A6EF7" w:rsidRPr="00ED5C91" w:rsidRDefault="009A6EF7" w:rsidP="009A6EF7">
      <w:pPr>
        <w:jc w:val="both"/>
        <w:rPr>
          <w:b/>
          <w:bCs/>
        </w:rPr>
      </w:pPr>
    </w:p>
    <w:p w:rsidR="009A6EF7" w:rsidRPr="00ED5C91" w:rsidRDefault="009A6EF7" w:rsidP="009A6EF7">
      <w:pPr>
        <w:jc w:val="both"/>
        <w:rPr>
          <w:bCs/>
        </w:rPr>
      </w:pPr>
      <w:r w:rsidRPr="00ED5C91">
        <w:rPr>
          <w:b/>
          <w:bCs/>
        </w:rPr>
        <w:t>KËSHILLA JURIDIKE:</w:t>
      </w:r>
    </w:p>
    <w:p w:rsidR="009A6EF7" w:rsidRPr="00ED5C91" w:rsidRDefault="009A6EF7" w:rsidP="009A6EF7">
      <w:pPr>
        <w:jc w:val="both"/>
      </w:pPr>
      <w:r w:rsidRPr="00ED5C91">
        <w:t xml:space="preserve">Kundër këtij aktgjykimi palët kanë te drejtë të parashtrojnë </w:t>
      </w:r>
    </w:p>
    <w:p w:rsidR="009A6EF7" w:rsidRPr="00ED5C91" w:rsidRDefault="009A6EF7" w:rsidP="009A6EF7">
      <w:pPr>
        <w:jc w:val="both"/>
      </w:pPr>
      <w:r w:rsidRPr="00ED5C91">
        <w:t xml:space="preserve">ankesë në afat prej 15 ditësh, nga dita e marrjes. Ankesa i dërgohet </w:t>
      </w:r>
    </w:p>
    <w:p w:rsidR="0025663E" w:rsidRDefault="009A6EF7" w:rsidP="009A6EF7">
      <w:pPr>
        <w:jc w:val="both"/>
      </w:pPr>
      <w:r w:rsidRPr="00ED5C91">
        <w:t xml:space="preserve">Gjykatës së Apelit në Prishtinë përmes kësaj </w:t>
      </w:r>
      <w:proofErr w:type="spellStart"/>
      <w:r w:rsidRPr="00ED5C91">
        <w:t>Gjyk</w:t>
      </w:r>
      <w:proofErr w:type="spellEnd"/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D0" w:rsidRDefault="00DF59D0" w:rsidP="004369F3">
      <w:r>
        <w:separator/>
      </w:r>
    </w:p>
  </w:endnote>
  <w:endnote w:type="continuationSeparator" w:id="0">
    <w:p w:rsidR="00DF59D0" w:rsidRDefault="00DF59D0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0321F9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2019:084057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AF3625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AF3625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0321F9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2019:084057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AF3625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AF3625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D0" w:rsidRDefault="00DF59D0" w:rsidP="004369F3">
      <w:r>
        <w:separator/>
      </w:r>
    </w:p>
  </w:footnote>
  <w:footnote w:type="continuationSeparator" w:id="0">
    <w:p w:rsidR="00DF59D0" w:rsidRDefault="00DF59D0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2018:067346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31.05.2019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00341501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0321F9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C05E65"/>
    <w:multiLevelType w:val="hybridMultilevel"/>
    <w:tmpl w:val="34CCC536"/>
    <w:lvl w:ilvl="0" w:tplc="7472D5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321F9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6DAA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A6EF7"/>
    <w:rsid w:val="009B7A08"/>
    <w:rsid w:val="009C21F6"/>
    <w:rsid w:val="009E4E86"/>
    <w:rsid w:val="009E542E"/>
    <w:rsid w:val="009F1B78"/>
    <w:rsid w:val="009F2AF9"/>
    <w:rsid w:val="00A02EEA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625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DF59D0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264B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1D0C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3D3F-4C10-4452-921B-C6E556CD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2019-05-31T12:35:00Z</cp:lastPrinted>
  <dcterms:created xsi:type="dcterms:W3CDTF">2019-05-31T12:33:00Z</dcterms:created>
  <dcterms:modified xsi:type="dcterms:W3CDTF">2019-09-23T06:49:00Z</dcterms:modified>
</cp:coreProperties>
</file>