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A1ED3" w:rsidRDefault="00715DA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A3FAC91674364E709B999569989F0D8D"/>
                </w:placeholder>
                <w:text/>
              </w:sdtPr>
              <w:sdtContent>
                <w:r w:rsidR="001A1ED3">
                  <w:t>2019:187132</w:t>
                </w:r>
              </w:sdtContent>
            </w:sdt>
          </w:p>
        </w:tc>
      </w:tr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A1ED3" w:rsidRDefault="00715DA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1977355F40BB48B4BBD67CC88E7B6D02"/>
                </w:placeholder>
                <w:text/>
              </w:sdtPr>
              <w:sdtContent>
                <w:r w:rsidR="001A1ED3">
                  <w:rPr>
                    <w:color w:val="0D0D0D" w:themeColor="text1" w:themeTint="F2"/>
                  </w:rPr>
                  <w:t>24.01.2020</w:t>
                </w:r>
              </w:sdtContent>
            </w:sdt>
          </w:p>
        </w:tc>
      </w:tr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A1ED3" w:rsidRDefault="00715DA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3515FACDBF8C4C699F6FDCE5BA3592F7"/>
                </w:placeholder>
              </w:sdtPr>
              <w:sdtContent>
                <w:r w:rsidR="001A1ED3">
                  <w:t>00783984</w:t>
                </w:r>
              </w:sdtContent>
            </w:sdt>
          </w:p>
        </w:tc>
      </w:tr>
    </w:tbl>
    <w:p w:rsidR="005C734A" w:rsidRDefault="005C734A" w:rsidP="005C734A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                                                                                                                     </w:t>
      </w:r>
      <w:proofErr w:type="spellStart"/>
      <w:r w:rsidRPr="008058E3">
        <w:rPr>
          <w:b/>
          <w:bCs/>
          <w:iCs/>
        </w:rPr>
        <w:t>C.nr.</w:t>
      </w:r>
      <w:r>
        <w:rPr>
          <w:b/>
          <w:bCs/>
          <w:iCs/>
        </w:rPr>
        <w:t>132/16</w:t>
      </w:r>
      <w:proofErr w:type="spellEnd"/>
    </w:p>
    <w:p w:rsidR="005C734A" w:rsidRDefault="005C734A" w:rsidP="005C734A">
      <w:pPr>
        <w:pStyle w:val="BodyText"/>
        <w:ind w:firstLine="720"/>
        <w:rPr>
          <w:iCs/>
          <w:lang w:val="sq-AL"/>
        </w:rPr>
      </w:pPr>
      <w:r w:rsidRPr="008058E3">
        <w:rPr>
          <w:b/>
          <w:bCs/>
          <w:iCs/>
          <w:lang w:val="sq-AL"/>
        </w:rPr>
        <w:t>GJYKATA THEMELORE NË PEJË  - DEGA NË KLINË</w:t>
      </w:r>
      <w:r w:rsidRPr="008058E3">
        <w:rPr>
          <w:iCs/>
          <w:lang w:val="sq-AL"/>
        </w:rPr>
        <w:t xml:space="preserve">, </w:t>
      </w:r>
      <w:r w:rsidRPr="00B624C5">
        <w:rPr>
          <w:b/>
          <w:iCs/>
          <w:lang w:val="sq-AL"/>
        </w:rPr>
        <w:t>Departamenti i Përgjithshëm Civil</w:t>
      </w:r>
      <w:r w:rsidRPr="008058E3">
        <w:rPr>
          <w:iCs/>
          <w:lang w:val="sq-AL"/>
        </w:rPr>
        <w:t xml:space="preserve">, </w:t>
      </w:r>
      <w:r>
        <w:rPr>
          <w:iCs/>
          <w:lang w:val="sq-AL"/>
        </w:rPr>
        <w:t xml:space="preserve">me </w:t>
      </w:r>
      <w:r w:rsidRPr="008058E3">
        <w:rPr>
          <w:iCs/>
          <w:lang w:val="sq-AL"/>
        </w:rPr>
        <w:t>gjyqtari</w:t>
      </w:r>
      <w:r>
        <w:rPr>
          <w:iCs/>
          <w:lang w:val="sq-AL"/>
        </w:rPr>
        <w:t>n</w:t>
      </w:r>
      <w:r w:rsidRPr="008058E3">
        <w:rPr>
          <w:iCs/>
          <w:lang w:val="sq-AL"/>
        </w:rPr>
        <w:t xml:space="preserve"> Fatmir </w:t>
      </w:r>
      <w:proofErr w:type="spellStart"/>
      <w:r w:rsidRPr="008058E3">
        <w:rPr>
          <w:iCs/>
          <w:lang w:val="sq-AL"/>
        </w:rPr>
        <w:t>Dobraj</w:t>
      </w:r>
      <w:proofErr w:type="spellEnd"/>
      <w:r>
        <w:rPr>
          <w:iCs/>
          <w:lang w:val="sq-AL"/>
        </w:rPr>
        <w:t xml:space="preserve">, </w:t>
      </w:r>
      <w:r w:rsidRPr="008058E3">
        <w:rPr>
          <w:iCs/>
          <w:lang w:val="sq-AL"/>
        </w:rPr>
        <w:t>në çështjen juridike</w:t>
      </w:r>
      <w:r>
        <w:rPr>
          <w:iCs/>
          <w:lang w:val="sq-AL"/>
        </w:rPr>
        <w:t xml:space="preserve"> </w:t>
      </w:r>
      <w:proofErr w:type="spellStart"/>
      <w:r>
        <w:rPr>
          <w:iCs/>
          <w:lang w:val="sq-AL"/>
        </w:rPr>
        <w:t>kontestimore</w:t>
      </w:r>
      <w:proofErr w:type="spellEnd"/>
      <w:r>
        <w:rPr>
          <w:iCs/>
          <w:lang w:val="sq-AL"/>
        </w:rPr>
        <w:t xml:space="preserve"> </w:t>
      </w:r>
      <w:r w:rsidRPr="008058E3">
        <w:rPr>
          <w:iCs/>
          <w:lang w:val="sq-AL"/>
        </w:rPr>
        <w:t>sipas</w:t>
      </w:r>
      <w:r>
        <w:rPr>
          <w:iCs/>
          <w:lang w:val="sq-AL"/>
        </w:rPr>
        <w:t xml:space="preserve"> paditësit </w:t>
      </w:r>
      <w:r w:rsidR="00AB446F">
        <w:rPr>
          <w:iCs/>
          <w:lang w:val="sq-AL"/>
        </w:rPr>
        <w:t>S</w:t>
      </w:r>
      <w:r>
        <w:rPr>
          <w:iCs/>
          <w:lang w:val="sq-AL"/>
        </w:rPr>
        <w:t xml:space="preserve"> </w:t>
      </w:r>
      <w:r w:rsidR="00AB446F">
        <w:rPr>
          <w:iCs/>
          <w:lang w:val="sq-AL"/>
        </w:rPr>
        <w:t>A</w:t>
      </w:r>
      <w:r>
        <w:rPr>
          <w:iCs/>
          <w:lang w:val="sq-AL"/>
        </w:rPr>
        <w:t xml:space="preserve"> </w:t>
      </w:r>
      <w:r w:rsidR="00AB446F">
        <w:rPr>
          <w:iCs/>
          <w:lang w:val="sq-AL"/>
        </w:rPr>
        <w:t>Z</w:t>
      </w:r>
      <w:r>
        <w:rPr>
          <w:iCs/>
          <w:lang w:val="sq-AL"/>
        </w:rPr>
        <w:t xml:space="preserve"> nga fshati </w:t>
      </w:r>
      <w:r w:rsidR="00AB446F">
        <w:rPr>
          <w:iCs/>
          <w:lang w:val="sq-AL"/>
        </w:rPr>
        <w:t>P</w:t>
      </w:r>
      <w:r>
        <w:rPr>
          <w:iCs/>
          <w:lang w:val="sq-AL"/>
        </w:rPr>
        <w:t xml:space="preserve"> i  </w:t>
      </w:r>
      <w:r w:rsidR="00AB446F">
        <w:rPr>
          <w:iCs/>
          <w:lang w:val="sq-AL"/>
        </w:rPr>
        <w:t>P</w:t>
      </w:r>
      <w:r>
        <w:rPr>
          <w:iCs/>
          <w:lang w:val="sq-AL"/>
        </w:rPr>
        <w:t xml:space="preserve"> </w:t>
      </w:r>
      <w:proofErr w:type="spellStart"/>
      <w:r>
        <w:rPr>
          <w:iCs/>
          <w:lang w:val="sq-AL"/>
        </w:rPr>
        <w:t>K.Klinë</w:t>
      </w:r>
      <w:proofErr w:type="spellEnd"/>
      <w:r>
        <w:rPr>
          <w:iCs/>
          <w:lang w:val="sq-AL"/>
        </w:rPr>
        <w:t xml:space="preserve"> ,</w:t>
      </w:r>
      <w:r w:rsidRPr="008058E3">
        <w:rPr>
          <w:iCs/>
          <w:lang w:val="sq-AL"/>
        </w:rPr>
        <w:t xml:space="preserve"> </w:t>
      </w:r>
      <w:r>
        <w:rPr>
          <w:iCs/>
          <w:lang w:val="sq-AL"/>
        </w:rPr>
        <w:t xml:space="preserve">kundër të </w:t>
      </w:r>
      <w:proofErr w:type="spellStart"/>
      <w:r>
        <w:rPr>
          <w:iCs/>
          <w:lang w:val="sq-AL"/>
        </w:rPr>
        <w:t>paditureve</w:t>
      </w:r>
      <w:proofErr w:type="spellEnd"/>
      <w:r>
        <w:rPr>
          <w:iCs/>
          <w:lang w:val="sq-AL"/>
        </w:rPr>
        <w:t xml:space="preserve"> </w:t>
      </w:r>
      <w:r w:rsidR="00AB446F">
        <w:rPr>
          <w:iCs/>
          <w:lang w:val="sq-AL"/>
        </w:rPr>
        <w:t>J</w:t>
      </w:r>
      <w:r>
        <w:rPr>
          <w:iCs/>
          <w:lang w:val="sq-AL"/>
        </w:rPr>
        <w:t xml:space="preserve"> </w:t>
      </w:r>
      <w:r w:rsidR="00AB446F">
        <w:rPr>
          <w:iCs/>
          <w:lang w:val="sq-AL"/>
        </w:rPr>
        <w:t>Q</w:t>
      </w:r>
      <w:r>
        <w:rPr>
          <w:iCs/>
          <w:lang w:val="sq-AL"/>
        </w:rPr>
        <w:t xml:space="preserve"> </w:t>
      </w:r>
      <w:r w:rsidR="00AB446F">
        <w:rPr>
          <w:iCs/>
          <w:lang w:val="sq-AL"/>
        </w:rPr>
        <w:t>K</w:t>
      </w:r>
      <w:r>
        <w:rPr>
          <w:iCs/>
          <w:lang w:val="sq-AL"/>
        </w:rPr>
        <w:t xml:space="preserve"> dhe </w:t>
      </w:r>
      <w:r w:rsidR="00AB446F">
        <w:rPr>
          <w:iCs/>
          <w:lang w:val="sq-AL"/>
        </w:rPr>
        <w:t>H</w:t>
      </w:r>
      <w:r>
        <w:rPr>
          <w:iCs/>
          <w:lang w:val="sq-AL"/>
        </w:rPr>
        <w:t xml:space="preserve"> </w:t>
      </w:r>
      <w:r w:rsidR="00AB446F">
        <w:rPr>
          <w:iCs/>
          <w:lang w:val="sq-AL"/>
        </w:rPr>
        <w:t>Q</w:t>
      </w:r>
      <w:r>
        <w:rPr>
          <w:iCs/>
          <w:lang w:val="sq-AL"/>
        </w:rPr>
        <w:t xml:space="preserve"> </w:t>
      </w:r>
      <w:r w:rsidR="00AB446F">
        <w:rPr>
          <w:iCs/>
          <w:lang w:val="sq-AL"/>
        </w:rPr>
        <w:t>K</w:t>
      </w:r>
      <w:r>
        <w:rPr>
          <w:iCs/>
          <w:lang w:val="sq-AL"/>
        </w:rPr>
        <w:t xml:space="preserve"> nga fshati </w:t>
      </w:r>
      <w:r w:rsidR="00AB446F">
        <w:rPr>
          <w:iCs/>
          <w:lang w:val="sq-AL"/>
        </w:rPr>
        <w:t>P</w:t>
      </w:r>
      <w:r>
        <w:rPr>
          <w:iCs/>
          <w:lang w:val="sq-AL"/>
        </w:rPr>
        <w:t xml:space="preserve"> i </w:t>
      </w:r>
      <w:r w:rsidR="00AB446F">
        <w:rPr>
          <w:iCs/>
          <w:lang w:val="sq-AL"/>
        </w:rPr>
        <w:t>P</w:t>
      </w:r>
      <w:r>
        <w:rPr>
          <w:iCs/>
          <w:lang w:val="sq-AL"/>
        </w:rPr>
        <w:t xml:space="preserve">  </w:t>
      </w:r>
      <w:proofErr w:type="spellStart"/>
      <w:r>
        <w:rPr>
          <w:iCs/>
          <w:lang w:val="sq-AL"/>
        </w:rPr>
        <w:t>K.Klinë</w:t>
      </w:r>
      <w:proofErr w:type="spellEnd"/>
      <w:r>
        <w:rPr>
          <w:iCs/>
          <w:lang w:val="sq-AL"/>
        </w:rPr>
        <w:t xml:space="preserve"> të cilët i përfaqëson me autorizim të noterizuar Fadil </w:t>
      </w:r>
      <w:proofErr w:type="spellStart"/>
      <w:r>
        <w:rPr>
          <w:iCs/>
          <w:lang w:val="sq-AL"/>
        </w:rPr>
        <w:t>Braha</w:t>
      </w:r>
      <w:proofErr w:type="spellEnd"/>
      <w:r>
        <w:rPr>
          <w:iCs/>
          <w:lang w:val="sq-AL"/>
        </w:rPr>
        <w:t xml:space="preserve"> nga fshati </w:t>
      </w:r>
      <w:r w:rsidR="00AB446F">
        <w:rPr>
          <w:iCs/>
          <w:lang w:val="sq-AL"/>
        </w:rPr>
        <w:t>Z</w:t>
      </w:r>
      <w:r>
        <w:rPr>
          <w:iCs/>
          <w:lang w:val="sq-AL"/>
        </w:rPr>
        <w:t xml:space="preserve"> </w:t>
      </w:r>
      <w:proofErr w:type="spellStart"/>
      <w:r>
        <w:rPr>
          <w:iCs/>
          <w:lang w:val="sq-AL"/>
        </w:rPr>
        <w:t>K.Pejë</w:t>
      </w:r>
      <w:proofErr w:type="spellEnd"/>
      <w:r>
        <w:rPr>
          <w:iCs/>
          <w:lang w:val="sq-AL"/>
        </w:rPr>
        <w:t xml:space="preserve"> </w:t>
      </w:r>
      <w:r w:rsidRPr="008058E3">
        <w:rPr>
          <w:iCs/>
          <w:lang w:val="sq-AL"/>
        </w:rPr>
        <w:t>,</w:t>
      </w:r>
      <w:r>
        <w:rPr>
          <w:iCs/>
          <w:lang w:val="sq-AL"/>
        </w:rPr>
        <w:t xml:space="preserve"> baza juridike </w:t>
      </w:r>
      <w:r w:rsidRPr="008058E3">
        <w:rPr>
          <w:iCs/>
          <w:lang w:val="sq-AL"/>
        </w:rPr>
        <w:t>vërtetimit të pronësisë,</w:t>
      </w:r>
      <w:proofErr w:type="spellStart"/>
      <w:r>
        <w:rPr>
          <w:iCs/>
          <w:lang w:val="sq-AL"/>
        </w:rPr>
        <w:t>vlëra</w:t>
      </w:r>
      <w:proofErr w:type="spellEnd"/>
      <w:r>
        <w:rPr>
          <w:iCs/>
          <w:lang w:val="sq-AL"/>
        </w:rPr>
        <w:t xml:space="preserve"> e kontestit 1000 euro.</w:t>
      </w:r>
      <w:r w:rsidRPr="008058E3">
        <w:rPr>
          <w:iCs/>
          <w:lang w:val="sq-AL"/>
        </w:rPr>
        <w:t xml:space="preserve"> pas mbajtjes së shqyrtimit </w:t>
      </w:r>
      <w:r>
        <w:rPr>
          <w:iCs/>
          <w:lang w:val="sq-AL"/>
        </w:rPr>
        <w:t xml:space="preserve">gjyqësor publik, </w:t>
      </w:r>
      <w:r w:rsidRPr="008058E3">
        <w:rPr>
          <w:iCs/>
          <w:lang w:val="sq-AL"/>
        </w:rPr>
        <w:t xml:space="preserve"> në prezencën e </w:t>
      </w:r>
      <w:r>
        <w:rPr>
          <w:iCs/>
          <w:lang w:val="sq-AL"/>
        </w:rPr>
        <w:t xml:space="preserve">paditësit dhe të përfaqësuesit të </w:t>
      </w:r>
      <w:proofErr w:type="spellStart"/>
      <w:r>
        <w:rPr>
          <w:iCs/>
          <w:lang w:val="sq-AL"/>
        </w:rPr>
        <w:t>paditurëve</w:t>
      </w:r>
      <w:proofErr w:type="spellEnd"/>
      <w:r>
        <w:rPr>
          <w:iCs/>
          <w:lang w:val="sq-AL"/>
        </w:rPr>
        <w:t xml:space="preserve">, me  </w:t>
      </w:r>
      <w:proofErr w:type="spellStart"/>
      <w:r>
        <w:rPr>
          <w:iCs/>
          <w:lang w:val="sq-AL"/>
        </w:rPr>
        <w:t>dt</w:t>
      </w:r>
      <w:r w:rsidRPr="008058E3">
        <w:rPr>
          <w:iCs/>
          <w:lang w:val="sq-AL"/>
        </w:rPr>
        <w:t>.</w:t>
      </w:r>
      <w:r>
        <w:rPr>
          <w:iCs/>
          <w:lang w:val="sq-AL"/>
        </w:rPr>
        <w:t>17</w:t>
      </w:r>
      <w:r w:rsidRPr="008058E3">
        <w:rPr>
          <w:iCs/>
          <w:lang w:val="sq-AL"/>
        </w:rPr>
        <w:t>.</w:t>
      </w:r>
      <w:r>
        <w:rPr>
          <w:iCs/>
          <w:lang w:val="sq-AL"/>
        </w:rPr>
        <w:t>01.</w:t>
      </w:r>
      <w:r w:rsidRPr="008058E3">
        <w:rPr>
          <w:iCs/>
          <w:lang w:val="sq-AL"/>
        </w:rPr>
        <w:t>20</w:t>
      </w:r>
      <w:r>
        <w:rPr>
          <w:iCs/>
          <w:lang w:val="sq-AL"/>
        </w:rPr>
        <w:t>20</w:t>
      </w:r>
      <w:proofErr w:type="spellEnd"/>
      <w:r w:rsidRPr="008058E3">
        <w:rPr>
          <w:iCs/>
          <w:lang w:val="sq-AL"/>
        </w:rPr>
        <w:t xml:space="preserve">,  </w:t>
      </w:r>
      <w:proofErr w:type="spellStart"/>
      <w:r w:rsidRPr="008058E3">
        <w:rPr>
          <w:iCs/>
          <w:lang w:val="sq-AL"/>
        </w:rPr>
        <w:t>muar</w:t>
      </w:r>
      <w:proofErr w:type="spellEnd"/>
      <w:r w:rsidRPr="008058E3">
        <w:rPr>
          <w:iCs/>
          <w:lang w:val="sq-AL"/>
        </w:rPr>
        <w:t xml:space="preserve"> këtë:</w:t>
      </w:r>
    </w:p>
    <w:p w:rsidR="005C734A" w:rsidRPr="008058E3" w:rsidRDefault="005C734A" w:rsidP="005C734A">
      <w:pPr>
        <w:pStyle w:val="BodyText"/>
        <w:ind w:firstLine="720"/>
        <w:rPr>
          <w:iCs/>
          <w:lang w:val="sq-AL"/>
        </w:rPr>
      </w:pPr>
    </w:p>
    <w:p w:rsidR="005C734A" w:rsidRPr="008058E3" w:rsidRDefault="005C734A" w:rsidP="005C734A">
      <w:pPr>
        <w:jc w:val="both"/>
        <w:rPr>
          <w:b/>
          <w:bCs/>
          <w:iCs/>
        </w:rPr>
      </w:pPr>
    </w:p>
    <w:p w:rsidR="005C734A" w:rsidRPr="005C734A" w:rsidRDefault="005C734A" w:rsidP="005C734A">
      <w:pPr>
        <w:jc w:val="center"/>
        <w:rPr>
          <w:rStyle w:val="Strong"/>
        </w:rPr>
      </w:pPr>
      <w:r>
        <w:rPr>
          <w:rStyle w:val="Strong"/>
        </w:rPr>
        <w:t xml:space="preserve">   </w:t>
      </w:r>
      <w:r w:rsidRPr="005C734A">
        <w:rPr>
          <w:rStyle w:val="Strong"/>
        </w:rPr>
        <w:t>A K T G J Y K I M</w:t>
      </w:r>
    </w:p>
    <w:p w:rsidR="005C734A" w:rsidRPr="00E83B6F" w:rsidRDefault="005C734A" w:rsidP="005C734A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                                                              </w:t>
      </w:r>
      <w:r w:rsidRPr="008058E3">
        <w:rPr>
          <w:b/>
          <w:bCs/>
          <w:iCs/>
        </w:rPr>
        <w:t>(në bazë të pohimit)</w:t>
      </w:r>
    </w:p>
    <w:p w:rsidR="005C734A" w:rsidRPr="008058E3" w:rsidRDefault="005C734A" w:rsidP="005C734A">
      <w:pPr>
        <w:pStyle w:val="BodyText"/>
        <w:rPr>
          <w:iCs/>
          <w:lang w:val="sq-AL"/>
        </w:rPr>
      </w:pPr>
    </w:p>
    <w:p w:rsidR="005C734A" w:rsidRPr="008058E3" w:rsidRDefault="005C734A" w:rsidP="005C734A">
      <w:pPr>
        <w:tabs>
          <w:tab w:val="left" w:pos="-360"/>
        </w:tabs>
        <w:jc w:val="both"/>
        <w:rPr>
          <w:iCs/>
        </w:rPr>
      </w:pPr>
      <w:r w:rsidRPr="008058E3">
        <w:rPr>
          <w:iCs/>
        </w:rPr>
        <w:tab/>
      </w:r>
      <w:r w:rsidRPr="008058E3">
        <w:rPr>
          <w:b/>
          <w:bCs/>
          <w:iCs/>
        </w:rPr>
        <w:t>APROVOHET</w:t>
      </w:r>
      <w:r w:rsidRPr="008058E3">
        <w:rPr>
          <w:iCs/>
        </w:rPr>
        <w:t xml:space="preserve"> në tërësi kërke</w:t>
      </w:r>
      <w:r>
        <w:rPr>
          <w:iCs/>
        </w:rPr>
        <w:t>sëpadia e paditësit</w:t>
      </w:r>
      <w:r w:rsidRPr="008058E3">
        <w:rPr>
          <w:iCs/>
        </w:rPr>
        <w:t xml:space="preserve"> </w:t>
      </w:r>
      <w:r w:rsidR="00AB446F">
        <w:rPr>
          <w:iCs/>
        </w:rPr>
        <w:t>S</w:t>
      </w:r>
      <w:r>
        <w:rPr>
          <w:iCs/>
        </w:rPr>
        <w:t xml:space="preserve"> </w:t>
      </w:r>
      <w:r w:rsidR="00AB446F">
        <w:rPr>
          <w:iCs/>
        </w:rPr>
        <w:t>A</w:t>
      </w:r>
      <w:r>
        <w:rPr>
          <w:iCs/>
        </w:rPr>
        <w:t xml:space="preserve"> </w:t>
      </w:r>
      <w:r w:rsidR="00AB446F">
        <w:rPr>
          <w:iCs/>
        </w:rPr>
        <w:t>Z</w:t>
      </w:r>
      <w:r>
        <w:rPr>
          <w:iCs/>
        </w:rPr>
        <w:t xml:space="preserve"> nga fshati </w:t>
      </w:r>
      <w:r w:rsidR="00AB446F">
        <w:rPr>
          <w:iCs/>
        </w:rPr>
        <w:t>P</w:t>
      </w:r>
      <w:r>
        <w:rPr>
          <w:iCs/>
        </w:rPr>
        <w:t xml:space="preserve"> i  </w:t>
      </w:r>
      <w:r w:rsidR="00AB446F">
        <w:rPr>
          <w:iCs/>
        </w:rPr>
        <w:t>P</w:t>
      </w:r>
      <w:r>
        <w:rPr>
          <w:iCs/>
        </w:rPr>
        <w:t xml:space="preserve"> </w:t>
      </w:r>
      <w:proofErr w:type="spellStart"/>
      <w:r>
        <w:rPr>
          <w:iCs/>
        </w:rPr>
        <w:t>K.</w:t>
      </w:r>
      <w:r w:rsidR="00AB446F">
        <w:rPr>
          <w:iCs/>
        </w:rPr>
        <w:t>K</w:t>
      </w:r>
      <w:proofErr w:type="spellEnd"/>
      <w:r>
        <w:rPr>
          <w:iCs/>
        </w:rPr>
        <w:t xml:space="preserve">  </w:t>
      </w:r>
      <w:r w:rsidRPr="008058E3">
        <w:rPr>
          <w:iCs/>
        </w:rPr>
        <w:t>si e bazuar.</w:t>
      </w:r>
    </w:p>
    <w:p w:rsidR="005C734A" w:rsidRPr="008058E3" w:rsidRDefault="005C734A" w:rsidP="005C734A">
      <w:pPr>
        <w:tabs>
          <w:tab w:val="left" w:pos="-360"/>
        </w:tabs>
        <w:jc w:val="both"/>
        <w:rPr>
          <w:iCs/>
        </w:rPr>
      </w:pPr>
    </w:p>
    <w:p w:rsidR="005C734A" w:rsidRPr="008058E3" w:rsidRDefault="005C734A" w:rsidP="005C734A">
      <w:pPr>
        <w:tabs>
          <w:tab w:val="left" w:pos="-360"/>
        </w:tabs>
        <w:jc w:val="both"/>
        <w:rPr>
          <w:iCs/>
        </w:rPr>
      </w:pPr>
      <w:r w:rsidRPr="008058E3">
        <w:rPr>
          <w:iCs/>
        </w:rPr>
        <w:tab/>
      </w:r>
      <w:r w:rsidRPr="008058E3">
        <w:rPr>
          <w:b/>
          <w:bCs/>
          <w:iCs/>
        </w:rPr>
        <w:t xml:space="preserve">VËRTETOHET </w:t>
      </w:r>
      <w:r w:rsidRPr="008058E3">
        <w:rPr>
          <w:iCs/>
        </w:rPr>
        <w:t xml:space="preserve">se  </w:t>
      </w:r>
      <w:r>
        <w:rPr>
          <w:iCs/>
        </w:rPr>
        <w:t xml:space="preserve">paditësi </w:t>
      </w:r>
      <w:r w:rsidR="00AB446F">
        <w:rPr>
          <w:iCs/>
        </w:rPr>
        <w:t>S</w:t>
      </w:r>
      <w:r>
        <w:rPr>
          <w:iCs/>
        </w:rPr>
        <w:t xml:space="preserve"> </w:t>
      </w:r>
      <w:r w:rsidR="00AB446F">
        <w:rPr>
          <w:iCs/>
        </w:rPr>
        <w:t>A</w:t>
      </w:r>
      <w:r>
        <w:rPr>
          <w:iCs/>
        </w:rPr>
        <w:t xml:space="preserve"> </w:t>
      </w:r>
      <w:r w:rsidR="00AB446F">
        <w:rPr>
          <w:iCs/>
        </w:rPr>
        <w:t>Z</w:t>
      </w:r>
      <w:r>
        <w:rPr>
          <w:iCs/>
        </w:rPr>
        <w:t xml:space="preserve"> nga fshati </w:t>
      </w:r>
      <w:r w:rsidR="00AB446F">
        <w:rPr>
          <w:iCs/>
        </w:rPr>
        <w:t>P</w:t>
      </w:r>
      <w:r>
        <w:rPr>
          <w:iCs/>
        </w:rPr>
        <w:t xml:space="preserve"> i  </w:t>
      </w:r>
      <w:r w:rsidR="00AB446F">
        <w:rPr>
          <w:iCs/>
        </w:rPr>
        <w:t>P</w:t>
      </w:r>
      <w:r>
        <w:rPr>
          <w:iCs/>
        </w:rPr>
        <w:t xml:space="preserve"> </w:t>
      </w:r>
      <w:proofErr w:type="spellStart"/>
      <w:r>
        <w:rPr>
          <w:iCs/>
        </w:rPr>
        <w:t>K.Klinë</w:t>
      </w:r>
      <w:proofErr w:type="spellEnd"/>
      <w:r>
        <w:rPr>
          <w:iCs/>
        </w:rPr>
        <w:t xml:space="preserve">  është  pronarë,</w:t>
      </w:r>
      <w:r w:rsidRPr="008058E3">
        <w:rPr>
          <w:iCs/>
        </w:rPr>
        <w:t xml:space="preserve"> në bazë</w:t>
      </w:r>
      <w:r>
        <w:rPr>
          <w:iCs/>
        </w:rPr>
        <w:t xml:space="preserve"> të</w:t>
      </w:r>
      <w:r w:rsidRPr="008058E3">
        <w:rPr>
          <w:iCs/>
        </w:rPr>
        <w:t xml:space="preserve"> </w:t>
      </w:r>
      <w:r>
        <w:rPr>
          <w:iCs/>
        </w:rPr>
        <w:t xml:space="preserve"> </w:t>
      </w:r>
      <w:proofErr w:type="spellStart"/>
      <w:r>
        <w:rPr>
          <w:iCs/>
        </w:rPr>
        <w:t>shitëblerjes</w:t>
      </w:r>
      <w:proofErr w:type="spellEnd"/>
      <w:r>
        <w:rPr>
          <w:iCs/>
        </w:rPr>
        <w:t xml:space="preserve"> të</w:t>
      </w:r>
      <w:r w:rsidRPr="008058E3">
        <w:rPr>
          <w:iCs/>
        </w:rPr>
        <w:t xml:space="preserve"> </w:t>
      </w:r>
      <w:r>
        <w:rPr>
          <w:iCs/>
        </w:rPr>
        <w:t xml:space="preserve">shfrytëzimit të </w:t>
      </w:r>
      <w:proofErr w:type="spellStart"/>
      <w:r>
        <w:rPr>
          <w:iCs/>
        </w:rPr>
        <w:t>plujtëshmerisë</w:t>
      </w:r>
      <w:proofErr w:type="spellEnd"/>
      <w:r>
        <w:rPr>
          <w:iCs/>
        </w:rPr>
        <w:t xml:space="preserve"> të</w:t>
      </w:r>
      <w:r w:rsidRPr="008058E3">
        <w:rPr>
          <w:iCs/>
        </w:rPr>
        <w:t xml:space="preserve"> ngastrës </w:t>
      </w:r>
      <w:r>
        <w:rPr>
          <w:iCs/>
        </w:rPr>
        <w:t xml:space="preserve"> kadastrale P-71011027-00005-1 me </w:t>
      </w:r>
      <w:proofErr w:type="spellStart"/>
      <w:r>
        <w:rPr>
          <w:iCs/>
        </w:rPr>
        <w:t>sipërfaqë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prej0.83.71</w:t>
      </w:r>
      <w:proofErr w:type="spellEnd"/>
      <w:r>
        <w:rPr>
          <w:iCs/>
        </w:rPr>
        <w:t xml:space="preserve"> ha ,në vendin e quajtur arat pa vadë </w:t>
      </w:r>
      <w:proofErr w:type="spellStart"/>
      <w:r>
        <w:rPr>
          <w:iCs/>
        </w:rPr>
        <w:t>z.k.</w:t>
      </w:r>
      <w:r w:rsidR="00AB446F">
        <w:rPr>
          <w:iCs/>
        </w:rPr>
        <w:t>P</w:t>
      </w:r>
      <w:proofErr w:type="spellEnd"/>
      <w:r>
        <w:rPr>
          <w:iCs/>
        </w:rPr>
        <w:t xml:space="preserve">  </w:t>
      </w:r>
      <w:proofErr w:type="spellStart"/>
      <w:r>
        <w:rPr>
          <w:iCs/>
        </w:rPr>
        <w:t>K.</w:t>
      </w:r>
      <w:r w:rsidR="00AB446F">
        <w:rPr>
          <w:iCs/>
        </w:rPr>
        <w:t>K</w:t>
      </w:r>
      <w:proofErr w:type="spellEnd"/>
      <w:r>
        <w:rPr>
          <w:iCs/>
        </w:rPr>
        <w:t xml:space="preserve">, e cila ngastër evidentohen ne  emër të </w:t>
      </w:r>
      <w:r w:rsidR="00AB446F">
        <w:rPr>
          <w:iCs/>
        </w:rPr>
        <w:t>T</w:t>
      </w:r>
      <w:r>
        <w:rPr>
          <w:iCs/>
        </w:rPr>
        <w:t xml:space="preserve"> </w:t>
      </w:r>
      <w:r w:rsidR="00AB446F">
        <w:rPr>
          <w:iCs/>
        </w:rPr>
        <w:t>K</w:t>
      </w:r>
      <w:r>
        <w:rPr>
          <w:iCs/>
        </w:rPr>
        <w:t>(</w:t>
      </w:r>
      <w:r w:rsidR="00AB446F">
        <w:rPr>
          <w:iCs/>
        </w:rPr>
        <w:t>R</w:t>
      </w:r>
      <w:r>
        <w:rPr>
          <w:iCs/>
        </w:rPr>
        <w:t>)</w:t>
      </w:r>
      <w:proofErr w:type="spellStart"/>
      <w:r w:rsidR="00AB446F">
        <w:rPr>
          <w:iCs/>
        </w:rPr>
        <w:t>E</w:t>
      </w:r>
      <w:r>
        <w:rPr>
          <w:iCs/>
        </w:rPr>
        <w:t>.</w:t>
      </w:r>
      <w:r w:rsidR="00AB446F">
        <w:rPr>
          <w:iCs/>
        </w:rPr>
        <w:t>R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eve</w:t>
      </w:r>
      <w:proofErr w:type="spellEnd"/>
      <w:r>
        <w:rPr>
          <w:iCs/>
        </w:rPr>
        <w:t xml:space="preserve"> </w:t>
      </w:r>
      <w:proofErr w:type="spellStart"/>
      <w:r w:rsidR="00AB446F">
        <w:rPr>
          <w:iCs/>
        </w:rPr>
        <w:t>Q</w:t>
      </w:r>
      <w:r>
        <w:rPr>
          <w:iCs/>
        </w:rPr>
        <w:t>it.</w:t>
      </w:r>
      <w:r>
        <w:rPr>
          <w:b/>
          <w:iCs/>
        </w:rPr>
        <w:t>DETYROHEN</w:t>
      </w:r>
      <w:proofErr w:type="spellEnd"/>
      <w:r w:rsidRPr="008058E3">
        <w:rPr>
          <w:iCs/>
        </w:rPr>
        <w:t xml:space="preserve"> </w:t>
      </w:r>
      <w:r>
        <w:rPr>
          <w:iCs/>
        </w:rPr>
        <w:t xml:space="preserve"> të paditurit </w:t>
      </w:r>
      <w:r w:rsidRPr="00694415">
        <w:rPr>
          <w:iCs/>
        </w:rPr>
        <w:t xml:space="preserve"> </w:t>
      </w:r>
      <w:r w:rsidR="00AB446F">
        <w:rPr>
          <w:iCs/>
        </w:rPr>
        <w:t>J</w:t>
      </w:r>
      <w:r>
        <w:rPr>
          <w:iCs/>
        </w:rPr>
        <w:t xml:space="preserve"> </w:t>
      </w:r>
      <w:r w:rsidR="00AB446F">
        <w:rPr>
          <w:iCs/>
        </w:rPr>
        <w:t>Q</w:t>
      </w:r>
      <w:r>
        <w:rPr>
          <w:iCs/>
        </w:rPr>
        <w:t xml:space="preserve"> </w:t>
      </w:r>
      <w:r w:rsidR="00AB446F">
        <w:rPr>
          <w:iCs/>
        </w:rPr>
        <w:t>K</w:t>
      </w:r>
      <w:r>
        <w:rPr>
          <w:iCs/>
        </w:rPr>
        <w:t xml:space="preserve"> dhe </w:t>
      </w:r>
      <w:r w:rsidR="00AB446F">
        <w:rPr>
          <w:iCs/>
        </w:rPr>
        <w:t>H</w:t>
      </w:r>
      <w:r>
        <w:rPr>
          <w:iCs/>
        </w:rPr>
        <w:t xml:space="preserve"> </w:t>
      </w:r>
      <w:r w:rsidR="00AB446F">
        <w:rPr>
          <w:iCs/>
        </w:rPr>
        <w:t>Q</w:t>
      </w:r>
      <w:r>
        <w:rPr>
          <w:iCs/>
        </w:rPr>
        <w:t xml:space="preserve"> </w:t>
      </w:r>
      <w:r w:rsidR="00AB446F">
        <w:rPr>
          <w:iCs/>
        </w:rPr>
        <w:t>K</w:t>
      </w:r>
      <w:r>
        <w:rPr>
          <w:iCs/>
        </w:rPr>
        <w:t xml:space="preserve">  nga fshati </w:t>
      </w:r>
      <w:r w:rsidR="00AB446F">
        <w:rPr>
          <w:iCs/>
        </w:rPr>
        <w:t>P</w:t>
      </w:r>
      <w:r>
        <w:rPr>
          <w:iCs/>
        </w:rPr>
        <w:t xml:space="preserve"> i </w:t>
      </w:r>
      <w:r w:rsidR="00AB446F">
        <w:rPr>
          <w:iCs/>
        </w:rPr>
        <w:t>P</w:t>
      </w:r>
      <w:r>
        <w:rPr>
          <w:iCs/>
        </w:rPr>
        <w:t xml:space="preserve"> Klinë </w:t>
      </w:r>
      <w:r w:rsidRPr="008058E3">
        <w:rPr>
          <w:iCs/>
        </w:rPr>
        <w:t>që t’</w:t>
      </w:r>
      <w:r>
        <w:rPr>
          <w:iCs/>
        </w:rPr>
        <w:t>ia lejojnë</w:t>
      </w:r>
      <w:r w:rsidRPr="008058E3">
        <w:rPr>
          <w:iCs/>
        </w:rPr>
        <w:t xml:space="preserve"> </w:t>
      </w:r>
      <w:r>
        <w:rPr>
          <w:iCs/>
        </w:rPr>
        <w:t xml:space="preserve">paditësit </w:t>
      </w:r>
      <w:r w:rsidRPr="008058E3">
        <w:rPr>
          <w:iCs/>
        </w:rPr>
        <w:t>bartjen e të drejtës së pr</w:t>
      </w:r>
      <w:r>
        <w:rPr>
          <w:iCs/>
        </w:rPr>
        <w:t xml:space="preserve">onësisë të kësaj </w:t>
      </w:r>
      <w:proofErr w:type="spellStart"/>
      <w:r>
        <w:rPr>
          <w:iCs/>
        </w:rPr>
        <w:t>palujtëshmërie</w:t>
      </w:r>
      <w:proofErr w:type="spellEnd"/>
      <w:r>
        <w:rPr>
          <w:iCs/>
        </w:rPr>
        <w:t xml:space="preserve"> në emër të tij</w:t>
      </w:r>
      <w:r w:rsidRPr="008058E3">
        <w:rPr>
          <w:iCs/>
        </w:rPr>
        <w:t xml:space="preserve"> në Drejtorinë për Kadastër Gjeodezi dhe Pronësi në </w:t>
      </w:r>
      <w:proofErr w:type="spellStart"/>
      <w:r>
        <w:rPr>
          <w:iCs/>
        </w:rPr>
        <w:t>z.k</w:t>
      </w:r>
      <w:proofErr w:type="spellEnd"/>
      <w:r>
        <w:rPr>
          <w:iCs/>
        </w:rPr>
        <w:t xml:space="preserve"> </w:t>
      </w:r>
      <w:r w:rsidR="00AB446F">
        <w:rPr>
          <w:iCs/>
        </w:rPr>
        <w:t>P</w:t>
      </w:r>
      <w:r>
        <w:rPr>
          <w:iCs/>
        </w:rPr>
        <w:t xml:space="preserve"> i </w:t>
      </w:r>
      <w:r w:rsidR="00AB446F">
        <w:rPr>
          <w:iCs/>
        </w:rPr>
        <w:t>P</w:t>
      </w:r>
      <w:r>
        <w:rPr>
          <w:iCs/>
        </w:rPr>
        <w:t xml:space="preserve"> </w:t>
      </w:r>
      <w:proofErr w:type="spellStart"/>
      <w:r>
        <w:rPr>
          <w:iCs/>
        </w:rPr>
        <w:t>K.</w:t>
      </w:r>
      <w:r w:rsidRPr="008058E3">
        <w:rPr>
          <w:iCs/>
        </w:rPr>
        <w:t>Klinë</w:t>
      </w:r>
      <w:proofErr w:type="spellEnd"/>
      <w:r w:rsidRPr="008058E3">
        <w:rPr>
          <w:iCs/>
        </w:rPr>
        <w:t xml:space="preserve"> dhe atë </w:t>
      </w:r>
      <w:r>
        <w:rPr>
          <w:iCs/>
        </w:rPr>
        <w:t>në afat prej 15 ditësh nga dita e marrjes së këtij aktgjykimi</w:t>
      </w:r>
      <w:r w:rsidRPr="008058E3">
        <w:rPr>
          <w:iCs/>
        </w:rPr>
        <w:t xml:space="preserve">.  </w:t>
      </w:r>
    </w:p>
    <w:p w:rsidR="005C734A" w:rsidRPr="008058E3" w:rsidRDefault="005C734A" w:rsidP="005C734A">
      <w:pPr>
        <w:tabs>
          <w:tab w:val="left" w:pos="-360"/>
        </w:tabs>
        <w:jc w:val="both"/>
        <w:rPr>
          <w:b/>
          <w:bCs/>
          <w:iCs/>
        </w:rPr>
      </w:pPr>
    </w:p>
    <w:p w:rsidR="005C734A" w:rsidRPr="008058E3" w:rsidRDefault="005C734A" w:rsidP="005C734A">
      <w:pPr>
        <w:tabs>
          <w:tab w:val="left" w:pos="-360"/>
        </w:tabs>
        <w:jc w:val="both"/>
        <w:rPr>
          <w:iCs/>
        </w:rPr>
      </w:pPr>
      <w:r w:rsidRPr="008058E3">
        <w:rPr>
          <w:b/>
          <w:bCs/>
          <w:iCs/>
        </w:rPr>
        <w:tab/>
      </w:r>
      <w:r w:rsidRPr="008058E3">
        <w:rPr>
          <w:iCs/>
        </w:rPr>
        <w:t xml:space="preserve">Secila palë </w:t>
      </w:r>
      <w:r>
        <w:rPr>
          <w:iCs/>
        </w:rPr>
        <w:t xml:space="preserve">në procedurë i bartë </w:t>
      </w:r>
      <w:r w:rsidRPr="008058E3">
        <w:rPr>
          <w:iCs/>
        </w:rPr>
        <w:t xml:space="preserve"> shpenzimet e veta procedurale.</w:t>
      </w:r>
    </w:p>
    <w:p w:rsidR="005C734A" w:rsidRDefault="005C734A" w:rsidP="005C734A">
      <w:pPr>
        <w:pStyle w:val="Heading3"/>
        <w:tabs>
          <w:tab w:val="left" w:pos="-360"/>
        </w:tabs>
        <w:rPr>
          <w:rFonts w:ascii="Times New Roman" w:hAnsi="Times New Roman"/>
          <w:i/>
        </w:rPr>
      </w:pPr>
    </w:p>
    <w:p w:rsidR="005C734A" w:rsidRPr="008058E3" w:rsidRDefault="005C734A" w:rsidP="005C734A">
      <w:pPr>
        <w:jc w:val="center"/>
      </w:pPr>
      <w:r w:rsidRPr="008058E3">
        <w:t>A r s y e t i m</w:t>
      </w:r>
    </w:p>
    <w:p w:rsidR="005C734A" w:rsidRPr="008058E3" w:rsidRDefault="005C734A" w:rsidP="005C734A">
      <w:pPr>
        <w:jc w:val="both"/>
        <w:rPr>
          <w:iCs/>
        </w:rPr>
      </w:pPr>
    </w:p>
    <w:p w:rsidR="005C734A" w:rsidRDefault="005C734A" w:rsidP="005C734A">
      <w:pPr>
        <w:spacing w:after="120"/>
        <w:ind w:firstLine="720"/>
        <w:jc w:val="both"/>
        <w:rPr>
          <w:iCs/>
        </w:rPr>
      </w:pPr>
      <w:r>
        <w:rPr>
          <w:iCs/>
        </w:rPr>
        <w:t xml:space="preserve">Paditësi  </w:t>
      </w:r>
      <w:r w:rsidRPr="008058E3">
        <w:rPr>
          <w:iCs/>
        </w:rPr>
        <w:t>pranë kësaj gjykate ka parashtruar padi</w:t>
      </w:r>
      <w:r>
        <w:rPr>
          <w:iCs/>
        </w:rPr>
        <w:t xml:space="preserve"> për vërtetim pronësie</w:t>
      </w:r>
      <w:r w:rsidRPr="008058E3">
        <w:rPr>
          <w:iCs/>
        </w:rPr>
        <w:t xml:space="preserve"> </w:t>
      </w:r>
      <w:r>
        <w:rPr>
          <w:iCs/>
        </w:rPr>
        <w:t xml:space="preserve"> ,Paditësi  në seancën e shqyrtimit gjyqësor të </w:t>
      </w:r>
      <w:proofErr w:type="spellStart"/>
      <w:r>
        <w:rPr>
          <w:iCs/>
        </w:rPr>
        <w:t>dt.17.01.2020</w:t>
      </w:r>
      <w:proofErr w:type="spellEnd"/>
      <w:r>
        <w:rPr>
          <w:iCs/>
        </w:rPr>
        <w:t xml:space="preserve"> ka deklaruar,se </w:t>
      </w:r>
      <w:proofErr w:type="spellStart"/>
      <w:r>
        <w:rPr>
          <w:iCs/>
        </w:rPr>
        <w:t>mbëtet</w:t>
      </w:r>
      <w:proofErr w:type="spellEnd"/>
      <w:r>
        <w:rPr>
          <w:iCs/>
        </w:rPr>
        <w:t xml:space="preserve">  pranë padisë </w:t>
      </w:r>
      <w:proofErr w:type="spellStart"/>
      <w:r>
        <w:rPr>
          <w:iCs/>
        </w:rPr>
        <w:t>dhë</w:t>
      </w:r>
      <w:proofErr w:type="spellEnd"/>
      <w:r>
        <w:rPr>
          <w:iCs/>
        </w:rPr>
        <w:t xml:space="preserve"> kërkesëpadisë dhe i propozon gjykatës që padinë dhe kërkesën e saj  ta aprovojë në tersi si të bazuar, për arsye se të gjitha provat janë  paraqitur gjykatës,të cilat vetë faktin dëshmojnë së edhe palët  te paditur të cilët </w:t>
      </w:r>
      <w:proofErr w:type="spellStart"/>
      <w:r>
        <w:rPr>
          <w:iCs/>
        </w:rPr>
        <w:t>kan</w:t>
      </w:r>
      <w:proofErr w:type="spellEnd"/>
      <w:r>
        <w:rPr>
          <w:iCs/>
        </w:rPr>
        <w:t xml:space="preserve"> paraqitur përgjigje në padi të </w:t>
      </w:r>
      <w:proofErr w:type="spellStart"/>
      <w:r>
        <w:rPr>
          <w:iCs/>
        </w:rPr>
        <w:t>njetit</w:t>
      </w:r>
      <w:proofErr w:type="spellEnd"/>
      <w:r>
        <w:rPr>
          <w:iCs/>
        </w:rPr>
        <w:t xml:space="preserve"> dhe ne seancën e sotme  nuk e kundërshtojnë kërkesëpadinë dhe e pranojnë në </w:t>
      </w:r>
      <w:proofErr w:type="spellStart"/>
      <w:r>
        <w:rPr>
          <w:iCs/>
        </w:rPr>
        <w:t>tersi.Por</w:t>
      </w:r>
      <w:proofErr w:type="spellEnd"/>
      <w:r>
        <w:rPr>
          <w:iCs/>
        </w:rPr>
        <w:t xml:space="preserve"> dhe ia kam </w:t>
      </w:r>
      <w:proofErr w:type="spellStart"/>
      <w:r>
        <w:rPr>
          <w:iCs/>
        </w:rPr>
        <w:t>përmbushue</w:t>
      </w:r>
      <w:proofErr w:type="spellEnd"/>
      <w:r>
        <w:rPr>
          <w:iCs/>
        </w:rPr>
        <w:t xml:space="preserve"> ne tersi ku dhe prova i ka </w:t>
      </w:r>
      <w:proofErr w:type="spellStart"/>
      <w:r>
        <w:rPr>
          <w:iCs/>
        </w:rPr>
        <w:t>gjyakate</w:t>
      </w:r>
      <w:proofErr w:type="spellEnd"/>
      <w:r>
        <w:rPr>
          <w:iCs/>
        </w:rPr>
        <w:t xml:space="preserve"> ne shkresat </w:t>
      </w:r>
      <w:proofErr w:type="spellStart"/>
      <w:r>
        <w:rPr>
          <w:iCs/>
        </w:rPr>
        <w:t>elendës</w:t>
      </w:r>
      <w:proofErr w:type="spellEnd"/>
      <w:r>
        <w:rPr>
          <w:iCs/>
        </w:rPr>
        <w:t xml:space="preserve"> ku ju </w:t>
      </w:r>
      <w:proofErr w:type="spellStart"/>
      <w:r>
        <w:rPr>
          <w:iCs/>
        </w:rPr>
        <w:t>kan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pagaur</w:t>
      </w:r>
      <w:proofErr w:type="spellEnd"/>
      <w:r>
        <w:rPr>
          <w:iCs/>
        </w:rPr>
        <w:t xml:space="preserve"> përmes </w:t>
      </w:r>
      <w:proofErr w:type="spellStart"/>
      <w:r>
        <w:rPr>
          <w:iCs/>
        </w:rPr>
        <w:t>bankëe</w:t>
      </w:r>
      <w:proofErr w:type="spellEnd"/>
      <w:r>
        <w:rPr>
          <w:iCs/>
        </w:rPr>
        <w:t xml:space="preserve"> dhe dy pjese ju </w:t>
      </w:r>
      <w:proofErr w:type="spellStart"/>
      <w:r>
        <w:rPr>
          <w:iCs/>
        </w:rPr>
        <w:t>kan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pgaur</w:t>
      </w:r>
      <w:proofErr w:type="spellEnd"/>
      <w:r>
        <w:rPr>
          <w:iCs/>
        </w:rPr>
        <w:t xml:space="preserve"> ne dorë në </w:t>
      </w:r>
      <w:proofErr w:type="spellStart"/>
      <w:r>
        <w:rPr>
          <w:iCs/>
        </w:rPr>
        <w:t>shum</w:t>
      </w:r>
      <w:proofErr w:type="spellEnd"/>
      <w:r>
        <w:rPr>
          <w:iCs/>
        </w:rPr>
        <w:t xml:space="preserve"> e prej 24.830 euro ku te gjitha </w:t>
      </w:r>
      <w:proofErr w:type="spellStart"/>
      <w:r>
        <w:rPr>
          <w:iCs/>
        </w:rPr>
        <w:t>keto</w:t>
      </w:r>
      <w:proofErr w:type="spellEnd"/>
      <w:r>
        <w:rPr>
          <w:iCs/>
        </w:rPr>
        <w:t xml:space="preserve"> ju </w:t>
      </w:r>
      <w:proofErr w:type="spellStart"/>
      <w:r>
        <w:rPr>
          <w:iCs/>
        </w:rPr>
        <w:t>kan</w:t>
      </w:r>
      <w:proofErr w:type="spellEnd"/>
      <w:r>
        <w:rPr>
          <w:iCs/>
        </w:rPr>
        <w:t xml:space="preserve"> dhen te </w:t>
      </w:r>
      <w:proofErr w:type="spellStart"/>
      <w:r>
        <w:rPr>
          <w:iCs/>
        </w:rPr>
        <w:t>padurërve</w:t>
      </w:r>
      <w:proofErr w:type="spellEnd"/>
      <w:r>
        <w:rPr>
          <w:iCs/>
        </w:rPr>
        <w:t xml:space="preserve">,por </w:t>
      </w:r>
      <w:proofErr w:type="spellStart"/>
      <w:r>
        <w:rPr>
          <w:iCs/>
        </w:rPr>
        <w:t>pasiq</w:t>
      </w:r>
      <w:proofErr w:type="spellEnd"/>
      <w:r>
        <w:rPr>
          <w:iCs/>
        </w:rPr>
        <w:t xml:space="preserve"> te paditurit janë sipas </w:t>
      </w:r>
      <w:proofErr w:type="spellStart"/>
      <w:r>
        <w:rPr>
          <w:iCs/>
        </w:rPr>
        <w:t>çertifikates</w:t>
      </w:r>
      <w:proofErr w:type="spellEnd"/>
      <w:r>
        <w:rPr>
          <w:iCs/>
        </w:rPr>
        <w:t xml:space="preserve"> se lindjes djemtë e </w:t>
      </w:r>
      <w:r w:rsidR="00AB446F">
        <w:rPr>
          <w:iCs/>
        </w:rPr>
        <w:t>T</w:t>
      </w:r>
      <w:r>
        <w:rPr>
          <w:iCs/>
        </w:rPr>
        <w:t xml:space="preserve"> </w:t>
      </w:r>
      <w:r w:rsidR="00AB446F">
        <w:rPr>
          <w:iCs/>
        </w:rPr>
        <w:t>K</w:t>
      </w:r>
      <w:r>
        <w:rPr>
          <w:iCs/>
        </w:rPr>
        <w:t xml:space="preserve"> dhe  e </w:t>
      </w:r>
      <w:proofErr w:type="spellStart"/>
      <w:r>
        <w:rPr>
          <w:iCs/>
        </w:rPr>
        <w:t>njeta</w:t>
      </w:r>
      <w:proofErr w:type="spellEnd"/>
      <w:r>
        <w:rPr>
          <w:iCs/>
        </w:rPr>
        <w:t xml:space="preserve"> ka vdekur ku e </w:t>
      </w:r>
      <w:proofErr w:type="spellStart"/>
      <w:r>
        <w:rPr>
          <w:iCs/>
        </w:rPr>
        <w:t>posdon</w:t>
      </w:r>
      <w:proofErr w:type="spellEnd"/>
      <w:r>
        <w:rPr>
          <w:iCs/>
        </w:rPr>
        <w:t xml:space="preserve"> edhe </w:t>
      </w:r>
      <w:proofErr w:type="spellStart"/>
      <w:r>
        <w:rPr>
          <w:iCs/>
        </w:rPr>
        <w:t>çetifikaten</w:t>
      </w:r>
      <w:proofErr w:type="spellEnd"/>
      <w:r>
        <w:rPr>
          <w:iCs/>
        </w:rPr>
        <w:t xml:space="preserve"> e vdekjes andaj mendoje se  ka arritur subjektivitet pasivë dhe ne baze te </w:t>
      </w:r>
      <w:proofErr w:type="spellStart"/>
      <w:r>
        <w:rPr>
          <w:iCs/>
        </w:rPr>
        <w:t>padise</w:t>
      </w:r>
      <w:proofErr w:type="spellEnd"/>
      <w:r>
        <w:rPr>
          <w:iCs/>
        </w:rPr>
        <w:t xml:space="preserve"> qe e ka pranuar nga pala e paditur për nuk e kontestojnë andaj nisur nga shkresat e </w:t>
      </w:r>
      <w:proofErr w:type="spellStart"/>
      <w:r>
        <w:rPr>
          <w:iCs/>
        </w:rPr>
        <w:t>lëndes</w:t>
      </w:r>
      <w:proofErr w:type="spellEnd"/>
      <w:r>
        <w:rPr>
          <w:iCs/>
        </w:rPr>
        <w:t xml:space="preserve"> si dhe </w:t>
      </w:r>
      <w:proofErr w:type="spellStart"/>
      <w:r>
        <w:rPr>
          <w:iCs/>
        </w:rPr>
        <w:t>përgjigjejes</w:t>
      </w:r>
      <w:proofErr w:type="spellEnd"/>
      <w:r>
        <w:rPr>
          <w:iCs/>
        </w:rPr>
        <w:t xml:space="preserve"> e </w:t>
      </w:r>
      <w:proofErr w:type="spellStart"/>
      <w:r>
        <w:rPr>
          <w:iCs/>
        </w:rPr>
        <w:t>pales</w:t>
      </w:r>
      <w:proofErr w:type="spellEnd"/>
      <w:r>
        <w:rPr>
          <w:iCs/>
        </w:rPr>
        <w:t xml:space="preserve"> se </w:t>
      </w:r>
      <w:proofErr w:type="spellStart"/>
      <w:r>
        <w:rPr>
          <w:iCs/>
        </w:rPr>
        <w:t>paditru</w:t>
      </w:r>
      <w:proofErr w:type="spellEnd"/>
      <w:r>
        <w:rPr>
          <w:iCs/>
        </w:rPr>
        <w:t xml:space="preserve"> konsideroje se </w:t>
      </w:r>
      <w:proofErr w:type="spellStart"/>
      <w:r>
        <w:rPr>
          <w:iCs/>
        </w:rPr>
        <w:t>jan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plotesuar</w:t>
      </w:r>
      <w:proofErr w:type="spellEnd"/>
      <w:r>
        <w:rPr>
          <w:iCs/>
        </w:rPr>
        <w:t xml:space="preserve"> kushtet ligjore qe </w:t>
      </w:r>
      <w:proofErr w:type="spellStart"/>
      <w:r>
        <w:rPr>
          <w:iCs/>
        </w:rPr>
        <w:t>kete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lastRenderedPageBreak/>
        <w:t>ngaster</w:t>
      </w:r>
      <w:proofErr w:type="spellEnd"/>
      <w:r>
        <w:rPr>
          <w:iCs/>
        </w:rPr>
        <w:t xml:space="preserve"> te cekur me lartë te bartë në emrin </w:t>
      </w:r>
      <w:proofErr w:type="spellStart"/>
      <w:r>
        <w:rPr>
          <w:iCs/>
        </w:rPr>
        <w:t>timë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pasiq</w:t>
      </w:r>
      <w:proofErr w:type="spellEnd"/>
      <w:r>
        <w:rPr>
          <w:iCs/>
        </w:rPr>
        <w:t xml:space="preserve">  qe e kam edhe ne </w:t>
      </w:r>
      <w:proofErr w:type="spellStart"/>
      <w:r>
        <w:rPr>
          <w:iCs/>
        </w:rPr>
        <w:t>shfrytezim</w:t>
      </w:r>
      <w:proofErr w:type="spellEnd"/>
      <w:r>
        <w:rPr>
          <w:iCs/>
        </w:rPr>
        <w:t xml:space="preserve"> ,dhe nuk e ka penguar </w:t>
      </w:r>
      <w:proofErr w:type="spellStart"/>
      <w:r>
        <w:rPr>
          <w:iCs/>
        </w:rPr>
        <w:t>askush.Dhe</w:t>
      </w:r>
      <w:proofErr w:type="spellEnd"/>
      <w:r>
        <w:rPr>
          <w:iCs/>
        </w:rPr>
        <w:t xml:space="preserve"> nuk e kontestojnë </w:t>
      </w:r>
      <w:proofErr w:type="spellStart"/>
      <w:r>
        <w:rPr>
          <w:iCs/>
        </w:rPr>
        <w:t>kërkesëpadinë.Andajë</w:t>
      </w:r>
      <w:proofErr w:type="spellEnd"/>
      <w:r>
        <w:rPr>
          <w:iCs/>
        </w:rPr>
        <w:t xml:space="preserve"> ne bazë të </w:t>
      </w:r>
      <w:proofErr w:type="spellStart"/>
      <w:r>
        <w:rPr>
          <w:iCs/>
        </w:rPr>
        <w:t>shkresavë</w:t>
      </w:r>
      <w:proofErr w:type="spellEnd"/>
      <w:r>
        <w:rPr>
          <w:iCs/>
        </w:rPr>
        <w:t xml:space="preserve"> të cilat i posedon gjykata si dhe deklarimit të palës së kundër konsiderojë se janë plotësuar kushtet,dhe i propozojë gjykatës të aprovojë kërkesëpadinë si të bazuar.</w:t>
      </w:r>
    </w:p>
    <w:p w:rsidR="005C734A" w:rsidRDefault="005C734A" w:rsidP="005C734A">
      <w:pPr>
        <w:spacing w:after="120"/>
        <w:ind w:firstLine="720"/>
        <w:jc w:val="both"/>
        <w:rPr>
          <w:iCs/>
        </w:rPr>
      </w:pPr>
      <w:r>
        <w:rPr>
          <w:iCs/>
        </w:rPr>
        <w:t>Shpenzimet nuk i kërkojë.</w:t>
      </w:r>
    </w:p>
    <w:p w:rsidR="005C734A" w:rsidRDefault="005C734A" w:rsidP="005C734A">
      <w:pPr>
        <w:spacing w:after="120"/>
        <w:ind w:firstLine="720"/>
        <w:jc w:val="both"/>
        <w:rPr>
          <w:iCs/>
        </w:rPr>
      </w:pPr>
      <w:r>
        <w:rPr>
          <w:iCs/>
        </w:rPr>
        <w:t xml:space="preserve">të paditurit </w:t>
      </w:r>
      <w:proofErr w:type="spellStart"/>
      <w:r>
        <w:rPr>
          <w:iCs/>
        </w:rPr>
        <w:t>përmesë</w:t>
      </w:r>
      <w:proofErr w:type="spellEnd"/>
      <w:r>
        <w:rPr>
          <w:iCs/>
        </w:rPr>
        <w:t xml:space="preserve"> të autorizuarit të tij  si ne shkresa te lëndës ,ka deklaruar si ne përgjigjeje ne padi po ashtu edhe ne seancën e </w:t>
      </w:r>
      <w:proofErr w:type="spellStart"/>
      <w:r>
        <w:rPr>
          <w:iCs/>
        </w:rPr>
        <w:t>dt.17.01.2020</w:t>
      </w:r>
      <w:proofErr w:type="spellEnd"/>
      <w:r>
        <w:rPr>
          <w:iCs/>
        </w:rPr>
        <w:t xml:space="preserve">,  ne tersi sipas deklarimit se pasi qe u  duke </w:t>
      </w:r>
      <w:proofErr w:type="spellStart"/>
      <w:r>
        <w:rPr>
          <w:iCs/>
        </w:rPr>
        <w:t>mose</w:t>
      </w:r>
      <w:proofErr w:type="spellEnd"/>
      <w:r>
        <w:rPr>
          <w:iCs/>
        </w:rPr>
        <w:t xml:space="preserve"> e kundërshtar padinë sepse pala </w:t>
      </w:r>
      <w:proofErr w:type="spellStart"/>
      <w:r>
        <w:rPr>
          <w:iCs/>
        </w:rPr>
        <w:t>paditësë</w:t>
      </w:r>
      <w:proofErr w:type="spellEnd"/>
      <w:r>
        <w:rPr>
          <w:iCs/>
        </w:rPr>
        <w:t xml:space="preserve"> i ka </w:t>
      </w:r>
      <w:proofErr w:type="spellStart"/>
      <w:r>
        <w:rPr>
          <w:iCs/>
        </w:rPr>
        <w:t>kryerë</w:t>
      </w:r>
      <w:proofErr w:type="spellEnd"/>
      <w:r>
        <w:rPr>
          <w:iCs/>
        </w:rPr>
        <w:t xml:space="preserve"> obligimet e veta të shitblerjes </w:t>
      </w:r>
      <w:proofErr w:type="spellStart"/>
      <w:r>
        <w:rPr>
          <w:iCs/>
        </w:rPr>
        <w:t>per</w:t>
      </w:r>
      <w:proofErr w:type="spellEnd"/>
      <w:r>
        <w:rPr>
          <w:iCs/>
        </w:rPr>
        <w:t xml:space="preserve"> objekt te </w:t>
      </w:r>
      <w:proofErr w:type="spellStart"/>
      <w:r>
        <w:rPr>
          <w:iCs/>
        </w:rPr>
        <w:t>cial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eshte</w:t>
      </w:r>
      <w:proofErr w:type="spellEnd"/>
      <w:r>
        <w:rPr>
          <w:iCs/>
        </w:rPr>
        <w:t xml:space="preserve"> prona ne sipërfaqe prej 0.83,71 ha ne </w:t>
      </w:r>
      <w:proofErr w:type="spellStart"/>
      <w:r>
        <w:rPr>
          <w:iCs/>
        </w:rPr>
        <w:t>vednin</w:t>
      </w:r>
      <w:proofErr w:type="spellEnd"/>
      <w:r>
        <w:rPr>
          <w:iCs/>
        </w:rPr>
        <w:t xml:space="preserve"> e quajtur ara pa vade e </w:t>
      </w:r>
      <w:proofErr w:type="spellStart"/>
      <w:r>
        <w:rPr>
          <w:iCs/>
        </w:rPr>
        <w:t>pershkrua</w:t>
      </w:r>
      <w:proofErr w:type="spellEnd"/>
      <w:r>
        <w:rPr>
          <w:iCs/>
        </w:rPr>
        <w:t xml:space="preserve"> ne </w:t>
      </w:r>
      <w:proofErr w:type="spellStart"/>
      <w:r>
        <w:rPr>
          <w:iCs/>
        </w:rPr>
        <w:t>ngastren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nr.P</w:t>
      </w:r>
      <w:proofErr w:type="spellEnd"/>
      <w:r w:rsidR="00AB446F">
        <w:rPr>
          <w:iCs/>
        </w:rPr>
        <w:t>...</w:t>
      </w:r>
      <w:r>
        <w:rPr>
          <w:iCs/>
        </w:rPr>
        <w:t xml:space="preserve">-1 </w:t>
      </w:r>
      <w:proofErr w:type="spellStart"/>
      <w:r>
        <w:rPr>
          <w:iCs/>
        </w:rPr>
        <w:t>z.k.</w:t>
      </w:r>
      <w:r w:rsidR="00AB446F">
        <w:rPr>
          <w:iCs/>
        </w:rPr>
        <w:t>P</w:t>
      </w:r>
      <w:proofErr w:type="spellEnd"/>
      <w:r>
        <w:rPr>
          <w:iCs/>
        </w:rPr>
        <w:t xml:space="preserve"> i </w:t>
      </w:r>
      <w:r w:rsidR="00AB446F">
        <w:rPr>
          <w:iCs/>
        </w:rPr>
        <w:t>P</w:t>
      </w:r>
      <w:r>
        <w:rPr>
          <w:iCs/>
        </w:rPr>
        <w:t xml:space="preserve"> e cila tani </w:t>
      </w:r>
      <w:proofErr w:type="spellStart"/>
      <w:r>
        <w:rPr>
          <w:iCs/>
        </w:rPr>
        <w:t>ehste</w:t>
      </w:r>
      <w:proofErr w:type="spellEnd"/>
      <w:r>
        <w:rPr>
          <w:iCs/>
        </w:rPr>
        <w:t xml:space="preserve"> ne </w:t>
      </w:r>
      <w:proofErr w:type="spellStart"/>
      <w:r>
        <w:rPr>
          <w:iCs/>
        </w:rPr>
        <w:t>emer</w:t>
      </w:r>
      <w:proofErr w:type="spellEnd"/>
      <w:r>
        <w:rPr>
          <w:iCs/>
        </w:rPr>
        <w:t xml:space="preserve"> te </w:t>
      </w:r>
      <w:r w:rsidR="00AB446F">
        <w:rPr>
          <w:iCs/>
        </w:rPr>
        <w:t>T</w:t>
      </w:r>
      <w:r>
        <w:rPr>
          <w:iCs/>
        </w:rPr>
        <w:t xml:space="preserve"> </w:t>
      </w:r>
      <w:proofErr w:type="spellStart"/>
      <w:r w:rsidR="00AB446F">
        <w:rPr>
          <w:iCs/>
        </w:rPr>
        <w:t>K</w:t>
      </w:r>
      <w:r>
        <w:rPr>
          <w:iCs/>
        </w:rPr>
        <w:t>t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kete</w:t>
      </w:r>
      <w:proofErr w:type="spellEnd"/>
      <w:r>
        <w:rPr>
          <w:iCs/>
        </w:rPr>
        <w:t xml:space="preserve"> prone </w:t>
      </w:r>
      <w:proofErr w:type="spellStart"/>
      <w:r>
        <w:rPr>
          <w:iCs/>
        </w:rPr>
        <w:t>shte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evertet</w:t>
      </w:r>
      <w:proofErr w:type="spellEnd"/>
      <w:r>
        <w:rPr>
          <w:iCs/>
        </w:rPr>
        <w:t xml:space="preserve"> se ju ka shitur padit;sit </w:t>
      </w:r>
      <w:r w:rsidR="00AB446F">
        <w:rPr>
          <w:iCs/>
        </w:rPr>
        <w:t>S</w:t>
      </w:r>
      <w:r>
        <w:rPr>
          <w:iCs/>
        </w:rPr>
        <w:t xml:space="preserve"> </w:t>
      </w:r>
      <w:r w:rsidR="00AB446F">
        <w:rPr>
          <w:iCs/>
        </w:rPr>
        <w:t>A</w:t>
      </w:r>
      <w:r>
        <w:rPr>
          <w:iCs/>
        </w:rPr>
        <w:t xml:space="preserve"> </w:t>
      </w:r>
      <w:proofErr w:type="spellStart"/>
      <w:r w:rsidR="00AB446F">
        <w:rPr>
          <w:iCs/>
        </w:rPr>
        <w:t>Z</w:t>
      </w:r>
      <w:r>
        <w:rPr>
          <w:iCs/>
        </w:rPr>
        <w:t>.dhe</w:t>
      </w:r>
      <w:proofErr w:type="spellEnd"/>
      <w:r>
        <w:rPr>
          <w:iCs/>
        </w:rPr>
        <w:t xml:space="preserve"> i </w:t>
      </w:r>
      <w:proofErr w:type="spellStart"/>
      <w:r>
        <w:rPr>
          <w:iCs/>
        </w:rPr>
        <w:t>njeti</w:t>
      </w:r>
      <w:proofErr w:type="spellEnd"/>
      <w:r>
        <w:rPr>
          <w:iCs/>
        </w:rPr>
        <w:t xml:space="preserve"> e ka përmbush te gjitha obligimet te </w:t>
      </w:r>
      <w:proofErr w:type="spellStart"/>
      <w:r>
        <w:rPr>
          <w:iCs/>
        </w:rPr>
        <w:t>cialt</w:t>
      </w:r>
      <w:proofErr w:type="spellEnd"/>
      <w:r>
        <w:rPr>
          <w:iCs/>
        </w:rPr>
        <w:t xml:space="preserve"> kam qen sipas </w:t>
      </w:r>
      <w:proofErr w:type="spellStart"/>
      <w:r>
        <w:rPr>
          <w:iCs/>
        </w:rPr>
        <w:t>marveshjes</w:t>
      </w:r>
      <w:proofErr w:type="spellEnd"/>
      <w:r>
        <w:rPr>
          <w:iCs/>
        </w:rPr>
        <w:t xml:space="preserve"> te </w:t>
      </w:r>
      <w:proofErr w:type="spellStart"/>
      <w:r>
        <w:rPr>
          <w:iCs/>
        </w:rPr>
        <w:t>shitëblerjes</w:t>
      </w:r>
      <w:proofErr w:type="spellEnd"/>
      <w:r>
        <w:rPr>
          <w:iCs/>
        </w:rPr>
        <w:t xml:space="preserve"> se </w:t>
      </w:r>
      <w:proofErr w:type="spellStart"/>
      <w:r>
        <w:rPr>
          <w:iCs/>
        </w:rPr>
        <w:t>kesaj</w:t>
      </w:r>
      <w:proofErr w:type="spellEnd"/>
      <w:r>
        <w:rPr>
          <w:iCs/>
        </w:rPr>
        <w:t xml:space="preserve"> ngastre ,dhe i </w:t>
      </w:r>
      <w:proofErr w:type="spellStart"/>
      <w:r>
        <w:rPr>
          <w:iCs/>
        </w:rPr>
        <w:t>njeti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pasiqe</w:t>
      </w:r>
      <w:proofErr w:type="spellEnd"/>
      <w:r>
        <w:rPr>
          <w:iCs/>
        </w:rPr>
        <w:t xml:space="preserve"> ka përmbushur dhe ka hyre ne </w:t>
      </w:r>
      <w:proofErr w:type="spellStart"/>
      <w:r>
        <w:rPr>
          <w:iCs/>
        </w:rPr>
        <w:t>shfrytezim</w:t>
      </w:r>
      <w:proofErr w:type="spellEnd"/>
      <w:r>
        <w:rPr>
          <w:iCs/>
        </w:rPr>
        <w:t xml:space="preserve"> te </w:t>
      </w:r>
      <w:proofErr w:type="spellStart"/>
      <w:r>
        <w:rPr>
          <w:iCs/>
        </w:rPr>
        <w:t>kesaj</w:t>
      </w:r>
      <w:proofErr w:type="spellEnd"/>
      <w:r>
        <w:rPr>
          <w:iCs/>
        </w:rPr>
        <w:t xml:space="preserve"> prone dhe </w:t>
      </w:r>
      <w:proofErr w:type="spellStart"/>
      <w:r>
        <w:rPr>
          <w:iCs/>
        </w:rPr>
        <w:t>asnjeher</w:t>
      </w:r>
      <w:proofErr w:type="spellEnd"/>
      <w:r>
        <w:rPr>
          <w:iCs/>
        </w:rPr>
        <w:t xml:space="preserve"> nuk është </w:t>
      </w:r>
      <w:proofErr w:type="spellStart"/>
      <w:r>
        <w:rPr>
          <w:iCs/>
        </w:rPr>
        <w:t>pënguar</w:t>
      </w:r>
      <w:proofErr w:type="spellEnd"/>
      <w:r>
        <w:rPr>
          <w:iCs/>
        </w:rPr>
        <w:t xml:space="preserve"> nga ana e jonë dhe as qe do te pengohet </w:t>
      </w:r>
      <w:proofErr w:type="spellStart"/>
      <w:r>
        <w:rPr>
          <w:iCs/>
        </w:rPr>
        <w:t>pasiqe</w:t>
      </w:r>
      <w:proofErr w:type="spellEnd"/>
      <w:r>
        <w:rPr>
          <w:iCs/>
        </w:rPr>
        <w:t xml:space="preserve"> prona është e </w:t>
      </w:r>
      <w:proofErr w:type="spellStart"/>
      <w:r>
        <w:rPr>
          <w:iCs/>
        </w:rPr>
        <w:t>tijë</w:t>
      </w:r>
      <w:proofErr w:type="spellEnd"/>
      <w:r>
        <w:rPr>
          <w:iCs/>
        </w:rPr>
        <w:t xml:space="preserve"> .dhe </w:t>
      </w:r>
      <w:proofErr w:type="spellStart"/>
      <w:r>
        <w:rPr>
          <w:iCs/>
        </w:rPr>
        <w:t>marveshja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eshte</w:t>
      </w:r>
      <w:proofErr w:type="spellEnd"/>
      <w:r>
        <w:rPr>
          <w:iCs/>
        </w:rPr>
        <w:t xml:space="preserve"> lidhur me vullnetin e lire pa lajthitje pa mashtrim andaj </w:t>
      </w:r>
      <w:proofErr w:type="spellStart"/>
      <w:r>
        <w:rPr>
          <w:iCs/>
        </w:rPr>
        <w:t>konsdierje</w:t>
      </w:r>
      <w:proofErr w:type="spellEnd"/>
      <w:r>
        <w:rPr>
          <w:iCs/>
        </w:rPr>
        <w:t xml:space="preserve"> se </w:t>
      </w:r>
      <w:proofErr w:type="spellStart"/>
      <w:r>
        <w:rPr>
          <w:iCs/>
        </w:rPr>
        <w:t>jan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plotesuar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kustet</w:t>
      </w:r>
      <w:proofErr w:type="spellEnd"/>
      <w:r>
        <w:rPr>
          <w:iCs/>
        </w:rPr>
        <w:t xml:space="preserve"> qe te bartet e drejta e </w:t>
      </w:r>
      <w:proofErr w:type="spellStart"/>
      <w:r>
        <w:rPr>
          <w:iCs/>
        </w:rPr>
        <w:t>pronese</w:t>
      </w:r>
      <w:proofErr w:type="spellEnd"/>
      <w:r>
        <w:rPr>
          <w:iCs/>
        </w:rPr>
        <w:t xml:space="preserve"> në </w:t>
      </w:r>
      <w:proofErr w:type="spellStart"/>
      <w:r>
        <w:rPr>
          <w:iCs/>
        </w:rPr>
        <w:t>emer</w:t>
      </w:r>
      <w:proofErr w:type="spellEnd"/>
      <w:r>
        <w:rPr>
          <w:iCs/>
        </w:rPr>
        <w:t xml:space="preserve"> te paditësit ,</w:t>
      </w:r>
      <w:proofErr w:type="spellStart"/>
      <w:r>
        <w:rPr>
          <w:iCs/>
        </w:rPr>
        <w:t>pasiq</w:t>
      </w:r>
      <w:proofErr w:type="spellEnd"/>
      <w:r>
        <w:rPr>
          <w:iCs/>
        </w:rPr>
        <w:t xml:space="preserve"> ia njohim te </w:t>
      </w:r>
      <w:proofErr w:type="spellStart"/>
      <w:r>
        <w:rPr>
          <w:iCs/>
        </w:rPr>
        <w:t>drejten</w:t>
      </w:r>
      <w:proofErr w:type="spellEnd"/>
      <w:r>
        <w:rPr>
          <w:iCs/>
        </w:rPr>
        <w:t xml:space="preserve"> e </w:t>
      </w:r>
      <w:proofErr w:type="spellStart"/>
      <w:r>
        <w:rPr>
          <w:iCs/>
        </w:rPr>
        <w:t>proneses</w:t>
      </w:r>
      <w:proofErr w:type="spellEnd"/>
      <w:r>
        <w:rPr>
          <w:iCs/>
        </w:rPr>
        <w:t xml:space="preserve"> të barten ne </w:t>
      </w:r>
      <w:proofErr w:type="spellStart"/>
      <w:r>
        <w:rPr>
          <w:iCs/>
        </w:rPr>
        <w:t>emerë</w:t>
      </w:r>
      <w:proofErr w:type="spellEnd"/>
      <w:r>
        <w:rPr>
          <w:iCs/>
        </w:rPr>
        <w:t xml:space="preserve"> të paditësit.</w:t>
      </w:r>
    </w:p>
    <w:p w:rsidR="005C734A" w:rsidRPr="00E60521" w:rsidRDefault="005C734A" w:rsidP="005C734A">
      <w:pPr>
        <w:spacing w:after="120"/>
        <w:ind w:firstLine="720"/>
        <w:jc w:val="both"/>
        <w:rPr>
          <w:iCs/>
        </w:rPr>
      </w:pPr>
      <w:r w:rsidRPr="00E60521">
        <w:rPr>
          <w:iCs/>
        </w:rPr>
        <w:t>Shpenzime nuk ka kërkuar.</w:t>
      </w:r>
    </w:p>
    <w:p w:rsidR="005C734A" w:rsidRPr="00A60303" w:rsidRDefault="005C734A" w:rsidP="005C734A">
      <w:pPr>
        <w:jc w:val="both"/>
        <w:rPr>
          <w:i/>
          <w:lang w:val="da-DK"/>
        </w:rPr>
      </w:pPr>
      <w:r w:rsidRPr="00E60521">
        <w:rPr>
          <w:i/>
          <w:lang w:val="da-DK"/>
        </w:rPr>
        <w:t xml:space="preserve"> </w:t>
      </w:r>
    </w:p>
    <w:p w:rsidR="005C734A" w:rsidRDefault="005C734A" w:rsidP="005C734A">
      <w:pPr>
        <w:spacing w:after="120"/>
        <w:ind w:firstLine="720"/>
        <w:jc w:val="both"/>
        <w:rPr>
          <w:iCs/>
        </w:rPr>
      </w:pPr>
      <w:r w:rsidRPr="008058E3">
        <w:rPr>
          <w:iCs/>
        </w:rPr>
        <w:t>Gjykata  duke i</w:t>
      </w:r>
      <w:r>
        <w:rPr>
          <w:iCs/>
        </w:rPr>
        <w:t xml:space="preserve"> marrë në</w:t>
      </w:r>
      <w:r w:rsidRPr="008058E3">
        <w:rPr>
          <w:iCs/>
        </w:rPr>
        <w:t xml:space="preserve"> konsideratë parimin e </w:t>
      </w:r>
      <w:proofErr w:type="spellStart"/>
      <w:r w:rsidRPr="008058E3">
        <w:rPr>
          <w:iCs/>
        </w:rPr>
        <w:t>disponibilitetit</w:t>
      </w:r>
      <w:proofErr w:type="spellEnd"/>
      <w:r w:rsidRPr="008058E3">
        <w:rPr>
          <w:iCs/>
        </w:rPr>
        <w:t xml:space="preserve"> te palëve n</w:t>
      </w:r>
      <w:r>
        <w:rPr>
          <w:iCs/>
        </w:rPr>
        <w:t>ë</w:t>
      </w:r>
      <w:r w:rsidRPr="008058E3">
        <w:rPr>
          <w:iCs/>
        </w:rPr>
        <w:t xml:space="preserve"> procedure dhe duke u bazuar ne dekla</w:t>
      </w:r>
      <w:r>
        <w:rPr>
          <w:iCs/>
        </w:rPr>
        <w:t>r</w:t>
      </w:r>
      <w:r w:rsidRPr="008058E3">
        <w:rPr>
          <w:iCs/>
        </w:rPr>
        <w:t>atën e palës se paditur</w:t>
      </w:r>
      <w:r>
        <w:rPr>
          <w:iCs/>
        </w:rPr>
        <w:t xml:space="preserve"> të</w:t>
      </w:r>
      <w:r w:rsidRPr="008058E3">
        <w:rPr>
          <w:iCs/>
        </w:rPr>
        <w:t xml:space="preserve"> pa</w:t>
      </w:r>
      <w:r>
        <w:rPr>
          <w:iCs/>
        </w:rPr>
        <w:t>r</w:t>
      </w:r>
      <w:r w:rsidRPr="008058E3">
        <w:rPr>
          <w:iCs/>
        </w:rPr>
        <w:t xml:space="preserve">ashtruar pranë kësaj gjykate mbi </w:t>
      </w:r>
      <w:r>
        <w:rPr>
          <w:iCs/>
        </w:rPr>
        <w:t>pohimin</w:t>
      </w:r>
      <w:r w:rsidRPr="008058E3">
        <w:rPr>
          <w:iCs/>
        </w:rPr>
        <w:t xml:space="preserve"> e kërk</w:t>
      </w:r>
      <w:r>
        <w:rPr>
          <w:iCs/>
        </w:rPr>
        <w:t>e</w:t>
      </w:r>
      <w:r w:rsidRPr="008058E3">
        <w:rPr>
          <w:iCs/>
        </w:rPr>
        <w:t>sëpadisë si dhe deklarimin e drejtpër</w:t>
      </w:r>
      <w:r>
        <w:rPr>
          <w:iCs/>
        </w:rPr>
        <w:t>dr</w:t>
      </w:r>
      <w:r w:rsidRPr="008058E3">
        <w:rPr>
          <w:iCs/>
        </w:rPr>
        <w:t xml:space="preserve">ejtë ne </w:t>
      </w:r>
      <w:r>
        <w:rPr>
          <w:iCs/>
        </w:rPr>
        <w:t xml:space="preserve">seancë e </w:t>
      </w:r>
      <w:proofErr w:type="spellStart"/>
      <w:r>
        <w:rPr>
          <w:iCs/>
        </w:rPr>
        <w:t>dt.17.01.2020</w:t>
      </w:r>
      <w:proofErr w:type="spellEnd"/>
      <w:r>
        <w:rPr>
          <w:iCs/>
        </w:rPr>
        <w:t xml:space="preserve"> e </w:t>
      </w:r>
      <w:proofErr w:type="spellStart"/>
      <w:r>
        <w:rPr>
          <w:iCs/>
        </w:rPr>
        <w:t>pohonë</w:t>
      </w:r>
      <w:proofErr w:type="spellEnd"/>
      <w:r>
        <w:rPr>
          <w:iCs/>
        </w:rPr>
        <w:t xml:space="preserve"> kërkesëpadinë e paditësit, si dhe </w:t>
      </w:r>
      <w:r w:rsidRPr="008058E3">
        <w:rPr>
          <w:iCs/>
        </w:rPr>
        <w:t>te g</w:t>
      </w:r>
      <w:r>
        <w:rPr>
          <w:iCs/>
        </w:rPr>
        <w:t>jitha faktet dhe prova ashtu siç</w:t>
      </w:r>
      <w:r w:rsidRPr="008058E3">
        <w:rPr>
          <w:iCs/>
        </w:rPr>
        <w:t xml:space="preserve"> janë te paraqiture pranë</w:t>
      </w:r>
      <w:r>
        <w:rPr>
          <w:iCs/>
        </w:rPr>
        <w:t xml:space="preserve"> kësaj gjykate. Andaj gjykata  </w:t>
      </w:r>
      <w:r w:rsidRPr="008058E3">
        <w:rPr>
          <w:iCs/>
        </w:rPr>
        <w:t>duke e  mar</w:t>
      </w:r>
      <w:r>
        <w:rPr>
          <w:iCs/>
        </w:rPr>
        <w:t>r</w:t>
      </w:r>
      <w:r w:rsidRPr="008058E3">
        <w:rPr>
          <w:iCs/>
        </w:rPr>
        <w:t xml:space="preserve"> ne konsid</w:t>
      </w:r>
      <w:r>
        <w:rPr>
          <w:iCs/>
        </w:rPr>
        <w:t>e</w:t>
      </w:r>
      <w:r w:rsidRPr="008058E3">
        <w:rPr>
          <w:iCs/>
        </w:rPr>
        <w:t xml:space="preserve">ratë dhe </w:t>
      </w:r>
      <w:r>
        <w:rPr>
          <w:iCs/>
        </w:rPr>
        <w:t xml:space="preserve">duke u bazuar ne të </w:t>
      </w:r>
      <w:proofErr w:type="spellStart"/>
      <w:r>
        <w:rPr>
          <w:iCs/>
        </w:rPr>
        <w:t>lartëcekurat</w:t>
      </w:r>
      <w:proofErr w:type="spellEnd"/>
      <w:r>
        <w:rPr>
          <w:iCs/>
        </w:rPr>
        <w:t xml:space="preserve"> </w:t>
      </w:r>
      <w:r w:rsidRPr="008058E3">
        <w:rPr>
          <w:iCs/>
        </w:rPr>
        <w:t>nuk e</w:t>
      </w:r>
      <w:r>
        <w:rPr>
          <w:iCs/>
        </w:rPr>
        <w:t xml:space="preserve"> ka parë </w:t>
      </w:r>
      <w:r w:rsidRPr="008058E3">
        <w:rPr>
          <w:iCs/>
        </w:rPr>
        <w:t>te arsyeshme që te nxjerrë ndonjë</w:t>
      </w:r>
      <w:r>
        <w:rPr>
          <w:iCs/>
        </w:rPr>
        <w:t xml:space="preserve"> provë</w:t>
      </w:r>
      <w:r w:rsidRPr="008058E3">
        <w:rPr>
          <w:iCs/>
        </w:rPr>
        <w:t xml:space="preserve"> tjetër te mundshme merr në konsideratë</w:t>
      </w:r>
      <w:r>
        <w:rPr>
          <w:iCs/>
        </w:rPr>
        <w:t xml:space="preserve"> deklarimet</w:t>
      </w:r>
      <w:r w:rsidRPr="008058E3">
        <w:rPr>
          <w:iCs/>
        </w:rPr>
        <w:t xml:space="preserve"> e palëve</w:t>
      </w:r>
      <w:r>
        <w:rPr>
          <w:iCs/>
        </w:rPr>
        <w:t xml:space="preserve"> </w:t>
      </w:r>
      <w:proofErr w:type="spellStart"/>
      <w:r>
        <w:rPr>
          <w:iCs/>
        </w:rPr>
        <w:t>ndergjyqëse</w:t>
      </w:r>
      <w:proofErr w:type="spellEnd"/>
      <w:r>
        <w:rPr>
          <w:iCs/>
        </w:rPr>
        <w:t xml:space="preserve"> si të besueshme.</w:t>
      </w:r>
    </w:p>
    <w:p w:rsidR="005C734A" w:rsidRDefault="005C734A" w:rsidP="005C734A">
      <w:pPr>
        <w:tabs>
          <w:tab w:val="left" w:pos="720"/>
        </w:tabs>
        <w:ind w:firstLine="720"/>
        <w:jc w:val="both"/>
        <w:rPr>
          <w:iCs/>
        </w:rPr>
      </w:pPr>
      <w:r>
        <w:rPr>
          <w:iCs/>
        </w:rPr>
        <w:t xml:space="preserve">Andaj gjykata pasi qe konstatoj se nuk behet fjalë për kërkesën me të </w:t>
      </w:r>
      <w:proofErr w:type="spellStart"/>
      <w:r>
        <w:rPr>
          <w:iCs/>
        </w:rPr>
        <w:t>cialt</w:t>
      </w:r>
      <w:proofErr w:type="spellEnd"/>
      <w:r>
        <w:rPr>
          <w:iCs/>
        </w:rPr>
        <w:t xml:space="preserve"> palët nuk mund të disponojnë lirshëm paragrafi 3 të nenit 3 të LPK-së,dhe meqenëse ne mes të palëve nuk ka pasur asgjë kontestues,g</w:t>
      </w:r>
      <w:r w:rsidRPr="008058E3">
        <w:rPr>
          <w:iCs/>
        </w:rPr>
        <w:t>jykata e çështjes vërtetoi gjendjen faktike dhe</w:t>
      </w:r>
      <w:r>
        <w:rPr>
          <w:iCs/>
        </w:rPr>
        <w:t xml:space="preserve"> bëri vetëm leximin e provave ,dhe nuk qe e arsyeshme te behet </w:t>
      </w:r>
      <w:proofErr w:type="spellStart"/>
      <w:r>
        <w:rPr>
          <w:iCs/>
        </w:rPr>
        <w:t>vlërsimi</w:t>
      </w:r>
      <w:proofErr w:type="spellEnd"/>
      <w:r>
        <w:rPr>
          <w:iCs/>
        </w:rPr>
        <w:t xml:space="preserve"> i tyre,për faktin se nga i padituri nuk qe kontestuese andaj </w:t>
      </w:r>
      <w:r w:rsidRPr="008058E3">
        <w:rPr>
          <w:iCs/>
        </w:rPr>
        <w:t xml:space="preserve"> vendosi si në </w:t>
      </w:r>
      <w:proofErr w:type="spellStart"/>
      <w:r w:rsidRPr="008058E3">
        <w:rPr>
          <w:iCs/>
        </w:rPr>
        <w:t>dispozitiv</w:t>
      </w:r>
      <w:proofErr w:type="spellEnd"/>
      <w:r>
        <w:rPr>
          <w:iCs/>
        </w:rPr>
        <w:t xml:space="preserve"> </w:t>
      </w:r>
      <w:r w:rsidRPr="008058E3">
        <w:rPr>
          <w:iCs/>
        </w:rPr>
        <w:t xml:space="preserve">të këtij aktgjykimi e në kuptim te dispozitave nga neni 148 </w:t>
      </w:r>
      <w:r>
        <w:rPr>
          <w:iCs/>
        </w:rPr>
        <w:t xml:space="preserve">par. 1, </w:t>
      </w:r>
      <w:r w:rsidRPr="008058E3">
        <w:rPr>
          <w:iCs/>
        </w:rPr>
        <w:t xml:space="preserve">të LPK-së </w:t>
      </w:r>
      <w:r>
        <w:rPr>
          <w:iCs/>
        </w:rPr>
        <w:t xml:space="preserve">më të cilën përcaktohet se në qoftë se i padituri deri në përfundimin e shqyrtimit kryesor të </w:t>
      </w:r>
      <w:proofErr w:type="spellStart"/>
      <w:r>
        <w:rPr>
          <w:iCs/>
        </w:rPr>
        <w:t>qeshtjes</w:t>
      </w:r>
      <w:proofErr w:type="spellEnd"/>
      <w:r>
        <w:rPr>
          <w:iCs/>
        </w:rPr>
        <w:t xml:space="preserve"> e pohon </w:t>
      </w:r>
      <w:proofErr w:type="spellStart"/>
      <w:r>
        <w:rPr>
          <w:iCs/>
        </w:rPr>
        <w:t>kërkeë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padië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pjëserishte</w:t>
      </w:r>
      <w:proofErr w:type="spellEnd"/>
      <w:r>
        <w:rPr>
          <w:iCs/>
        </w:rPr>
        <w:t xml:space="preserve"> apo </w:t>
      </w:r>
      <w:proofErr w:type="spellStart"/>
      <w:r>
        <w:rPr>
          <w:iCs/>
        </w:rPr>
        <w:t>tërsishtë</w:t>
      </w:r>
      <w:proofErr w:type="spellEnd"/>
      <w:r>
        <w:rPr>
          <w:iCs/>
        </w:rPr>
        <w:t xml:space="preserve"> gjykata e japë pa shqyrtim të mëtejshëm , aktgjykim</w:t>
      </w:r>
      <w:r w:rsidRPr="008058E3">
        <w:rPr>
          <w:iCs/>
        </w:rPr>
        <w:t xml:space="preserve"> në bazë të pohimit. </w:t>
      </w:r>
    </w:p>
    <w:p w:rsidR="005C734A" w:rsidRDefault="005C734A" w:rsidP="005C734A">
      <w:pPr>
        <w:tabs>
          <w:tab w:val="left" w:pos="720"/>
        </w:tabs>
        <w:jc w:val="both"/>
        <w:rPr>
          <w:iCs/>
        </w:rPr>
      </w:pPr>
    </w:p>
    <w:p w:rsidR="005C734A" w:rsidRPr="0041114D" w:rsidRDefault="005C734A" w:rsidP="005C734A">
      <w:pPr>
        <w:tabs>
          <w:tab w:val="left" w:pos="720"/>
        </w:tabs>
        <w:ind w:firstLine="720"/>
        <w:jc w:val="both"/>
        <w:rPr>
          <w:rFonts w:ascii="Arial" w:hAnsi="Arial" w:cs="Arial"/>
          <w:color w:val="000000"/>
        </w:rPr>
      </w:pPr>
      <w:r w:rsidRPr="0041114D">
        <w:rPr>
          <w:rFonts w:ascii="Arial" w:hAnsi="Arial" w:cs="Arial"/>
          <w:color w:val="000000"/>
        </w:rPr>
        <w:t xml:space="preserve">Andaj në kuptim të nenit 160.6 të LPK-së janë dhenë vetëm arsyen qe e justifikojnë marrjen e </w:t>
      </w:r>
      <w:proofErr w:type="spellStart"/>
      <w:r w:rsidRPr="0041114D">
        <w:rPr>
          <w:rFonts w:ascii="Arial" w:hAnsi="Arial" w:cs="Arial"/>
          <w:color w:val="000000"/>
        </w:rPr>
        <w:t>ketij</w:t>
      </w:r>
      <w:proofErr w:type="spellEnd"/>
      <w:r w:rsidRPr="0041114D">
        <w:rPr>
          <w:rFonts w:ascii="Arial" w:hAnsi="Arial" w:cs="Arial"/>
          <w:color w:val="000000"/>
        </w:rPr>
        <w:t xml:space="preserve"> aktgjykimit. </w:t>
      </w:r>
    </w:p>
    <w:p w:rsidR="005C734A" w:rsidRDefault="005C734A" w:rsidP="005C734A">
      <w:pPr>
        <w:spacing w:after="120"/>
        <w:ind w:firstLine="720"/>
        <w:jc w:val="both"/>
        <w:rPr>
          <w:iCs/>
        </w:rPr>
      </w:pPr>
    </w:p>
    <w:p w:rsidR="005C734A" w:rsidRDefault="005C734A" w:rsidP="005C734A">
      <w:pPr>
        <w:spacing w:after="120"/>
        <w:ind w:firstLine="720"/>
        <w:jc w:val="both"/>
        <w:rPr>
          <w:iCs/>
        </w:rPr>
      </w:pPr>
      <w:r>
        <w:rPr>
          <w:iCs/>
        </w:rPr>
        <w:t xml:space="preserve">Gjykata vendosi që secila palë ti barte shpenzimet e veta procedurale </w:t>
      </w:r>
      <w:proofErr w:type="spellStart"/>
      <w:r>
        <w:rPr>
          <w:iCs/>
        </w:rPr>
        <w:t>konform</w:t>
      </w:r>
      <w:proofErr w:type="spellEnd"/>
      <w:r>
        <w:rPr>
          <w:iCs/>
        </w:rPr>
        <w:t xml:space="preserve"> nenit 450 te LPK-së, për arsye se palët </w:t>
      </w:r>
      <w:proofErr w:type="spellStart"/>
      <w:r>
        <w:rPr>
          <w:iCs/>
        </w:rPr>
        <w:t>ndergjyqëse</w:t>
      </w:r>
      <w:proofErr w:type="spellEnd"/>
      <w:r>
        <w:rPr>
          <w:iCs/>
        </w:rPr>
        <w:t xml:space="preserve"> nuk kanë parashtruar kërkesë pranë kësaj gjykate. </w:t>
      </w:r>
    </w:p>
    <w:p w:rsidR="005C734A" w:rsidRDefault="005C734A" w:rsidP="005C734A">
      <w:pPr>
        <w:spacing w:after="120"/>
        <w:ind w:firstLine="720"/>
        <w:jc w:val="both"/>
        <w:rPr>
          <w:iCs/>
        </w:rPr>
      </w:pPr>
    </w:p>
    <w:p w:rsidR="005C734A" w:rsidRDefault="005C734A" w:rsidP="005C734A">
      <w:pPr>
        <w:spacing w:after="120"/>
        <w:ind w:firstLine="720"/>
        <w:jc w:val="both"/>
        <w:rPr>
          <w:iCs/>
        </w:rPr>
      </w:pPr>
    </w:p>
    <w:p w:rsidR="005C734A" w:rsidRDefault="005C734A" w:rsidP="005C734A">
      <w:pPr>
        <w:spacing w:after="120"/>
        <w:ind w:firstLine="720"/>
        <w:jc w:val="both"/>
        <w:rPr>
          <w:iCs/>
        </w:rPr>
      </w:pPr>
    </w:p>
    <w:p w:rsidR="005C734A" w:rsidRDefault="005C734A" w:rsidP="005C734A">
      <w:pPr>
        <w:spacing w:after="120"/>
        <w:ind w:firstLine="720"/>
        <w:jc w:val="both"/>
        <w:rPr>
          <w:iCs/>
        </w:rPr>
      </w:pPr>
    </w:p>
    <w:p w:rsidR="005C734A" w:rsidRDefault="005C734A" w:rsidP="005C734A">
      <w:pPr>
        <w:spacing w:after="120"/>
        <w:ind w:firstLine="720"/>
        <w:jc w:val="both"/>
        <w:rPr>
          <w:iCs/>
        </w:rPr>
      </w:pPr>
    </w:p>
    <w:p w:rsidR="005C734A" w:rsidRDefault="005C734A" w:rsidP="005C734A">
      <w:pPr>
        <w:spacing w:after="120"/>
        <w:ind w:firstLine="720"/>
        <w:jc w:val="both"/>
        <w:rPr>
          <w:iCs/>
        </w:rPr>
      </w:pPr>
      <w:r w:rsidRPr="008058E3">
        <w:rPr>
          <w:iCs/>
        </w:rPr>
        <w:lastRenderedPageBreak/>
        <w:t xml:space="preserve">Nga sa u tha me lartë u vendos si në </w:t>
      </w:r>
      <w:proofErr w:type="spellStart"/>
      <w:r w:rsidRPr="008058E3">
        <w:rPr>
          <w:iCs/>
        </w:rPr>
        <w:t>dispozitiv</w:t>
      </w:r>
      <w:proofErr w:type="spellEnd"/>
      <w:r w:rsidRPr="008058E3">
        <w:rPr>
          <w:iCs/>
        </w:rPr>
        <w:t xml:space="preserve"> të këtij aktgjykimi</w:t>
      </w:r>
      <w:r>
        <w:rPr>
          <w:iCs/>
        </w:rPr>
        <w:t xml:space="preserve">, </w:t>
      </w:r>
      <w:r w:rsidRPr="008058E3">
        <w:rPr>
          <w:iCs/>
        </w:rPr>
        <w:t>e në kuptim</w:t>
      </w:r>
      <w:r>
        <w:rPr>
          <w:iCs/>
        </w:rPr>
        <w:t xml:space="preserve"> të disp</w:t>
      </w:r>
      <w:r w:rsidRPr="008058E3">
        <w:rPr>
          <w:iCs/>
        </w:rPr>
        <w:t>ozitave të nenit 148</w:t>
      </w:r>
      <w:r>
        <w:rPr>
          <w:iCs/>
        </w:rPr>
        <w:t>.1</w:t>
      </w:r>
      <w:r w:rsidRPr="008058E3">
        <w:rPr>
          <w:iCs/>
        </w:rPr>
        <w:t xml:space="preserve"> të Lig</w:t>
      </w:r>
      <w:r>
        <w:rPr>
          <w:iCs/>
        </w:rPr>
        <w:t xml:space="preserve">jit për Procedurën </w:t>
      </w:r>
      <w:proofErr w:type="spellStart"/>
      <w:r>
        <w:rPr>
          <w:iCs/>
        </w:rPr>
        <w:t>Kontestimore</w:t>
      </w:r>
      <w:proofErr w:type="spellEnd"/>
      <w:r>
        <w:rPr>
          <w:iCs/>
        </w:rPr>
        <w:t xml:space="preserve"> të Kosovës.</w:t>
      </w:r>
    </w:p>
    <w:p w:rsidR="005C734A" w:rsidRDefault="005C734A" w:rsidP="005C734A"/>
    <w:p w:rsidR="005C734A" w:rsidRDefault="005C734A" w:rsidP="005C734A">
      <w:r>
        <w:t xml:space="preserve">                           </w:t>
      </w:r>
      <w:r w:rsidRPr="008058E3">
        <w:t>GJYKATA THEMELEORE NË PEJË – DEGA NË  KLINË</w:t>
      </w:r>
    </w:p>
    <w:p w:rsidR="005C734A" w:rsidRPr="008058E3" w:rsidRDefault="005C734A" w:rsidP="005C734A">
      <w:r>
        <w:t xml:space="preserve">                                DËPARTAMENTI I PËRGJITHESHEM-CIVILË</w:t>
      </w:r>
    </w:p>
    <w:p w:rsidR="005C734A" w:rsidRPr="008058E3" w:rsidRDefault="005C734A" w:rsidP="005C734A">
      <w:r>
        <w:rPr>
          <w:bCs/>
        </w:rPr>
        <w:t xml:space="preserve">                                               </w:t>
      </w:r>
      <w:proofErr w:type="spellStart"/>
      <w:r w:rsidRPr="008058E3">
        <w:rPr>
          <w:bCs/>
        </w:rPr>
        <w:t>C.nr.</w:t>
      </w:r>
      <w:r>
        <w:rPr>
          <w:bCs/>
        </w:rPr>
        <w:t>132/</w:t>
      </w:r>
      <w:r w:rsidRPr="008058E3">
        <w:rPr>
          <w:bCs/>
        </w:rPr>
        <w:t>1</w:t>
      </w:r>
      <w:r>
        <w:rPr>
          <w:bCs/>
        </w:rPr>
        <w:t>6</w:t>
      </w:r>
      <w:proofErr w:type="spellEnd"/>
      <w:r w:rsidRPr="008058E3">
        <w:t xml:space="preserve">,më datën </w:t>
      </w:r>
      <w:r>
        <w:t>17</w:t>
      </w:r>
      <w:r w:rsidRPr="008058E3">
        <w:t>.</w:t>
      </w:r>
      <w:r>
        <w:t>01</w:t>
      </w:r>
      <w:r w:rsidRPr="008058E3">
        <w:t>.</w:t>
      </w:r>
      <w:r>
        <w:t>2020</w:t>
      </w:r>
      <w:r w:rsidRPr="008058E3">
        <w:t>.</w:t>
      </w:r>
    </w:p>
    <w:p w:rsidR="005C734A" w:rsidRPr="008058E3" w:rsidRDefault="005C734A" w:rsidP="005C734A">
      <w:pPr>
        <w:jc w:val="both"/>
        <w:rPr>
          <w:iCs/>
        </w:rPr>
      </w:pPr>
    </w:p>
    <w:p w:rsidR="005C734A" w:rsidRDefault="005C734A" w:rsidP="005C734A">
      <w:pPr>
        <w:jc w:val="both"/>
        <w:rPr>
          <w:b/>
          <w:bCs/>
          <w:iCs/>
        </w:rPr>
      </w:pPr>
    </w:p>
    <w:p w:rsidR="005C734A" w:rsidRDefault="005C734A" w:rsidP="005C734A">
      <w:pPr>
        <w:jc w:val="both"/>
        <w:rPr>
          <w:b/>
          <w:bCs/>
          <w:iCs/>
        </w:rPr>
      </w:pPr>
    </w:p>
    <w:p w:rsidR="005C734A" w:rsidRDefault="005C734A" w:rsidP="005C734A">
      <w:pPr>
        <w:jc w:val="both"/>
        <w:rPr>
          <w:b/>
          <w:bCs/>
          <w:iCs/>
        </w:rPr>
      </w:pPr>
      <w:r>
        <w:rPr>
          <w:b/>
          <w:iCs/>
        </w:rPr>
        <w:t xml:space="preserve">                                                                                                               </w:t>
      </w:r>
      <w:r w:rsidRPr="008058E3">
        <w:rPr>
          <w:b/>
          <w:iCs/>
        </w:rPr>
        <w:t>G j y q t a r i</w:t>
      </w:r>
    </w:p>
    <w:p w:rsidR="005C734A" w:rsidRDefault="005C734A" w:rsidP="005C734A">
      <w:pPr>
        <w:jc w:val="both"/>
        <w:rPr>
          <w:b/>
          <w:bCs/>
          <w:iCs/>
        </w:rPr>
      </w:pPr>
      <w:r>
        <w:rPr>
          <w:iCs/>
        </w:rPr>
        <w:t xml:space="preserve">                                                                                                                </w:t>
      </w:r>
      <w:r w:rsidRPr="008058E3">
        <w:rPr>
          <w:iCs/>
        </w:rPr>
        <w:t xml:space="preserve">Fatmir </w:t>
      </w:r>
      <w:proofErr w:type="spellStart"/>
      <w:r w:rsidRPr="008058E3">
        <w:rPr>
          <w:iCs/>
        </w:rPr>
        <w:t>Dobraj</w:t>
      </w:r>
      <w:proofErr w:type="spellEnd"/>
    </w:p>
    <w:p w:rsidR="005C734A" w:rsidRDefault="005C734A" w:rsidP="005C734A">
      <w:pPr>
        <w:jc w:val="both"/>
        <w:rPr>
          <w:b/>
          <w:bCs/>
          <w:iCs/>
        </w:rPr>
      </w:pPr>
    </w:p>
    <w:p w:rsidR="005C734A" w:rsidRDefault="005C734A" w:rsidP="005C734A">
      <w:pPr>
        <w:jc w:val="both"/>
        <w:rPr>
          <w:b/>
          <w:bCs/>
          <w:iCs/>
        </w:rPr>
      </w:pPr>
    </w:p>
    <w:p w:rsidR="005C734A" w:rsidRDefault="005C734A" w:rsidP="005C734A">
      <w:pPr>
        <w:jc w:val="both"/>
        <w:rPr>
          <w:iCs/>
        </w:rPr>
      </w:pPr>
      <w:r>
        <w:rPr>
          <w:b/>
          <w:bCs/>
          <w:iCs/>
        </w:rPr>
        <w:t xml:space="preserve">UDHEZIM </w:t>
      </w:r>
      <w:r w:rsidRPr="008058E3">
        <w:rPr>
          <w:b/>
          <w:bCs/>
          <w:iCs/>
        </w:rPr>
        <w:t xml:space="preserve"> JURIDIKE:</w:t>
      </w:r>
      <w:r w:rsidRPr="008058E3">
        <w:rPr>
          <w:iCs/>
        </w:rPr>
        <w:tab/>
      </w:r>
      <w:r w:rsidRPr="008058E3">
        <w:rPr>
          <w:iCs/>
        </w:rPr>
        <w:tab/>
      </w:r>
      <w:r w:rsidRPr="008058E3">
        <w:rPr>
          <w:iCs/>
        </w:rPr>
        <w:tab/>
      </w:r>
      <w:r w:rsidRPr="008058E3">
        <w:rPr>
          <w:iCs/>
        </w:rPr>
        <w:tab/>
        <w:t xml:space="preserve">                 </w:t>
      </w:r>
      <w:r>
        <w:rPr>
          <w:iCs/>
        </w:rPr>
        <w:t xml:space="preserve"> </w:t>
      </w:r>
    </w:p>
    <w:p w:rsidR="005C734A" w:rsidRDefault="005C734A" w:rsidP="005C734A">
      <w:pPr>
        <w:jc w:val="both"/>
        <w:rPr>
          <w:iCs/>
        </w:rPr>
      </w:pPr>
      <w:r w:rsidRPr="008058E3">
        <w:rPr>
          <w:iCs/>
        </w:rPr>
        <w:t xml:space="preserve">Kundër këtij aktgjykimi </w:t>
      </w:r>
      <w:r>
        <w:rPr>
          <w:iCs/>
        </w:rPr>
        <w:t xml:space="preserve">palët </w:t>
      </w:r>
      <w:proofErr w:type="spellStart"/>
      <w:r>
        <w:rPr>
          <w:iCs/>
        </w:rPr>
        <w:t>kan</w:t>
      </w:r>
      <w:proofErr w:type="spellEnd"/>
      <w:r>
        <w:rPr>
          <w:iCs/>
        </w:rPr>
        <w:t xml:space="preserve"> të drejtë ankese në afat prej pesëmbëdhjetë (15)ditëve nga dita e pranimit pran Gjykatës së </w:t>
      </w:r>
      <w:r w:rsidR="007164D3">
        <w:rPr>
          <w:iCs/>
        </w:rPr>
        <w:t>Apelit</w:t>
      </w:r>
      <w:r>
        <w:rPr>
          <w:iCs/>
        </w:rPr>
        <w:t>,përmes kësaj Gjykate.</w:t>
      </w:r>
    </w:p>
    <w:p w:rsidR="005C734A" w:rsidRDefault="005C734A" w:rsidP="005C734A">
      <w:pPr>
        <w:jc w:val="both"/>
        <w:rPr>
          <w:iCs/>
        </w:rPr>
      </w:pPr>
    </w:p>
    <w:p w:rsidR="005C734A" w:rsidRPr="002716C7" w:rsidRDefault="005C734A" w:rsidP="005C734A">
      <w:pPr>
        <w:jc w:val="both"/>
        <w:rPr>
          <w:b/>
          <w:iCs/>
        </w:rPr>
      </w:pPr>
      <w:r>
        <w:rPr>
          <w:iCs/>
        </w:rPr>
        <w:t xml:space="preserve">Në kuptim të nenit 181 </w:t>
      </w:r>
      <w:proofErr w:type="spellStart"/>
      <w:r>
        <w:rPr>
          <w:iCs/>
        </w:rPr>
        <w:t>par.2</w:t>
      </w:r>
      <w:proofErr w:type="spellEnd"/>
      <w:r>
        <w:rPr>
          <w:iCs/>
        </w:rPr>
        <w:t xml:space="preserve"> të LPK-së ,ankesa mund të paraqitet vetëm për shkak të shkeljes së dispozitave të procedurës </w:t>
      </w:r>
      <w:proofErr w:type="spellStart"/>
      <w:r>
        <w:rPr>
          <w:iCs/>
        </w:rPr>
        <w:t>kontestimore</w:t>
      </w:r>
      <w:proofErr w:type="spellEnd"/>
      <w:r>
        <w:rPr>
          <w:iCs/>
        </w:rPr>
        <w:t xml:space="preserve"> apo nga shkaku se deklarata e pohimit është dhënë në lajthitje apo nën ndikimin e dhunës apo mashtrimit.</w:t>
      </w:r>
      <w:r w:rsidRPr="008058E3">
        <w:rPr>
          <w:iCs/>
        </w:rPr>
        <w:tab/>
      </w:r>
      <w:r w:rsidRPr="008058E3">
        <w:rPr>
          <w:iCs/>
        </w:rPr>
        <w:tab/>
      </w:r>
      <w:r w:rsidRPr="008058E3">
        <w:rPr>
          <w:iCs/>
        </w:rPr>
        <w:tab/>
        <w:t xml:space="preserve">               </w:t>
      </w:r>
    </w:p>
    <w:p w:rsidR="005C734A" w:rsidRPr="008058E3" w:rsidRDefault="005C734A" w:rsidP="005C734A">
      <w:pPr>
        <w:jc w:val="both"/>
        <w:rPr>
          <w:b/>
          <w:bCs/>
          <w:iCs/>
        </w:rPr>
      </w:pPr>
      <w:r w:rsidRPr="008058E3">
        <w:rPr>
          <w:iCs/>
        </w:rPr>
        <w:t xml:space="preserve">   </w:t>
      </w:r>
      <w:r>
        <w:rPr>
          <w:iCs/>
        </w:rPr>
        <w:t xml:space="preserve">  </w:t>
      </w:r>
      <w:r w:rsidRPr="008058E3">
        <w:rPr>
          <w:iCs/>
        </w:rPr>
        <w:t xml:space="preserve"> </w:t>
      </w: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</w:p>
    <w:p w:rsidR="001A1ED3" w:rsidRDefault="001A1ED3" w:rsidP="00731283">
      <w:pPr>
        <w:jc w:val="both"/>
      </w:pPr>
      <w:bookmarkStart w:id="0" w:name="_GoBack"/>
      <w:bookmarkEnd w:id="0"/>
    </w:p>
    <w:p w:rsidR="000B444F" w:rsidRPr="001A1ED3" w:rsidRDefault="000B444F" w:rsidP="001A1ED3"/>
    <w:sectPr w:rsidR="000B444F" w:rsidRPr="001A1ED3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EF6" w:rsidRDefault="00CF5EF6" w:rsidP="004369F3">
      <w:r>
        <w:separator/>
      </w:r>
    </w:p>
  </w:endnote>
  <w:endnote w:type="continuationSeparator" w:id="0">
    <w:p w:rsidR="00CF5EF6" w:rsidRDefault="00CF5EF6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2D" w:rsidRDefault="004217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715DA3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3.85pt;margin-top:-303.65pt;width:30.5pt;height:330.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6F6B3F" w:rsidRDefault="00053BF7" w:rsidP="006F6B3F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808080" w:themeColor="background1" w:themeShade="80"/>
                  </w:rPr>
                  <w:t xml:space="preserve"> </w:t>
                </w:r>
                <w:sdt>
                  <w:sdtPr>
                    <w:alias w:val="NumriLëndës"/>
                    <w:tag w:val="case.CaseNumberString"/>
                    <w:id w:val="-1614586582"/>
                    <w:text/>
                  </w:sdtPr>
                  <w:sdtContent>
                    <w:r w:rsidR="0042172D">
                      <w:t>2019:187133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7164D3">
          <w:rPr>
            <w:noProof/>
          </w:rPr>
          <w:t>3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7164D3">
        <w:rPr>
          <w:noProof/>
        </w:rPr>
        <w:t>3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715DA3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63.05pt;margin-top:-249.25pt;width:29.7pt;height:276.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" fillcolor="white [3201]" stroked="f" strokeweight=".5pt">
          <v:textbox style="layout-flow:vertical;mso-layout-flow-alt:bottom-to-top">
            <w:txbxContent>
              <w:p w:rsidR="006F6B3F" w:rsidRPr="003F2D6F" w:rsidRDefault="003F2D6F" w:rsidP="006F6B3F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  <w:lang w:val="en-US"/>
                  </w:rPr>
                </w:pPr>
                <w:r>
                  <w:rPr>
                    <w:color w:val="808080" w:themeColor="background1" w:themeShade="80"/>
                    <w:lang w:val="en-US"/>
                  </w:rPr>
                  <w:t xml:space="preserve"> </w:t>
                </w:r>
                <w:sdt>
                  <w:sdtPr>
                    <w:alias w:val="NumriLëndës"/>
                    <w:tag w:val="case.CaseNumberString"/>
                    <w:id w:val="1322696108"/>
                    <w:text/>
                  </w:sdtPr>
                  <w:sdtContent>
                    <w:r w:rsidR="0042172D">
                      <w:t>2019:187133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7164D3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7164D3">
        <w:rPr>
          <w:noProof/>
        </w:rPr>
        <w:t>3</w:t>
      </w:r>
    </w:fldSimple>
    <w:r w:rsidR="00EB64E5">
      <w:rPr>
        <w:noProof/>
      </w:rPr>
      <w:t>)</w:t>
    </w:r>
    <w:r w:rsidR="006F6B3F" w:rsidRPr="006F6B3F">
      <w:rPr>
        <w:noProof/>
        <w:lang w:val="nb-NO" w:eastAsia="nb-NO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EF6" w:rsidRDefault="00CF5EF6" w:rsidP="004369F3">
      <w:r>
        <w:separator/>
      </w:r>
    </w:p>
  </w:footnote>
  <w:footnote w:type="continuationSeparator" w:id="0">
    <w:p w:rsidR="00CF5EF6" w:rsidRDefault="00CF5EF6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2D" w:rsidRDefault="004217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D13" w:rsidRPr="00717D13" w:rsidRDefault="0043189E" w:rsidP="00731283">
    <w:pPr>
      <w:pStyle w:val="Header"/>
      <w:tabs>
        <w:tab w:val="left" w:pos="6237"/>
        <w:tab w:val="right" w:pos="9185"/>
      </w:tabs>
    </w:pPr>
    <w:r>
      <w:tab/>
    </w:r>
    <w:r w:rsidR="00717D13" w:rsidRPr="00717D13">
      <w:t>Numri i lëndës:</w:t>
    </w:r>
    <w:r w:rsidR="00717D13" w:rsidRPr="00717D13">
      <w:tab/>
    </w:r>
    <w:sdt>
      <w:sdtPr>
        <w:alias w:val="UCN"/>
        <w:tag w:val="case.uniquecasenumber"/>
        <w:id w:val="-1042980868"/>
        <w:lock w:val="contentLocked"/>
        <w:placeholder>
          <w:docPart w:val="077D8D67F349457087258C3A446DCEB9"/>
        </w:placeholder>
        <w:text/>
      </w:sdtPr>
      <w:sdtContent>
        <w:r w:rsidR="00717D13" w:rsidRPr="00717D13">
          <w:t>2019:187132</w:t>
        </w:r>
      </w:sdtContent>
    </w:sdt>
  </w:p>
  <w:p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Datë: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DataDokumentit"/>
        <w:tag w:val="templateDates.DocumentDate"/>
        <w:id w:val="-1327744163"/>
        <w:lock w:val="contentLocked"/>
        <w:placeholder>
          <w:docPart w:val="077D8D67F349457087258C3A446DCEB9"/>
        </w:placeholder>
        <w:text/>
      </w:sdtPr>
      <w:sdtContent>
        <w:r w:rsidRPr="00717D13">
          <w:rPr>
            <w:rFonts w:asciiTheme="minorHAnsi" w:hAnsiTheme="minorHAnsi"/>
            <w:sz w:val="18"/>
          </w:rPr>
          <w:t>24.01.2020</w:t>
        </w:r>
      </w:sdtContent>
    </w:sdt>
  </w:p>
  <w:p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Numri i dokumentit: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NumriDokumentit"/>
        <w:tag w:val="document.DocumentNumberString"/>
        <w:id w:val="-1634706891"/>
        <w:lock w:val="contentLocked"/>
        <w:placeholder>
          <w:docPart w:val="077D8D67F349457087258C3A446DCEB9"/>
        </w:placeholder>
        <w:text/>
      </w:sdtPr>
      <w:sdtContent>
        <w:r w:rsidRPr="00717D13">
          <w:rPr>
            <w:rFonts w:asciiTheme="minorHAnsi" w:hAnsiTheme="minorHAnsi"/>
            <w:sz w:val="18"/>
          </w:rPr>
          <w:t>00783984</w:t>
        </w:r>
      </w:sdtContent>
    </w:sdt>
  </w:p>
  <w:p w:rsidR="00EB64E5" w:rsidRPr="001859FA" w:rsidRDefault="00EB64E5" w:rsidP="00717D13">
    <w:pPr>
      <w:pStyle w:val="Header"/>
      <w:tabs>
        <w:tab w:val="left" w:pos="6237"/>
        <w:tab w:val="right" w:pos="918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834178" w:rsidRPr="00F40D4F" w:rsidTr="0081044C">
      <w:tc>
        <w:tcPr>
          <w:tcW w:w="9306" w:type="dxa"/>
          <w:shd w:val="clear" w:color="auto" w:fill="auto"/>
        </w:tcPr>
        <w:p w:rsidR="00834178" w:rsidRDefault="005123B6" w:rsidP="0083417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71500" cy="628650"/>
                <wp:effectExtent l="0" t="0" r="0" b="0"/>
                <wp:docPr id="1" name="Picture 2" descr="stema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tema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4178" w:rsidRPr="00C50388" w:rsidTr="0081044C">
      <w:tc>
        <w:tcPr>
          <w:tcW w:w="9306" w:type="dxa"/>
          <w:shd w:val="clear" w:color="auto" w:fill="auto"/>
        </w:tcPr>
        <w:p w:rsidR="00834178" w:rsidRDefault="00834178" w:rsidP="0083417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>
            <w:rPr>
              <w:rFonts w:asciiTheme="majorHAnsi" w:hAnsiTheme="majorHAnsi" w:cs="Aparajita"/>
            </w:rPr>
            <w:t>REPUBLIKA E KOSOVËS/</w:t>
          </w:r>
          <w:r>
            <w:rPr>
              <w:rFonts w:asciiTheme="majorHAnsi" w:eastAsia="Batang" w:hAnsiTheme="majorHAnsi" w:cs="Aparajita"/>
              <w:lang w:val="sv-SE"/>
            </w:rPr>
            <w:t xml:space="preserve">REPUBLIKA KOSOVA </w:t>
          </w:r>
        </w:p>
        <w:p w:rsidR="00834178" w:rsidRDefault="00834178" w:rsidP="00834178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2D659B" w:rsidRDefault="002D659B" w:rsidP="001A1ED3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</w:pPr>
        </w:p>
        <w:p w:rsidR="001A1ED3" w:rsidRPr="001A1ED3" w:rsidRDefault="00715DA3" w:rsidP="001A1ED3">
          <w:pPr>
            <w:jc w:val="center"/>
          </w:pPr>
          <w:sdt>
            <w:sdtPr>
              <w:alias w:val="Emri i gjykates"/>
              <w:tag w:val="court.nameOfCourt"/>
              <w:id w:val="-594560568"/>
              <w:placeholder>
                <w:docPart w:val="4A98355CD564431CAE7B58E991C72C77"/>
              </w:placeholder>
              <w:text/>
            </w:sdtPr>
            <w:sdtContent>
              <w:r w:rsidR="001A1ED3">
                <w:t>GJYKATA THEMELORE PEJË  - DEGA E GJYKATËS KLINË</w:t>
              </w:r>
            </w:sdtContent>
          </w:sdt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43518"/>
    <w:multiLevelType w:val="hybridMultilevel"/>
    <w:tmpl w:val="2B56D4D0"/>
    <w:lvl w:ilvl="0" w:tplc="25EE819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145F2"/>
    <w:rsid w:val="00014A46"/>
    <w:rsid w:val="00025CE7"/>
    <w:rsid w:val="00025E5A"/>
    <w:rsid w:val="0004603F"/>
    <w:rsid w:val="00053BF7"/>
    <w:rsid w:val="00061833"/>
    <w:rsid w:val="000804BB"/>
    <w:rsid w:val="00080B14"/>
    <w:rsid w:val="0009193A"/>
    <w:rsid w:val="000950AA"/>
    <w:rsid w:val="000A59BD"/>
    <w:rsid w:val="000A6A33"/>
    <w:rsid w:val="000A77CC"/>
    <w:rsid w:val="000B444F"/>
    <w:rsid w:val="000C173E"/>
    <w:rsid w:val="000C3FBD"/>
    <w:rsid w:val="000C5678"/>
    <w:rsid w:val="000C6BF5"/>
    <w:rsid w:val="000D1FD2"/>
    <w:rsid w:val="000E49A0"/>
    <w:rsid w:val="000E63F3"/>
    <w:rsid w:val="000E7461"/>
    <w:rsid w:val="00100FEB"/>
    <w:rsid w:val="00102CC2"/>
    <w:rsid w:val="001041DE"/>
    <w:rsid w:val="00106829"/>
    <w:rsid w:val="00112C9A"/>
    <w:rsid w:val="00117878"/>
    <w:rsid w:val="001235A2"/>
    <w:rsid w:val="00125644"/>
    <w:rsid w:val="00133B9F"/>
    <w:rsid w:val="00137C16"/>
    <w:rsid w:val="0014786B"/>
    <w:rsid w:val="00155860"/>
    <w:rsid w:val="00155B4F"/>
    <w:rsid w:val="0017654E"/>
    <w:rsid w:val="001859FA"/>
    <w:rsid w:val="001955B5"/>
    <w:rsid w:val="001A1ED3"/>
    <w:rsid w:val="001A62C9"/>
    <w:rsid w:val="001A699F"/>
    <w:rsid w:val="001B5AE3"/>
    <w:rsid w:val="001C67C8"/>
    <w:rsid w:val="001D5832"/>
    <w:rsid w:val="001E00FE"/>
    <w:rsid w:val="00205FA6"/>
    <w:rsid w:val="002163FC"/>
    <w:rsid w:val="00216E86"/>
    <w:rsid w:val="00224280"/>
    <w:rsid w:val="00245CA6"/>
    <w:rsid w:val="00255851"/>
    <w:rsid w:val="002563EC"/>
    <w:rsid w:val="00257920"/>
    <w:rsid w:val="00261974"/>
    <w:rsid w:val="00276FE9"/>
    <w:rsid w:val="002815E5"/>
    <w:rsid w:val="00282646"/>
    <w:rsid w:val="0028283D"/>
    <w:rsid w:val="002916C7"/>
    <w:rsid w:val="00294266"/>
    <w:rsid w:val="002A1BE6"/>
    <w:rsid w:val="002A3D5D"/>
    <w:rsid w:val="002B3D40"/>
    <w:rsid w:val="002B44A9"/>
    <w:rsid w:val="002B54F4"/>
    <w:rsid w:val="002D0F49"/>
    <w:rsid w:val="002D659B"/>
    <w:rsid w:val="002D7508"/>
    <w:rsid w:val="002E3A73"/>
    <w:rsid w:val="002F128F"/>
    <w:rsid w:val="002F444A"/>
    <w:rsid w:val="00317FC3"/>
    <w:rsid w:val="00321727"/>
    <w:rsid w:val="003226F8"/>
    <w:rsid w:val="003246DC"/>
    <w:rsid w:val="003255A9"/>
    <w:rsid w:val="00327C70"/>
    <w:rsid w:val="00331155"/>
    <w:rsid w:val="0033241C"/>
    <w:rsid w:val="003400AD"/>
    <w:rsid w:val="0034155E"/>
    <w:rsid w:val="003417D5"/>
    <w:rsid w:val="003430F6"/>
    <w:rsid w:val="00350AC4"/>
    <w:rsid w:val="00351AC7"/>
    <w:rsid w:val="00355B2C"/>
    <w:rsid w:val="003566A1"/>
    <w:rsid w:val="003746FB"/>
    <w:rsid w:val="003A3543"/>
    <w:rsid w:val="003C090A"/>
    <w:rsid w:val="003C29A9"/>
    <w:rsid w:val="003D588B"/>
    <w:rsid w:val="003E319D"/>
    <w:rsid w:val="003E3469"/>
    <w:rsid w:val="003E6E7D"/>
    <w:rsid w:val="003E7B95"/>
    <w:rsid w:val="003F2D6F"/>
    <w:rsid w:val="003F5026"/>
    <w:rsid w:val="004007BB"/>
    <w:rsid w:val="00401E74"/>
    <w:rsid w:val="00411C65"/>
    <w:rsid w:val="00412A2A"/>
    <w:rsid w:val="0042172D"/>
    <w:rsid w:val="0043189E"/>
    <w:rsid w:val="00434FE2"/>
    <w:rsid w:val="0043679E"/>
    <w:rsid w:val="004369F3"/>
    <w:rsid w:val="004460F8"/>
    <w:rsid w:val="0044761D"/>
    <w:rsid w:val="004540B6"/>
    <w:rsid w:val="00455EFE"/>
    <w:rsid w:val="0046338A"/>
    <w:rsid w:val="00466998"/>
    <w:rsid w:val="00492806"/>
    <w:rsid w:val="004B0976"/>
    <w:rsid w:val="004B5D63"/>
    <w:rsid w:val="004C3D7D"/>
    <w:rsid w:val="004C4B0B"/>
    <w:rsid w:val="004C75A4"/>
    <w:rsid w:val="004D28D9"/>
    <w:rsid w:val="004D5995"/>
    <w:rsid w:val="004E2F18"/>
    <w:rsid w:val="004F5483"/>
    <w:rsid w:val="00503675"/>
    <w:rsid w:val="00504423"/>
    <w:rsid w:val="00510015"/>
    <w:rsid w:val="005123B6"/>
    <w:rsid w:val="0051779D"/>
    <w:rsid w:val="00532EFE"/>
    <w:rsid w:val="00544236"/>
    <w:rsid w:val="00561AEF"/>
    <w:rsid w:val="00564BFB"/>
    <w:rsid w:val="00567A04"/>
    <w:rsid w:val="00587A8D"/>
    <w:rsid w:val="005A2DEA"/>
    <w:rsid w:val="005A3D57"/>
    <w:rsid w:val="005A3EFB"/>
    <w:rsid w:val="005A3FFB"/>
    <w:rsid w:val="005B12E9"/>
    <w:rsid w:val="005B3739"/>
    <w:rsid w:val="005C605C"/>
    <w:rsid w:val="005C734A"/>
    <w:rsid w:val="005D72E9"/>
    <w:rsid w:val="005E5A85"/>
    <w:rsid w:val="00600A98"/>
    <w:rsid w:val="00601DDF"/>
    <w:rsid w:val="006065FE"/>
    <w:rsid w:val="00610935"/>
    <w:rsid w:val="0061564E"/>
    <w:rsid w:val="0062161D"/>
    <w:rsid w:val="00624786"/>
    <w:rsid w:val="00630783"/>
    <w:rsid w:val="00631861"/>
    <w:rsid w:val="00634AB8"/>
    <w:rsid w:val="0065488C"/>
    <w:rsid w:val="0066269A"/>
    <w:rsid w:val="00664087"/>
    <w:rsid w:val="00681A04"/>
    <w:rsid w:val="006859EB"/>
    <w:rsid w:val="006A1700"/>
    <w:rsid w:val="006A2A59"/>
    <w:rsid w:val="006A419D"/>
    <w:rsid w:val="006A6968"/>
    <w:rsid w:val="006A6B41"/>
    <w:rsid w:val="006B79A5"/>
    <w:rsid w:val="006D0B79"/>
    <w:rsid w:val="006D2AE3"/>
    <w:rsid w:val="006D50F7"/>
    <w:rsid w:val="006F1A09"/>
    <w:rsid w:val="006F5482"/>
    <w:rsid w:val="006F6B3F"/>
    <w:rsid w:val="00703B0B"/>
    <w:rsid w:val="00704DE9"/>
    <w:rsid w:val="007102E0"/>
    <w:rsid w:val="00710486"/>
    <w:rsid w:val="0071253C"/>
    <w:rsid w:val="00715DA3"/>
    <w:rsid w:val="007164D3"/>
    <w:rsid w:val="00717D13"/>
    <w:rsid w:val="0073055C"/>
    <w:rsid w:val="007324AD"/>
    <w:rsid w:val="00732DBB"/>
    <w:rsid w:val="007533C9"/>
    <w:rsid w:val="007542AA"/>
    <w:rsid w:val="00762271"/>
    <w:rsid w:val="00791E4B"/>
    <w:rsid w:val="007972B8"/>
    <w:rsid w:val="007A28B8"/>
    <w:rsid w:val="007B0932"/>
    <w:rsid w:val="007B5FFD"/>
    <w:rsid w:val="007E2888"/>
    <w:rsid w:val="007E2B01"/>
    <w:rsid w:val="00800F12"/>
    <w:rsid w:val="008052AB"/>
    <w:rsid w:val="00834178"/>
    <w:rsid w:val="00840531"/>
    <w:rsid w:val="008472C8"/>
    <w:rsid w:val="00860EB4"/>
    <w:rsid w:val="00862145"/>
    <w:rsid w:val="00880C1A"/>
    <w:rsid w:val="008901FB"/>
    <w:rsid w:val="00890F47"/>
    <w:rsid w:val="00894496"/>
    <w:rsid w:val="008C15D0"/>
    <w:rsid w:val="008C1A0D"/>
    <w:rsid w:val="008C25B1"/>
    <w:rsid w:val="008C3F96"/>
    <w:rsid w:val="008D751B"/>
    <w:rsid w:val="008E0E4C"/>
    <w:rsid w:val="008F22C2"/>
    <w:rsid w:val="008F53A2"/>
    <w:rsid w:val="008F6FDD"/>
    <w:rsid w:val="009035CB"/>
    <w:rsid w:val="00914EFD"/>
    <w:rsid w:val="009212D4"/>
    <w:rsid w:val="0092324F"/>
    <w:rsid w:val="00934983"/>
    <w:rsid w:val="009464EF"/>
    <w:rsid w:val="00954512"/>
    <w:rsid w:val="009556F8"/>
    <w:rsid w:val="00956418"/>
    <w:rsid w:val="0096434D"/>
    <w:rsid w:val="00964E24"/>
    <w:rsid w:val="00966FBA"/>
    <w:rsid w:val="0097036F"/>
    <w:rsid w:val="00971536"/>
    <w:rsid w:val="009746D0"/>
    <w:rsid w:val="00976765"/>
    <w:rsid w:val="009962E5"/>
    <w:rsid w:val="009A0CFE"/>
    <w:rsid w:val="009A612A"/>
    <w:rsid w:val="009A61E0"/>
    <w:rsid w:val="009B7A08"/>
    <w:rsid w:val="009C1FD1"/>
    <w:rsid w:val="009C21F6"/>
    <w:rsid w:val="009E4E86"/>
    <w:rsid w:val="009F1B78"/>
    <w:rsid w:val="009F1C20"/>
    <w:rsid w:val="009F2AF9"/>
    <w:rsid w:val="00A02BEF"/>
    <w:rsid w:val="00A108FC"/>
    <w:rsid w:val="00A11B41"/>
    <w:rsid w:val="00A156DF"/>
    <w:rsid w:val="00A21EA4"/>
    <w:rsid w:val="00A227A1"/>
    <w:rsid w:val="00A24922"/>
    <w:rsid w:val="00A31112"/>
    <w:rsid w:val="00A423A2"/>
    <w:rsid w:val="00A473F8"/>
    <w:rsid w:val="00A53E34"/>
    <w:rsid w:val="00A619B4"/>
    <w:rsid w:val="00A648B7"/>
    <w:rsid w:val="00A75A8D"/>
    <w:rsid w:val="00A76E6F"/>
    <w:rsid w:val="00A917BA"/>
    <w:rsid w:val="00A946CE"/>
    <w:rsid w:val="00A94D24"/>
    <w:rsid w:val="00AA6835"/>
    <w:rsid w:val="00AB446F"/>
    <w:rsid w:val="00AB48D0"/>
    <w:rsid w:val="00AB5A48"/>
    <w:rsid w:val="00AB7972"/>
    <w:rsid w:val="00AC2962"/>
    <w:rsid w:val="00AC41BC"/>
    <w:rsid w:val="00AE268D"/>
    <w:rsid w:val="00B12D5F"/>
    <w:rsid w:val="00B219B8"/>
    <w:rsid w:val="00B21DC0"/>
    <w:rsid w:val="00B3766C"/>
    <w:rsid w:val="00B4009F"/>
    <w:rsid w:val="00B41F70"/>
    <w:rsid w:val="00B43EED"/>
    <w:rsid w:val="00B4681B"/>
    <w:rsid w:val="00B67C64"/>
    <w:rsid w:val="00B76568"/>
    <w:rsid w:val="00B91678"/>
    <w:rsid w:val="00BA137F"/>
    <w:rsid w:val="00BA2B65"/>
    <w:rsid w:val="00BA5234"/>
    <w:rsid w:val="00BA5C15"/>
    <w:rsid w:val="00BC3DE8"/>
    <w:rsid w:val="00BD56D9"/>
    <w:rsid w:val="00BE05F4"/>
    <w:rsid w:val="00BE0EE7"/>
    <w:rsid w:val="00BE593D"/>
    <w:rsid w:val="00BF18E8"/>
    <w:rsid w:val="00BF732B"/>
    <w:rsid w:val="00C02408"/>
    <w:rsid w:val="00C033C9"/>
    <w:rsid w:val="00C07EAF"/>
    <w:rsid w:val="00C14A91"/>
    <w:rsid w:val="00C20865"/>
    <w:rsid w:val="00C21958"/>
    <w:rsid w:val="00C23C96"/>
    <w:rsid w:val="00C249B4"/>
    <w:rsid w:val="00C26728"/>
    <w:rsid w:val="00C27425"/>
    <w:rsid w:val="00C36062"/>
    <w:rsid w:val="00C43945"/>
    <w:rsid w:val="00C50BC0"/>
    <w:rsid w:val="00C52DA1"/>
    <w:rsid w:val="00C53816"/>
    <w:rsid w:val="00C546A3"/>
    <w:rsid w:val="00C708D7"/>
    <w:rsid w:val="00C75BC9"/>
    <w:rsid w:val="00C76C4D"/>
    <w:rsid w:val="00C8029A"/>
    <w:rsid w:val="00C82016"/>
    <w:rsid w:val="00C82870"/>
    <w:rsid w:val="00C856A7"/>
    <w:rsid w:val="00C858D6"/>
    <w:rsid w:val="00C86C3D"/>
    <w:rsid w:val="00C971E1"/>
    <w:rsid w:val="00CA60A2"/>
    <w:rsid w:val="00CB5190"/>
    <w:rsid w:val="00CB65F8"/>
    <w:rsid w:val="00CC2EF3"/>
    <w:rsid w:val="00CC64D6"/>
    <w:rsid w:val="00CD3FAE"/>
    <w:rsid w:val="00CD567A"/>
    <w:rsid w:val="00CD5E71"/>
    <w:rsid w:val="00CE2B9B"/>
    <w:rsid w:val="00CE7092"/>
    <w:rsid w:val="00CF0FB6"/>
    <w:rsid w:val="00CF296C"/>
    <w:rsid w:val="00CF3231"/>
    <w:rsid w:val="00CF5EF6"/>
    <w:rsid w:val="00D019D2"/>
    <w:rsid w:val="00D04595"/>
    <w:rsid w:val="00D17A2C"/>
    <w:rsid w:val="00D32EE0"/>
    <w:rsid w:val="00D55946"/>
    <w:rsid w:val="00D56916"/>
    <w:rsid w:val="00D5754E"/>
    <w:rsid w:val="00D804FC"/>
    <w:rsid w:val="00D81505"/>
    <w:rsid w:val="00D93270"/>
    <w:rsid w:val="00D965B0"/>
    <w:rsid w:val="00DA4982"/>
    <w:rsid w:val="00DB6808"/>
    <w:rsid w:val="00DD7273"/>
    <w:rsid w:val="00DE09C1"/>
    <w:rsid w:val="00DE2DDC"/>
    <w:rsid w:val="00DE522B"/>
    <w:rsid w:val="00DE6231"/>
    <w:rsid w:val="00E16CB2"/>
    <w:rsid w:val="00E22B94"/>
    <w:rsid w:val="00E23370"/>
    <w:rsid w:val="00E3064B"/>
    <w:rsid w:val="00E31C71"/>
    <w:rsid w:val="00E42A89"/>
    <w:rsid w:val="00E52A9F"/>
    <w:rsid w:val="00E6049D"/>
    <w:rsid w:val="00E67F8A"/>
    <w:rsid w:val="00E74AA7"/>
    <w:rsid w:val="00E84AE9"/>
    <w:rsid w:val="00E9361F"/>
    <w:rsid w:val="00EA73FF"/>
    <w:rsid w:val="00EB0E49"/>
    <w:rsid w:val="00EB64E5"/>
    <w:rsid w:val="00EC063F"/>
    <w:rsid w:val="00EC1A2A"/>
    <w:rsid w:val="00EC392B"/>
    <w:rsid w:val="00ED63E2"/>
    <w:rsid w:val="00ED68A0"/>
    <w:rsid w:val="00ED6D21"/>
    <w:rsid w:val="00EE4043"/>
    <w:rsid w:val="00EE4BA9"/>
    <w:rsid w:val="00EF0CB7"/>
    <w:rsid w:val="00EF1BA8"/>
    <w:rsid w:val="00EF5621"/>
    <w:rsid w:val="00F0404C"/>
    <w:rsid w:val="00F27CC5"/>
    <w:rsid w:val="00F36BB6"/>
    <w:rsid w:val="00F40D4F"/>
    <w:rsid w:val="00F41ED1"/>
    <w:rsid w:val="00F42421"/>
    <w:rsid w:val="00F4254C"/>
    <w:rsid w:val="00F460E4"/>
    <w:rsid w:val="00F46A26"/>
    <w:rsid w:val="00F5021B"/>
    <w:rsid w:val="00F52288"/>
    <w:rsid w:val="00F56F44"/>
    <w:rsid w:val="00F640CF"/>
    <w:rsid w:val="00F66130"/>
    <w:rsid w:val="00F67F17"/>
    <w:rsid w:val="00F77F8A"/>
    <w:rsid w:val="00F81DC9"/>
    <w:rsid w:val="00F84A04"/>
    <w:rsid w:val="00F85412"/>
    <w:rsid w:val="00FB22B2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5C73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5C73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1859FA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5C734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character" w:customStyle="1" w:styleId="Heading3Char">
    <w:name w:val="Heading 3 Char"/>
    <w:basedOn w:val="DefaultParagraphFont"/>
    <w:link w:val="Heading3"/>
    <w:semiHidden/>
    <w:rsid w:val="005C734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q-AL"/>
    </w:rPr>
  </w:style>
  <w:style w:type="paragraph" w:styleId="BodyText">
    <w:name w:val="Body Text"/>
    <w:basedOn w:val="Normal"/>
    <w:link w:val="BodyTextChar"/>
    <w:semiHidden/>
    <w:rsid w:val="005C734A"/>
    <w:pPr>
      <w:jc w:val="both"/>
    </w:pPr>
    <w:rPr>
      <w:rFonts w:eastAsia="Times New Roman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C734A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qFormat/>
    <w:locked/>
    <w:rsid w:val="005C73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3FAC91674364E709B999569989F0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DBE67-8A18-4ED3-8A95-19B3E7828A49}"/>
      </w:docPartPr>
      <w:docPartBody>
        <w:p w:rsidR="00496BFB" w:rsidRDefault="0051602F" w:rsidP="0051602F">
          <w:pPr>
            <w:pStyle w:val="A3FAC91674364E709B999569989F0D8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977355F40BB48B4BBD67CC88E7B6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83229-454C-4C94-8DCB-E403F34192FE}"/>
      </w:docPartPr>
      <w:docPartBody>
        <w:p w:rsidR="00496BFB" w:rsidRDefault="0051602F" w:rsidP="0051602F">
          <w:pPr>
            <w:pStyle w:val="1977355F40BB48B4BBD67CC88E7B6D0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515FACDBF8C4C699F6FDCE5BA359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11F0C-253D-4E29-8167-E7C2C6F05347}"/>
      </w:docPartPr>
      <w:docPartBody>
        <w:p w:rsidR="00496BFB" w:rsidRDefault="0051602F" w:rsidP="0051602F">
          <w:pPr>
            <w:pStyle w:val="3515FACDBF8C4C699F6FDCE5BA3592F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77D8D67F349457087258C3A446DC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4E92D-62E4-4A79-B06F-73AB6E9FAB4B}"/>
      </w:docPartPr>
      <w:docPartBody>
        <w:p w:rsidR="008F66F4" w:rsidRDefault="00496BFB" w:rsidP="00496BFB">
          <w:pPr>
            <w:pStyle w:val="077D8D67F349457087258C3A446DCEB9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B1E49"/>
    <w:rsid w:val="0015199A"/>
    <w:rsid w:val="00155292"/>
    <w:rsid w:val="00202A92"/>
    <w:rsid w:val="00203FFB"/>
    <w:rsid w:val="00236753"/>
    <w:rsid w:val="002B6124"/>
    <w:rsid w:val="002F2525"/>
    <w:rsid w:val="002F413B"/>
    <w:rsid w:val="00365839"/>
    <w:rsid w:val="003D6BEA"/>
    <w:rsid w:val="00404F8D"/>
    <w:rsid w:val="00444229"/>
    <w:rsid w:val="00473CC2"/>
    <w:rsid w:val="00496BFB"/>
    <w:rsid w:val="0051602F"/>
    <w:rsid w:val="00520A20"/>
    <w:rsid w:val="00533905"/>
    <w:rsid w:val="00544EE6"/>
    <w:rsid w:val="00695076"/>
    <w:rsid w:val="00724492"/>
    <w:rsid w:val="007252D4"/>
    <w:rsid w:val="00740F5A"/>
    <w:rsid w:val="007B4822"/>
    <w:rsid w:val="007E19C2"/>
    <w:rsid w:val="007F2D14"/>
    <w:rsid w:val="00897128"/>
    <w:rsid w:val="008A769B"/>
    <w:rsid w:val="008B5553"/>
    <w:rsid w:val="008C63FF"/>
    <w:rsid w:val="008F66F4"/>
    <w:rsid w:val="0097306D"/>
    <w:rsid w:val="00974E03"/>
    <w:rsid w:val="009846C4"/>
    <w:rsid w:val="009A2A24"/>
    <w:rsid w:val="009E3274"/>
    <w:rsid w:val="00A65885"/>
    <w:rsid w:val="00AB013A"/>
    <w:rsid w:val="00B06BCF"/>
    <w:rsid w:val="00C170C2"/>
    <w:rsid w:val="00C24DC6"/>
    <w:rsid w:val="00CB1D48"/>
    <w:rsid w:val="00CF721E"/>
    <w:rsid w:val="00D168C1"/>
    <w:rsid w:val="00D2022C"/>
    <w:rsid w:val="00D86535"/>
    <w:rsid w:val="00DB0461"/>
    <w:rsid w:val="00E0017A"/>
    <w:rsid w:val="00E00B81"/>
    <w:rsid w:val="00E137C5"/>
    <w:rsid w:val="00E249F5"/>
    <w:rsid w:val="00E40C02"/>
    <w:rsid w:val="00E575E2"/>
    <w:rsid w:val="00E93373"/>
    <w:rsid w:val="00E94730"/>
    <w:rsid w:val="00EC4E55"/>
    <w:rsid w:val="00EE34FE"/>
    <w:rsid w:val="00EF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68C1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960673489D7B40C1BFB1C87E17C99E41">
    <w:name w:val="960673489D7B40C1BFB1C87E17C99E41"/>
    <w:rsid w:val="009A2A24"/>
    <w:rPr>
      <w:lang w:val="en-US" w:eastAsia="en-US"/>
    </w:rPr>
  </w:style>
  <w:style w:type="paragraph" w:customStyle="1" w:styleId="7372C2F9894D496AB4324A05E8BF7F32">
    <w:name w:val="7372C2F9894D496AB4324A05E8BF7F32"/>
    <w:rsid w:val="009A2A24"/>
    <w:rPr>
      <w:lang w:val="en-US" w:eastAsia="en-US"/>
    </w:rPr>
  </w:style>
  <w:style w:type="paragraph" w:customStyle="1" w:styleId="02AFD5F62CEF4F00B4CDE731D8580593">
    <w:name w:val="02AFD5F62CEF4F00B4CDE731D8580593"/>
    <w:rsid w:val="009A2A24"/>
    <w:rPr>
      <w:lang w:val="en-US" w:eastAsia="en-US"/>
    </w:rPr>
  </w:style>
  <w:style w:type="paragraph" w:customStyle="1" w:styleId="B7743B45260B456E807B13B714226C3F">
    <w:name w:val="B7743B45260B456E807B13B714226C3F"/>
    <w:rsid w:val="009A2A24"/>
    <w:rPr>
      <w:lang w:val="en-US" w:eastAsia="en-US"/>
    </w:rPr>
  </w:style>
  <w:style w:type="paragraph" w:customStyle="1" w:styleId="615F0E8DF7B34661AB6AA689B1ED1516">
    <w:name w:val="615F0E8DF7B34661AB6AA689B1ED1516"/>
    <w:rsid w:val="009A2A24"/>
    <w:rPr>
      <w:lang w:val="en-US" w:eastAsia="en-US"/>
    </w:rPr>
  </w:style>
  <w:style w:type="paragraph" w:customStyle="1" w:styleId="1B3B43D7867D44FDAC46C39C10198416">
    <w:name w:val="1B3B43D7867D44FDAC46C39C10198416"/>
    <w:rsid w:val="009A2A24"/>
    <w:rPr>
      <w:lang w:val="en-US" w:eastAsia="en-US"/>
    </w:rPr>
  </w:style>
  <w:style w:type="paragraph" w:customStyle="1" w:styleId="345DCEACE2A24C4EB39D475496CEADF9">
    <w:name w:val="345DCEACE2A24C4EB39D475496CEADF9"/>
    <w:rsid w:val="009A2A24"/>
    <w:rPr>
      <w:lang w:val="en-US" w:eastAsia="en-US"/>
    </w:rPr>
  </w:style>
  <w:style w:type="paragraph" w:customStyle="1" w:styleId="A56CF2EDAE62417F98C08ECDBDFAA2D1">
    <w:name w:val="A56CF2EDAE62417F98C08ECDBDFAA2D1"/>
    <w:rsid w:val="008A769B"/>
    <w:rPr>
      <w:lang w:val="en-US" w:eastAsia="en-US"/>
    </w:rPr>
  </w:style>
  <w:style w:type="paragraph" w:customStyle="1" w:styleId="06BA81614D6B46D29714A4ECB2B8E05E">
    <w:name w:val="06BA81614D6B46D29714A4ECB2B8E05E"/>
    <w:rsid w:val="008A769B"/>
    <w:rPr>
      <w:lang w:val="en-US" w:eastAsia="en-US"/>
    </w:rPr>
  </w:style>
  <w:style w:type="paragraph" w:customStyle="1" w:styleId="2F61340E92E0498D97FCF4676B2A1FE7">
    <w:name w:val="2F61340E92E0498D97FCF4676B2A1FE7"/>
    <w:rsid w:val="00533905"/>
    <w:rPr>
      <w:lang w:val="en-US" w:eastAsia="en-US"/>
    </w:rPr>
  </w:style>
  <w:style w:type="paragraph" w:customStyle="1" w:styleId="E4FAA15F604D4CE1B08B72C05089CED5">
    <w:name w:val="E4FAA15F604D4CE1B08B72C05089CED5"/>
    <w:rsid w:val="00740F5A"/>
    <w:rPr>
      <w:lang w:val="en-US" w:eastAsia="en-US"/>
    </w:rPr>
  </w:style>
  <w:style w:type="paragraph" w:customStyle="1" w:styleId="5346405095614A088EED6385DC2E7E7B">
    <w:name w:val="5346405095614A088EED6385DC2E7E7B"/>
    <w:rsid w:val="00740F5A"/>
    <w:rPr>
      <w:lang w:val="en-US" w:eastAsia="en-US"/>
    </w:rPr>
  </w:style>
  <w:style w:type="paragraph" w:customStyle="1" w:styleId="1E4CB1A93B1041A680FF2606544D2CC7">
    <w:name w:val="1E4CB1A93B1041A680FF2606544D2CC7"/>
    <w:rsid w:val="00EC4E55"/>
    <w:rPr>
      <w:lang w:val="en-US" w:eastAsia="en-US"/>
    </w:rPr>
  </w:style>
  <w:style w:type="paragraph" w:customStyle="1" w:styleId="00E41655A3874F2E80B7650F1D4B8978">
    <w:name w:val="00E41655A3874F2E80B7650F1D4B8978"/>
    <w:rsid w:val="00EC4E55"/>
    <w:rPr>
      <w:lang w:val="en-US" w:eastAsia="en-US"/>
    </w:rPr>
  </w:style>
  <w:style w:type="paragraph" w:customStyle="1" w:styleId="79EC84184ECC4334A1F4D9272550C25E">
    <w:name w:val="79EC84184ECC4334A1F4D9272550C25E"/>
    <w:rsid w:val="00EC4E55"/>
    <w:rPr>
      <w:lang w:val="en-US" w:eastAsia="en-US"/>
    </w:rPr>
  </w:style>
  <w:style w:type="paragraph" w:customStyle="1" w:styleId="C031A3057C6F4F15A1E1025BCFC36056">
    <w:name w:val="C031A3057C6F4F15A1E1025BCFC36056"/>
    <w:rsid w:val="00EC4E55"/>
    <w:rPr>
      <w:lang w:val="en-US" w:eastAsia="en-US"/>
    </w:rPr>
  </w:style>
  <w:style w:type="paragraph" w:customStyle="1" w:styleId="5B7CF17FB08A4E65876FBFF5F759D4F9">
    <w:name w:val="5B7CF17FB08A4E65876FBFF5F759D4F9"/>
    <w:rsid w:val="00EC4E55"/>
    <w:rPr>
      <w:lang w:val="en-US" w:eastAsia="en-US"/>
    </w:rPr>
  </w:style>
  <w:style w:type="paragraph" w:customStyle="1" w:styleId="C00F944FBAC742308B6F7D8D077289DC">
    <w:name w:val="C00F944FBAC742308B6F7D8D077289DC"/>
    <w:rsid w:val="00E94730"/>
    <w:rPr>
      <w:lang w:val="en-US" w:eastAsia="en-US"/>
    </w:rPr>
  </w:style>
  <w:style w:type="paragraph" w:customStyle="1" w:styleId="F6FD6C5DFE7A42B799471C90CA21FBC8">
    <w:name w:val="F6FD6C5DFE7A42B799471C90CA21FBC8"/>
    <w:rsid w:val="00E00B81"/>
    <w:rPr>
      <w:lang w:val="en-US" w:eastAsia="en-US"/>
    </w:rPr>
  </w:style>
  <w:style w:type="paragraph" w:customStyle="1" w:styleId="41E4501844C84FDBA6C962476120542B">
    <w:name w:val="41E4501844C84FDBA6C962476120542B"/>
    <w:rsid w:val="00E00B81"/>
    <w:rPr>
      <w:lang w:val="en-US" w:eastAsia="en-US"/>
    </w:rPr>
  </w:style>
  <w:style w:type="paragraph" w:customStyle="1" w:styleId="85497031CF6149A99EB60BB2D051D932">
    <w:name w:val="85497031CF6149A99EB60BB2D051D932"/>
    <w:rsid w:val="00E00B81"/>
    <w:rPr>
      <w:lang w:val="en-US" w:eastAsia="en-US"/>
    </w:rPr>
  </w:style>
  <w:style w:type="paragraph" w:customStyle="1" w:styleId="E4FE54000167438AA4008784B385BD90">
    <w:name w:val="E4FE54000167438AA4008784B385BD90"/>
    <w:rsid w:val="00CB1D48"/>
    <w:rPr>
      <w:lang w:val="en-US" w:eastAsia="en-US"/>
    </w:rPr>
  </w:style>
  <w:style w:type="paragraph" w:customStyle="1" w:styleId="AA7823BDCF2E418EA26F1654621A7A2F">
    <w:name w:val="AA7823BDCF2E418EA26F1654621A7A2F"/>
    <w:rsid w:val="00E0017A"/>
    <w:rPr>
      <w:lang w:val="en-US" w:eastAsia="en-US"/>
    </w:rPr>
  </w:style>
  <w:style w:type="paragraph" w:customStyle="1" w:styleId="84ACC64DD9314815A3E2D07B55B3477F">
    <w:name w:val="84ACC64DD9314815A3E2D07B55B3477F"/>
    <w:rsid w:val="00E0017A"/>
    <w:rPr>
      <w:lang w:val="en-US" w:eastAsia="en-US"/>
    </w:rPr>
  </w:style>
  <w:style w:type="paragraph" w:customStyle="1" w:styleId="548585FD9F2247DDBAD426A9DE3EAAA2">
    <w:name w:val="548585FD9F2247DDBAD426A9DE3EAAA2"/>
    <w:rsid w:val="00E0017A"/>
    <w:rPr>
      <w:lang w:val="en-US" w:eastAsia="en-US"/>
    </w:rPr>
  </w:style>
  <w:style w:type="paragraph" w:customStyle="1" w:styleId="DDF106D365B741B5BF9E68C194F89F55">
    <w:name w:val="DDF106D365B741B5BF9E68C194F89F55"/>
    <w:rsid w:val="00203FFB"/>
    <w:rPr>
      <w:lang w:val="en-US" w:eastAsia="en-US"/>
    </w:rPr>
  </w:style>
  <w:style w:type="paragraph" w:customStyle="1" w:styleId="A3FAC91674364E709B999569989F0D8D">
    <w:name w:val="A3FAC91674364E709B999569989F0D8D"/>
    <w:rsid w:val="0051602F"/>
    <w:rPr>
      <w:lang w:val="en-US" w:eastAsia="en-US"/>
    </w:rPr>
  </w:style>
  <w:style w:type="paragraph" w:customStyle="1" w:styleId="1977355F40BB48B4BBD67CC88E7B6D02">
    <w:name w:val="1977355F40BB48B4BBD67CC88E7B6D02"/>
    <w:rsid w:val="0051602F"/>
    <w:rPr>
      <w:lang w:val="en-US" w:eastAsia="en-US"/>
    </w:rPr>
  </w:style>
  <w:style w:type="paragraph" w:customStyle="1" w:styleId="3515FACDBF8C4C699F6FDCE5BA3592F7">
    <w:name w:val="3515FACDBF8C4C699F6FDCE5BA3592F7"/>
    <w:rsid w:val="0051602F"/>
    <w:rPr>
      <w:lang w:val="en-US" w:eastAsia="en-US"/>
    </w:rPr>
  </w:style>
  <w:style w:type="paragraph" w:customStyle="1" w:styleId="4213D6644A7242698930BAF0BAB3403D">
    <w:name w:val="4213D6644A7242698930BAF0BAB3403D"/>
    <w:rsid w:val="0051602F"/>
    <w:rPr>
      <w:lang w:val="en-US" w:eastAsia="en-US"/>
    </w:rPr>
  </w:style>
  <w:style w:type="paragraph" w:customStyle="1" w:styleId="CBE87BFCA80A4F5DB986E5E196FA5AD0">
    <w:name w:val="CBE87BFCA80A4F5DB986E5E196FA5AD0"/>
    <w:rsid w:val="0051602F"/>
    <w:rPr>
      <w:lang w:val="en-US" w:eastAsia="en-US"/>
    </w:rPr>
  </w:style>
  <w:style w:type="paragraph" w:customStyle="1" w:styleId="97FE85AF7140443BB9B61BD99AEE00CF">
    <w:name w:val="97FE85AF7140443BB9B61BD99AEE00CF"/>
    <w:rsid w:val="0051602F"/>
    <w:rPr>
      <w:lang w:val="en-US" w:eastAsia="en-US"/>
    </w:rPr>
  </w:style>
  <w:style w:type="paragraph" w:customStyle="1" w:styleId="456FC78CD89D4F4E80E7EB0FBBAC0B19">
    <w:name w:val="456FC78CD89D4F4E80E7EB0FBBAC0B19"/>
    <w:rsid w:val="0051602F"/>
    <w:rPr>
      <w:lang w:val="en-US" w:eastAsia="en-US"/>
    </w:rPr>
  </w:style>
  <w:style w:type="paragraph" w:customStyle="1" w:styleId="22C6AB9CE9274A70AA3D384C09811C0B">
    <w:name w:val="22C6AB9CE9274A70AA3D384C09811C0B"/>
    <w:rsid w:val="0051602F"/>
    <w:rPr>
      <w:lang w:val="en-US" w:eastAsia="en-US"/>
    </w:rPr>
  </w:style>
  <w:style w:type="paragraph" w:customStyle="1" w:styleId="1A36486B87D64B06B8BAFC1848527878">
    <w:name w:val="1A36486B87D64B06B8BAFC1848527878"/>
    <w:rsid w:val="0051602F"/>
    <w:rPr>
      <w:lang w:val="en-US" w:eastAsia="en-US"/>
    </w:rPr>
  </w:style>
  <w:style w:type="paragraph" w:customStyle="1" w:styleId="D26495D48A344F3DB9529A6F83272617">
    <w:name w:val="D26495D48A344F3DB9529A6F83272617"/>
    <w:rsid w:val="0051602F"/>
    <w:rPr>
      <w:lang w:val="en-US" w:eastAsia="en-US"/>
    </w:rPr>
  </w:style>
  <w:style w:type="paragraph" w:customStyle="1" w:styleId="9039915C0E61444C80B178927DA6E8E4">
    <w:name w:val="9039915C0E61444C80B178927DA6E8E4"/>
    <w:rsid w:val="0051602F"/>
    <w:rPr>
      <w:lang w:val="en-US" w:eastAsia="en-US"/>
    </w:rPr>
  </w:style>
  <w:style w:type="paragraph" w:customStyle="1" w:styleId="3471A4AAA4AD42B49C4C66FD3759CEEF">
    <w:name w:val="3471A4AAA4AD42B49C4C66FD3759CEEF"/>
    <w:rsid w:val="0051602F"/>
    <w:rPr>
      <w:lang w:val="en-US" w:eastAsia="en-US"/>
    </w:rPr>
  </w:style>
  <w:style w:type="paragraph" w:customStyle="1" w:styleId="B152DAF7875B4133A5D4915D791D566A">
    <w:name w:val="B152DAF7875B4133A5D4915D791D566A"/>
    <w:rsid w:val="0051602F"/>
    <w:rPr>
      <w:lang w:val="en-US" w:eastAsia="en-US"/>
    </w:rPr>
  </w:style>
  <w:style w:type="paragraph" w:customStyle="1" w:styleId="80E5DC09DA36404B84CFCEC951750850">
    <w:name w:val="80E5DC09DA36404B84CFCEC951750850"/>
    <w:rsid w:val="0051602F"/>
    <w:rPr>
      <w:lang w:val="en-US" w:eastAsia="en-US"/>
    </w:rPr>
  </w:style>
  <w:style w:type="paragraph" w:customStyle="1" w:styleId="6A1A39FFAF1741D4AC116637737B912D">
    <w:name w:val="6A1A39FFAF1741D4AC116637737B912D"/>
    <w:rsid w:val="0051602F"/>
    <w:rPr>
      <w:lang w:val="en-US" w:eastAsia="en-US"/>
    </w:rPr>
  </w:style>
  <w:style w:type="paragraph" w:customStyle="1" w:styleId="4A98355CD564431CAE7B58E991C72C77">
    <w:name w:val="4A98355CD564431CAE7B58E991C72C77"/>
    <w:rsid w:val="0051602F"/>
    <w:rPr>
      <w:lang w:val="en-US" w:eastAsia="en-US"/>
    </w:rPr>
  </w:style>
  <w:style w:type="paragraph" w:customStyle="1" w:styleId="077D8D67F349457087258C3A446DCEB9">
    <w:name w:val="077D8D67F349457087258C3A446DCEB9"/>
    <w:rsid w:val="00496BFB"/>
    <w:rPr>
      <w:lang w:val="en-US" w:eastAsia="en-US"/>
    </w:rPr>
  </w:style>
  <w:style w:type="paragraph" w:customStyle="1" w:styleId="61E34217CCEF4DFABD7243049270CEA7">
    <w:name w:val="61E34217CCEF4DFABD7243049270CEA7"/>
    <w:rsid w:val="008F66F4"/>
    <w:rPr>
      <w:lang w:val="en-US" w:eastAsia="en-US"/>
    </w:rPr>
  </w:style>
  <w:style w:type="paragraph" w:customStyle="1" w:styleId="4F858AE3A9A4407BB0FFDDC84F330047">
    <w:name w:val="4F858AE3A9A4407BB0FFDDC84F330047"/>
    <w:rsid w:val="008F66F4"/>
    <w:rPr>
      <w:lang w:val="en-US" w:eastAsia="en-US"/>
    </w:rPr>
  </w:style>
  <w:style w:type="paragraph" w:customStyle="1" w:styleId="82D21D737272438A811C56E2ACFF2E7F">
    <w:name w:val="82D21D737272438A811C56E2ACFF2E7F"/>
    <w:rsid w:val="00D168C1"/>
    <w:rPr>
      <w:lang w:val="en-US" w:eastAsia="en-US"/>
    </w:rPr>
  </w:style>
  <w:style w:type="paragraph" w:customStyle="1" w:styleId="EC72DB9C378C4FFEB69CDB7C89E7F27D">
    <w:name w:val="EC72DB9C378C4FFEB69CDB7C89E7F27D"/>
    <w:rsid w:val="00D168C1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6C940-CDA9-4779-A4C3-353CB4E7C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>diakov.net</Company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4</cp:revision>
  <cp:lastPrinted>2013-07-17T08:22:00Z</cp:lastPrinted>
  <dcterms:created xsi:type="dcterms:W3CDTF">2020-01-24T13:56:00Z</dcterms:created>
  <dcterms:modified xsi:type="dcterms:W3CDTF">2020-02-26T08:40:00Z</dcterms:modified>
</cp:coreProperties>
</file>