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AB0664" w:rsidP="009F2E65">
            <w:pPr>
              <w:tabs>
                <w:tab w:val="right" w:pos="9498"/>
              </w:tabs>
              <w:spacing w:line="360" w:lineRule="auto"/>
              <w:rPr>
                <w:b/>
              </w:rPr>
            </w:pPr>
            <w:r>
              <w:t>Numri i lëndës</w:t>
            </w:r>
            <w:r w:rsidR="001C5AFF">
              <w:t>:</w:t>
            </w:r>
          </w:p>
        </w:tc>
        <w:tc>
          <w:tcPr>
            <w:tcW w:w="2250" w:type="dxa"/>
          </w:tcPr>
          <w:p w:rsidR="001C5AFF" w:rsidRDefault="00C07BA9"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2019:186979</w:t>
                </w:r>
              </w:sdtContent>
            </w:sdt>
          </w:p>
        </w:tc>
      </w:tr>
      <w:tr w:rsidR="001C5AFF" w:rsidTr="009F2E65">
        <w:tc>
          <w:tcPr>
            <w:tcW w:w="2340" w:type="dxa"/>
          </w:tcPr>
          <w:p w:rsidR="001C5AFF" w:rsidRDefault="00AB0664" w:rsidP="00AB0664">
            <w:pPr>
              <w:tabs>
                <w:tab w:val="right" w:pos="9498"/>
              </w:tabs>
              <w:spacing w:line="360" w:lineRule="auto"/>
              <w:rPr>
                <w:b/>
              </w:rPr>
            </w:pPr>
            <w:r>
              <w:rPr>
                <w:color w:val="0D0D0D" w:themeColor="text1" w:themeTint="F2"/>
              </w:rPr>
              <w:t>Datë</w:t>
            </w:r>
            <w:r w:rsidR="001C5AFF">
              <w:rPr>
                <w:color w:val="0D0D0D" w:themeColor="text1" w:themeTint="F2"/>
              </w:rPr>
              <w:t>:</w:t>
            </w:r>
          </w:p>
        </w:tc>
        <w:tc>
          <w:tcPr>
            <w:tcW w:w="2250" w:type="dxa"/>
          </w:tcPr>
          <w:p w:rsidR="001C5AFF" w:rsidRDefault="00C07BA9"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15.01.2020</w:t>
                </w:r>
              </w:sdtContent>
            </w:sdt>
          </w:p>
        </w:tc>
      </w:tr>
      <w:tr w:rsidR="001C5AFF" w:rsidTr="009F2E65">
        <w:tc>
          <w:tcPr>
            <w:tcW w:w="2340" w:type="dxa"/>
          </w:tcPr>
          <w:p w:rsidR="001C5AFF" w:rsidRDefault="00AB0664" w:rsidP="009F2E65">
            <w:pPr>
              <w:tabs>
                <w:tab w:val="right" w:pos="9498"/>
              </w:tabs>
              <w:spacing w:line="360" w:lineRule="auto"/>
              <w:rPr>
                <w:b/>
              </w:rPr>
            </w:pPr>
            <w:r>
              <w:t>Numri i dokumentit</w:t>
            </w:r>
            <w:r w:rsidR="001C5AFF">
              <w:t xml:space="preserve">:    </w:t>
            </w:r>
          </w:p>
        </w:tc>
        <w:tc>
          <w:tcPr>
            <w:tcW w:w="2250" w:type="dxa"/>
          </w:tcPr>
          <w:p w:rsidR="001C5AFF" w:rsidRDefault="00C07BA9"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00762498</w:t>
                </w:r>
              </w:sdtContent>
            </w:sdt>
          </w:p>
        </w:tc>
      </w:tr>
    </w:tbl>
    <w:p w:rsidR="0095459A" w:rsidRDefault="0095459A" w:rsidP="00E14133">
      <w:pPr>
        <w:rPr>
          <w:b/>
          <w:bCs/>
        </w:rPr>
      </w:pPr>
    </w:p>
    <w:p w:rsidR="00006EA5" w:rsidRDefault="00006EA5" w:rsidP="00006EA5">
      <w:pPr>
        <w:tabs>
          <w:tab w:val="left" w:pos="7740"/>
        </w:tabs>
        <w:rPr>
          <w:rFonts w:ascii="Arial" w:hAnsi="Arial" w:cs="Arial"/>
          <w:b/>
          <w:u w:val="single"/>
        </w:rPr>
      </w:pPr>
      <w:r>
        <w:rPr>
          <w:b/>
          <w:bCs/>
        </w:rPr>
        <w:t xml:space="preserve">                                                                                                                               </w:t>
      </w:r>
      <w:r>
        <w:rPr>
          <w:rFonts w:ascii="Arial" w:hAnsi="Arial" w:cs="Arial"/>
          <w:b/>
          <w:u w:val="single"/>
        </w:rPr>
        <w:t>C.nr.370/17</w:t>
      </w:r>
    </w:p>
    <w:p w:rsidR="00006EA5" w:rsidRDefault="00006EA5" w:rsidP="00006EA5">
      <w:pPr>
        <w:jc w:val="both"/>
        <w:rPr>
          <w:rFonts w:ascii="Arial" w:hAnsi="Arial" w:cs="Arial"/>
        </w:rPr>
      </w:pPr>
    </w:p>
    <w:p w:rsidR="00006EA5" w:rsidRDefault="00006EA5" w:rsidP="00E14133">
      <w:pPr>
        <w:jc w:val="both"/>
        <w:rPr>
          <w:rFonts w:ascii="Arial" w:hAnsi="Arial" w:cs="Arial"/>
        </w:rPr>
      </w:pPr>
      <w:r>
        <w:rPr>
          <w:rFonts w:ascii="Arial" w:hAnsi="Arial" w:cs="Arial"/>
          <w:b/>
        </w:rPr>
        <w:t>GJYKATA THEMELORE NË PEJË – DEGA NË KLINË</w:t>
      </w:r>
      <w:r>
        <w:rPr>
          <w:rFonts w:ascii="Arial" w:hAnsi="Arial" w:cs="Arial"/>
        </w:rPr>
        <w:t xml:space="preserve">: </w:t>
      </w:r>
      <w:r>
        <w:rPr>
          <w:rFonts w:ascii="Arial" w:hAnsi="Arial" w:cs="Arial"/>
          <w:b/>
        </w:rPr>
        <w:t>-</w:t>
      </w:r>
      <w:r>
        <w:rPr>
          <w:rFonts w:ascii="Arial" w:hAnsi="Arial" w:cs="Arial"/>
        </w:rPr>
        <w:t xml:space="preserve"> </w:t>
      </w:r>
      <w:r w:rsidRPr="00076CD0">
        <w:rPr>
          <w:rFonts w:ascii="Arial" w:hAnsi="Arial" w:cs="Arial"/>
          <w:b/>
        </w:rPr>
        <w:t>Departamenti</w:t>
      </w:r>
      <w:r>
        <w:rPr>
          <w:rFonts w:ascii="Arial" w:hAnsi="Arial" w:cs="Arial"/>
          <w:b/>
        </w:rPr>
        <w:t xml:space="preserve"> i </w:t>
      </w:r>
      <w:proofErr w:type="spellStart"/>
      <w:r>
        <w:rPr>
          <w:rFonts w:ascii="Arial" w:hAnsi="Arial" w:cs="Arial"/>
          <w:b/>
        </w:rPr>
        <w:t>pergjithshem</w:t>
      </w:r>
      <w:proofErr w:type="spellEnd"/>
      <w:r>
        <w:rPr>
          <w:rFonts w:ascii="Arial" w:hAnsi="Arial" w:cs="Arial"/>
        </w:rPr>
        <w:t xml:space="preserve">,me gjyqtarin Fatmir </w:t>
      </w:r>
      <w:proofErr w:type="spellStart"/>
      <w:r>
        <w:rPr>
          <w:rFonts w:ascii="Arial" w:hAnsi="Arial" w:cs="Arial"/>
        </w:rPr>
        <w:t>Dobraj</w:t>
      </w:r>
      <w:proofErr w:type="spellEnd"/>
      <w:r w:rsidRPr="003C1236">
        <w:rPr>
          <w:rFonts w:ascii="Arial" w:hAnsi="Arial" w:cs="Arial"/>
        </w:rPr>
        <w:t>,</w:t>
      </w:r>
      <w:r>
        <w:rPr>
          <w:rFonts w:ascii="Arial" w:hAnsi="Arial" w:cs="Arial"/>
        </w:rPr>
        <w:t xml:space="preserve"> në çështjen juridiko-</w:t>
      </w:r>
      <w:proofErr w:type="spellStart"/>
      <w:r>
        <w:rPr>
          <w:rFonts w:ascii="Arial" w:hAnsi="Arial" w:cs="Arial"/>
        </w:rPr>
        <w:t>kontestimore</w:t>
      </w:r>
      <w:proofErr w:type="spellEnd"/>
      <w:r>
        <w:rPr>
          <w:rFonts w:ascii="Arial" w:hAnsi="Arial" w:cs="Arial"/>
        </w:rPr>
        <w:t xml:space="preserve"> të Paditësit </w:t>
      </w:r>
      <w:r w:rsidR="006B6179">
        <w:rPr>
          <w:rFonts w:ascii="Arial" w:hAnsi="Arial" w:cs="Arial"/>
        </w:rPr>
        <w:t>S</w:t>
      </w:r>
      <w:r>
        <w:rPr>
          <w:rFonts w:ascii="Arial" w:hAnsi="Arial" w:cs="Arial"/>
        </w:rPr>
        <w:t xml:space="preserve"> </w:t>
      </w:r>
      <w:r w:rsidR="006B6179">
        <w:rPr>
          <w:rFonts w:ascii="Arial" w:hAnsi="Arial" w:cs="Arial"/>
        </w:rPr>
        <w:t>B</w:t>
      </w:r>
      <w:r>
        <w:rPr>
          <w:rFonts w:ascii="Arial" w:hAnsi="Arial" w:cs="Arial"/>
        </w:rPr>
        <w:t xml:space="preserve"> dhe </w:t>
      </w:r>
      <w:r w:rsidR="006B6179">
        <w:rPr>
          <w:rFonts w:ascii="Arial" w:hAnsi="Arial" w:cs="Arial"/>
        </w:rPr>
        <w:t>S</w:t>
      </w:r>
      <w:r>
        <w:rPr>
          <w:rFonts w:ascii="Arial" w:hAnsi="Arial" w:cs="Arial"/>
        </w:rPr>
        <w:t xml:space="preserve"> </w:t>
      </w:r>
      <w:r w:rsidR="006B6179">
        <w:rPr>
          <w:rFonts w:ascii="Arial" w:hAnsi="Arial" w:cs="Arial"/>
        </w:rPr>
        <w:t>B</w:t>
      </w:r>
      <w:r>
        <w:rPr>
          <w:rFonts w:ascii="Arial" w:hAnsi="Arial" w:cs="Arial"/>
        </w:rPr>
        <w:t xml:space="preserve"> nga </w:t>
      </w:r>
      <w:proofErr w:type="spellStart"/>
      <w:r>
        <w:rPr>
          <w:rFonts w:ascii="Arial" w:hAnsi="Arial" w:cs="Arial"/>
        </w:rPr>
        <w:t>fsh.</w:t>
      </w:r>
      <w:r w:rsidR="006B6179">
        <w:rPr>
          <w:rFonts w:ascii="Arial" w:hAnsi="Arial" w:cs="Arial"/>
        </w:rPr>
        <w:t>C</w:t>
      </w:r>
      <w:proofErr w:type="spellEnd"/>
      <w:r>
        <w:rPr>
          <w:rFonts w:ascii="Arial" w:hAnsi="Arial" w:cs="Arial"/>
        </w:rPr>
        <w:t xml:space="preserve"> K- Klinë të cilët me autorizim i përfaqëson Avokatë Bajram </w:t>
      </w:r>
      <w:proofErr w:type="spellStart"/>
      <w:r>
        <w:rPr>
          <w:rFonts w:ascii="Arial" w:hAnsi="Arial" w:cs="Arial"/>
        </w:rPr>
        <w:t>Azemi</w:t>
      </w:r>
      <w:proofErr w:type="spellEnd"/>
      <w:r>
        <w:rPr>
          <w:rFonts w:ascii="Arial" w:hAnsi="Arial" w:cs="Arial"/>
        </w:rPr>
        <w:t xml:space="preserve"> nga Prishtina </w:t>
      </w:r>
      <w:proofErr w:type="spellStart"/>
      <w:r>
        <w:rPr>
          <w:rFonts w:ascii="Arial" w:hAnsi="Arial" w:cs="Arial"/>
        </w:rPr>
        <w:t>Rr.Agim</w:t>
      </w:r>
      <w:proofErr w:type="spellEnd"/>
      <w:r>
        <w:rPr>
          <w:rFonts w:ascii="Arial" w:hAnsi="Arial" w:cs="Arial"/>
        </w:rPr>
        <w:t xml:space="preserve"> Ramadani A3 </w:t>
      </w:r>
      <w:proofErr w:type="spellStart"/>
      <w:r>
        <w:rPr>
          <w:rFonts w:ascii="Arial" w:hAnsi="Arial" w:cs="Arial"/>
        </w:rPr>
        <w:t>Nr.45</w:t>
      </w:r>
      <w:proofErr w:type="spellEnd"/>
      <w:r>
        <w:rPr>
          <w:rFonts w:ascii="Arial" w:hAnsi="Arial" w:cs="Arial"/>
        </w:rPr>
        <w:t>.  Kundër te paditurës  Kompania e Sigurimeve ‘’</w:t>
      </w:r>
      <w:r w:rsidR="006B6179">
        <w:rPr>
          <w:rFonts w:ascii="Arial" w:hAnsi="Arial" w:cs="Arial"/>
        </w:rPr>
        <w:t xml:space="preserve"> E </w:t>
      </w:r>
      <w:r>
        <w:rPr>
          <w:rFonts w:ascii="Arial" w:hAnsi="Arial" w:cs="Arial"/>
        </w:rPr>
        <w:t xml:space="preserve">’’ me seli në </w:t>
      </w:r>
      <w:r w:rsidR="006B6179">
        <w:rPr>
          <w:rFonts w:ascii="Arial" w:hAnsi="Arial" w:cs="Arial"/>
        </w:rPr>
        <w:t>P</w:t>
      </w:r>
      <w:r>
        <w:rPr>
          <w:rFonts w:ascii="Arial" w:hAnsi="Arial" w:cs="Arial"/>
        </w:rPr>
        <w:t xml:space="preserve"> ,të cilën e përfaqëson përfaqësuesi i sajë </w:t>
      </w:r>
      <w:proofErr w:type="spellStart"/>
      <w:r>
        <w:rPr>
          <w:rFonts w:ascii="Arial" w:hAnsi="Arial" w:cs="Arial"/>
        </w:rPr>
        <w:t>Ismet</w:t>
      </w:r>
      <w:proofErr w:type="spellEnd"/>
      <w:r>
        <w:rPr>
          <w:rFonts w:ascii="Arial" w:hAnsi="Arial" w:cs="Arial"/>
        </w:rPr>
        <w:t xml:space="preserve"> Bajraktari nga Prishtina  baza juridike Kompensim dëmi sipas auto përgjegjësisë, jashtë seancës me dt.14.01.2020 bie këtë:</w:t>
      </w:r>
    </w:p>
    <w:p w:rsidR="00E14133" w:rsidRPr="00E14133" w:rsidRDefault="00E14133" w:rsidP="00E14133">
      <w:pPr>
        <w:jc w:val="both"/>
        <w:rPr>
          <w:rFonts w:ascii="Arial" w:hAnsi="Arial" w:cs="Arial"/>
        </w:rPr>
      </w:pPr>
      <w:bookmarkStart w:id="0" w:name="_GoBack"/>
      <w:bookmarkEnd w:id="0"/>
    </w:p>
    <w:p w:rsidR="00006EA5" w:rsidRDefault="00006EA5" w:rsidP="00006EA5">
      <w:pPr>
        <w:jc w:val="center"/>
        <w:rPr>
          <w:rFonts w:ascii="Arial" w:hAnsi="Arial" w:cs="Arial"/>
          <w:b/>
          <w:sz w:val="28"/>
          <w:szCs w:val="28"/>
        </w:rPr>
      </w:pPr>
      <w:r>
        <w:rPr>
          <w:rFonts w:ascii="Arial" w:hAnsi="Arial" w:cs="Arial"/>
          <w:b/>
          <w:sz w:val="28"/>
          <w:szCs w:val="28"/>
        </w:rPr>
        <w:t>A K T GJ Y K I M</w:t>
      </w:r>
    </w:p>
    <w:p w:rsidR="00006EA5" w:rsidRPr="00473C7F" w:rsidRDefault="00006EA5" w:rsidP="00006EA5">
      <w:pPr>
        <w:jc w:val="center"/>
        <w:rPr>
          <w:rFonts w:ascii="Arial" w:hAnsi="Arial" w:cs="Arial"/>
          <w:b/>
          <w:sz w:val="28"/>
          <w:szCs w:val="28"/>
        </w:rPr>
      </w:pPr>
      <w:r>
        <w:rPr>
          <w:rStyle w:val="fontstyle01"/>
          <w:rFonts w:ascii="Arial" w:hAnsi="Arial" w:cs="Arial"/>
          <w:b/>
          <w:sz w:val="28"/>
          <w:szCs w:val="28"/>
        </w:rPr>
        <w:t>-</w:t>
      </w:r>
      <w:r w:rsidRPr="00473C7F">
        <w:rPr>
          <w:rStyle w:val="fontstyle01"/>
          <w:rFonts w:ascii="Arial" w:hAnsi="Arial" w:cs="Arial"/>
          <w:b/>
          <w:sz w:val="28"/>
          <w:szCs w:val="28"/>
        </w:rPr>
        <w:t>në bazë të heqjes dorë</w:t>
      </w:r>
      <w:r>
        <w:rPr>
          <w:rStyle w:val="fontstyle01"/>
          <w:rFonts w:ascii="Arial" w:hAnsi="Arial" w:cs="Arial"/>
          <w:b/>
          <w:sz w:val="28"/>
          <w:szCs w:val="28"/>
        </w:rPr>
        <w:t xml:space="preserve"> nga </w:t>
      </w:r>
      <w:proofErr w:type="spellStart"/>
      <w:r>
        <w:rPr>
          <w:rStyle w:val="fontstyle01"/>
          <w:rFonts w:ascii="Arial" w:hAnsi="Arial" w:cs="Arial"/>
          <w:b/>
          <w:sz w:val="28"/>
          <w:szCs w:val="28"/>
        </w:rPr>
        <w:t>kërkespadia</w:t>
      </w:r>
      <w:proofErr w:type="spellEnd"/>
      <w:r>
        <w:rPr>
          <w:rStyle w:val="fontstyle01"/>
          <w:rFonts w:ascii="Arial" w:hAnsi="Arial" w:cs="Arial"/>
          <w:b/>
          <w:sz w:val="28"/>
          <w:szCs w:val="28"/>
        </w:rPr>
        <w:t>-</w:t>
      </w:r>
    </w:p>
    <w:p w:rsidR="00006EA5" w:rsidRPr="009448B6" w:rsidRDefault="00006EA5" w:rsidP="00006EA5">
      <w:pPr>
        <w:jc w:val="both"/>
        <w:rPr>
          <w:rFonts w:ascii="Arial" w:hAnsi="Arial" w:cs="Arial"/>
          <w:sz w:val="10"/>
          <w:szCs w:val="10"/>
        </w:rPr>
      </w:pPr>
    </w:p>
    <w:p w:rsidR="00006EA5" w:rsidRPr="009448B6" w:rsidRDefault="00006EA5" w:rsidP="00006EA5">
      <w:pPr>
        <w:jc w:val="both"/>
        <w:rPr>
          <w:rFonts w:ascii="Arial" w:hAnsi="Arial" w:cs="Arial"/>
          <w:sz w:val="10"/>
          <w:szCs w:val="10"/>
        </w:rPr>
      </w:pPr>
    </w:p>
    <w:p w:rsidR="00006EA5" w:rsidRDefault="00006EA5" w:rsidP="00006EA5">
      <w:pPr>
        <w:ind w:firstLine="720"/>
        <w:jc w:val="both"/>
        <w:rPr>
          <w:rFonts w:ascii="Arial" w:hAnsi="Arial" w:cs="Arial"/>
        </w:rPr>
      </w:pPr>
      <w:r>
        <w:rPr>
          <w:rFonts w:ascii="Arial" w:hAnsi="Arial" w:cs="Arial"/>
          <w:b/>
        </w:rPr>
        <w:t>REFUZOHET</w:t>
      </w:r>
      <w:r w:rsidRPr="009448B6">
        <w:rPr>
          <w:rFonts w:ascii="Arial" w:hAnsi="Arial" w:cs="Arial"/>
        </w:rPr>
        <w:t xml:space="preserve"> </w:t>
      </w:r>
      <w:r>
        <w:rPr>
          <w:rFonts w:ascii="Arial" w:hAnsi="Arial" w:cs="Arial"/>
        </w:rPr>
        <w:t xml:space="preserve"> </w:t>
      </w:r>
      <w:r w:rsidRPr="005F0B2E">
        <w:rPr>
          <w:rFonts w:ascii="Arial" w:hAnsi="Arial" w:cs="Arial"/>
          <w:b/>
        </w:rPr>
        <w:t>NË TËRSI</w:t>
      </w:r>
      <w:r>
        <w:rPr>
          <w:rFonts w:ascii="Arial" w:hAnsi="Arial" w:cs="Arial"/>
        </w:rPr>
        <w:t xml:space="preserve"> kërkesë</w:t>
      </w:r>
      <w:r w:rsidRPr="009448B6">
        <w:rPr>
          <w:rFonts w:ascii="Arial" w:hAnsi="Arial" w:cs="Arial"/>
        </w:rPr>
        <w:t xml:space="preserve">padia e </w:t>
      </w:r>
      <w:r>
        <w:rPr>
          <w:rFonts w:ascii="Arial" w:hAnsi="Arial" w:cs="Arial"/>
        </w:rPr>
        <w:t xml:space="preserve"> paditësit </w:t>
      </w:r>
      <w:r w:rsidR="006B6179">
        <w:rPr>
          <w:rFonts w:ascii="Arial" w:hAnsi="Arial" w:cs="Arial"/>
        </w:rPr>
        <w:t>S</w:t>
      </w:r>
      <w:r>
        <w:rPr>
          <w:rFonts w:ascii="Arial" w:hAnsi="Arial" w:cs="Arial"/>
        </w:rPr>
        <w:t xml:space="preserve"> </w:t>
      </w:r>
      <w:r w:rsidR="006B6179">
        <w:rPr>
          <w:rFonts w:ascii="Arial" w:hAnsi="Arial" w:cs="Arial"/>
        </w:rPr>
        <w:t>B</w:t>
      </w:r>
      <w:r>
        <w:rPr>
          <w:rFonts w:ascii="Arial" w:hAnsi="Arial" w:cs="Arial"/>
        </w:rPr>
        <w:t xml:space="preserve"> dhe </w:t>
      </w:r>
      <w:r w:rsidR="006B6179">
        <w:rPr>
          <w:rFonts w:ascii="Arial" w:hAnsi="Arial" w:cs="Arial"/>
        </w:rPr>
        <w:t>S</w:t>
      </w:r>
      <w:r>
        <w:rPr>
          <w:rFonts w:ascii="Arial" w:hAnsi="Arial" w:cs="Arial"/>
        </w:rPr>
        <w:t xml:space="preserve"> </w:t>
      </w:r>
      <w:r w:rsidR="006B6179">
        <w:rPr>
          <w:rFonts w:ascii="Arial" w:hAnsi="Arial" w:cs="Arial"/>
        </w:rPr>
        <w:t>B</w:t>
      </w:r>
      <w:r>
        <w:rPr>
          <w:rFonts w:ascii="Arial" w:hAnsi="Arial" w:cs="Arial"/>
        </w:rPr>
        <w:t xml:space="preserve"> nga </w:t>
      </w:r>
      <w:proofErr w:type="spellStart"/>
      <w:r>
        <w:rPr>
          <w:rFonts w:ascii="Arial" w:hAnsi="Arial" w:cs="Arial"/>
        </w:rPr>
        <w:t>fsh.</w:t>
      </w:r>
      <w:r w:rsidR="006B6179">
        <w:rPr>
          <w:rFonts w:ascii="Arial" w:hAnsi="Arial" w:cs="Arial"/>
        </w:rPr>
        <w:t>C</w:t>
      </w:r>
      <w:proofErr w:type="spellEnd"/>
      <w:r>
        <w:rPr>
          <w:rFonts w:ascii="Arial" w:hAnsi="Arial" w:cs="Arial"/>
        </w:rPr>
        <w:t xml:space="preserve"> K- Klinë, me të cilën ka kërkuar që të:</w:t>
      </w:r>
    </w:p>
    <w:p w:rsidR="00006EA5" w:rsidRDefault="00006EA5" w:rsidP="00006EA5">
      <w:pPr>
        <w:ind w:firstLine="720"/>
        <w:jc w:val="both"/>
        <w:rPr>
          <w:rFonts w:ascii="Arial" w:hAnsi="Arial" w:cs="Arial"/>
        </w:rPr>
      </w:pPr>
      <w:r w:rsidRPr="005F0B2E">
        <w:rPr>
          <w:rFonts w:ascii="Arial" w:hAnsi="Arial" w:cs="Arial"/>
          <w:b/>
        </w:rPr>
        <w:t>DETYROHET</w:t>
      </w:r>
      <w:r>
        <w:rPr>
          <w:rFonts w:ascii="Arial" w:hAnsi="Arial" w:cs="Arial"/>
        </w:rPr>
        <w:t xml:space="preserve"> e paditura Kompania e Sigurimeve ‘’</w:t>
      </w:r>
      <w:r w:rsidR="006B6179">
        <w:rPr>
          <w:rFonts w:ascii="Arial" w:hAnsi="Arial" w:cs="Arial"/>
        </w:rPr>
        <w:t>E</w:t>
      </w:r>
      <w:r>
        <w:rPr>
          <w:rFonts w:ascii="Arial" w:hAnsi="Arial" w:cs="Arial"/>
        </w:rPr>
        <w:t xml:space="preserve">’’ me seli në </w:t>
      </w:r>
      <w:r w:rsidR="006B6179">
        <w:rPr>
          <w:rFonts w:ascii="Arial" w:hAnsi="Arial" w:cs="Arial"/>
        </w:rPr>
        <w:t>P</w:t>
      </w:r>
      <w:r>
        <w:rPr>
          <w:rFonts w:ascii="Arial" w:hAnsi="Arial" w:cs="Arial"/>
        </w:rPr>
        <w:t xml:space="preserve">, që paditësit </w:t>
      </w:r>
      <w:r w:rsidR="006B6179">
        <w:rPr>
          <w:rFonts w:ascii="Arial" w:hAnsi="Arial" w:cs="Arial"/>
        </w:rPr>
        <w:t>S</w:t>
      </w:r>
      <w:r>
        <w:rPr>
          <w:rFonts w:ascii="Arial" w:hAnsi="Arial" w:cs="Arial"/>
        </w:rPr>
        <w:t xml:space="preserve"> </w:t>
      </w:r>
      <w:r w:rsidR="006B6179">
        <w:rPr>
          <w:rFonts w:ascii="Arial" w:hAnsi="Arial" w:cs="Arial"/>
        </w:rPr>
        <w:t>B</w:t>
      </w:r>
      <w:r>
        <w:rPr>
          <w:rFonts w:ascii="Arial" w:hAnsi="Arial" w:cs="Arial"/>
        </w:rPr>
        <w:t xml:space="preserve"> t’ia paguaj në emër të dëmit jo material dhe si pasojë e lëndimeve trupore të pësuar në aksidentin trafiku të dt.09.04.2017.për të gjitha llojet e demin jo material për dhimbjet fizike në lartësi prej 2500 euro për të gjitha llojet e frikëse  ne shumë prej 1500 euro , për dem material për te gjitha llojet ne shumë prej 600 euro si dhe për </w:t>
      </w:r>
      <w:r w:rsidR="006B6179">
        <w:rPr>
          <w:rFonts w:ascii="Arial" w:hAnsi="Arial" w:cs="Arial"/>
        </w:rPr>
        <w:t>S</w:t>
      </w:r>
      <w:r>
        <w:rPr>
          <w:rFonts w:ascii="Arial" w:hAnsi="Arial" w:cs="Arial"/>
        </w:rPr>
        <w:t xml:space="preserve"> </w:t>
      </w:r>
      <w:r w:rsidR="006B6179">
        <w:rPr>
          <w:rFonts w:ascii="Arial" w:hAnsi="Arial" w:cs="Arial"/>
        </w:rPr>
        <w:t>B</w:t>
      </w:r>
      <w:r>
        <w:rPr>
          <w:rFonts w:ascii="Arial" w:hAnsi="Arial" w:cs="Arial"/>
        </w:rPr>
        <w:t xml:space="preserve"> t’ia paguaj në emër të dëmit jo material si pasojë e lëndimeve trupore të pësuar në aksidentin trafiku të dt.09.04.2017.për të gjitha llojet  e demit jo material për dhimbje  fizike në lartësi prej 2500 euro për të gjitha llojet e frikëse  ne shumë prej 1000 euro, për dem material për te gjitha llojet ne shumë prej 600 euro si dhe kamatën ligjore ne shkalle prej 8% dhe atë deri ne pagesën definitive te gjitha ato ne afat prej 15 ditësh nga dita e pranimit te aktgjykimit e nën kërcenim të përmbarimit me dhunë.</w:t>
      </w:r>
    </w:p>
    <w:p w:rsidR="00006EA5" w:rsidRDefault="00006EA5" w:rsidP="00006EA5">
      <w:pPr>
        <w:rPr>
          <w:rFonts w:ascii="Arial" w:hAnsi="Arial" w:cs="Arial"/>
        </w:rPr>
      </w:pPr>
    </w:p>
    <w:p w:rsidR="00006EA5" w:rsidRDefault="00006EA5" w:rsidP="00006EA5">
      <w:pPr>
        <w:rPr>
          <w:rFonts w:ascii="Arial" w:hAnsi="Arial" w:cs="Arial"/>
        </w:rPr>
      </w:pPr>
      <w:r>
        <w:rPr>
          <w:rFonts w:ascii="Arial" w:hAnsi="Arial" w:cs="Arial"/>
        </w:rPr>
        <w:tab/>
        <w:t>Secila palë i bartë shpenzimet e veta procedurale.</w:t>
      </w:r>
    </w:p>
    <w:p w:rsidR="00006EA5" w:rsidRDefault="00006EA5" w:rsidP="00006EA5">
      <w:pPr>
        <w:rPr>
          <w:rFonts w:ascii="Arial" w:hAnsi="Arial" w:cs="Arial"/>
          <w:b/>
        </w:rPr>
      </w:pPr>
    </w:p>
    <w:p w:rsidR="00006EA5" w:rsidRPr="009448B6" w:rsidRDefault="00006EA5" w:rsidP="00006EA5">
      <w:pPr>
        <w:jc w:val="center"/>
        <w:rPr>
          <w:rFonts w:ascii="Arial" w:hAnsi="Arial" w:cs="Arial"/>
          <w:b/>
        </w:rPr>
      </w:pPr>
      <w:r w:rsidRPr="009448B6">
        <w:rPr>
          <w:rFonts w:ascii="Arial" w:hAnsi="Arial" w:cs="Arial"/>
          <w:b/>
        </w:rPr>
        <w:t>A r s y e t i m</w:t>
      </w:r>
    </w:p>
    <w:p w:rsidR="00006EA5" w:rsidRDefault="00006EA5" w:rsidP="00006EA5">
      <w:pPr>
        <w:ind w:firstLine="720"/>
        <w:jc w:val="both"/>
        <w:rPr>
          <w:rFonts w:ascii="Arial" w:hAnsi="Arial" w:cs="Arial"/>
        </w:rPr>
      </w:pPr>
    </w:p>
    <w:p w:rsidR="00006EA5" w:rsidRDefault="00006EA5" w:rsidP="00006EA5">
      <w:pPr>
        <w:ind w:firstLine="720"/>
        <w:jc w:val="both"/>
        <w:rPr>
          <w:rFonts w:ascii="Arial" w:hAnsi="Arial" w:cs="Arial"/>
        </w:rPr>
      </w:pPr>
      <w:r w:rsidRPr="009448B6">
        <w:rPr>
          <w:rFonts w:ascii="Arial" w:hAnsi="Arial" w:cs="Arial"/>
        </w:rPr>
        <w:t>Paditës</w:t>
      </w:r>
      <w:r>
        <w:rPr>
          <w:rFonts w:ascii="Arial" w:hAnsi="Arial" w:cs="Arial"/>
        </w:rPr>
        <w:t xml:space="preserve">i </w:t>
      </w:r>
      <w:r w:rsidR="006B6179">
        <w:rPr>
          <w:rFonts w:ascii="Arial" w:hAnsi="Arial" w:cs="Arial"/>
        </w:rPr>
        <w:t>S</w:t>
      </w:r>
      <w:r>
        <w:rPr>
          <w:rFonts w:ascii="Arial" w:hAnsi="Arial" w:cs="Arial"/>
        </w:rPr>
        <w:t xml:space="preserve"> </w:t>
      </w:r>
      <w:r w:rsidR="006B6179">
        <w:rPr>
          <w:rFonts w:ascii="Arial" w:hAnsi="Arial" w:cs="Arial"/>
        </w:rPr>
        <w:t>B</w:t>
      </w:r>
      <w:r>
        <w:rPr>
          <w:rFonts w:ascii="Arial" w:hAnsi="Arial" w:cs="Arial"/>
        </w:rPr>
        <w:t xml:space="preserve"> dhe </w:t>
      </w:r>
      <w:r w:rsidR="006B6179">
        <w:rPr>
          <w:rFonts w:ascii="Arial" w:hAnsi="Arial" w:cs="Arial"/>
        </w:rPr>
        <w:t>S</w:t>
      </w:r>
      <w:r>
        <w:rPr>
          <w:rFonts w:ascii="Arial" w:hAnsi="Arial" w:cs="Arial"/>
        </w:rPr>
        <w:t xml:space="preserve"> </w:t>
      </w:r>
      <w:r w:rsidR="006B6179">
        <w:rPr>
          <w:rFonts w:ascii="Arial" w:hAnsi="Arial" w:cs="Arial"/>
        </w:rPr>
        <w:t>B</w:t>
      </w:r>
      <w:r>
        <w:rPr>
          <w:rFonts w:ascii="Arial" w:hAnsi="Arial" w:cs="Arial"/>
        </w:rPr>
        <w:t xml:space="preserve"> nga </w:t>
      </w:r>
      <w:proofErr w:type="spellStart"/>
      <w:r>
        <w:rPr>
          <w:rFonts w:ascii="Arial" w:hAnsi="Arial" w:cs="Arial"/>
        </w:rPr>
        <w:t>fsh</w:t>
      </w:r>
      <w:proofErr w:type="spellEnd"/>
      <w:r>
        <w:rPr>
          <w:rFonts w:ascii="Arial" w:hAnsi="Arial" w:cs="Arial"/>
        </w:rPr>
        <w:t xml:space="preserve"> </w:t>
      </w:r>
      <w:r w:rsidR="006B6179">
        <w:rPr>
          <w:rFonts w:ascii="Arial" w:hAnsi="Arial" w:cs="Arial"/>
        </w:rPr>
        <w:t>C</w:t>
      </w:r>
      <w:r>
        <w:rPr>
          <w:rFonts w:ascii="Arial" w:hAnsi="Arial" w:cs="Arial"/>
        </w:rPr>
        <w:t xml:space="preserve"> K-</w:t>
      </w:r>
      <w:r w:rsidR="006B6179">
        <w:rPr>
          <w:rFonts w:ascii="Arial" w:hAnsi="Arial" w:cs="Arial"/>
        </w:rPr>
        <w:t>K</w:t>
      </w:r>
      <w:r>
        <w:rPr>
          <w:rFonts w:ascii="Arial" w:hAnsi="Arial" w:cs="Arial"/>
        </w:rPr>
        <w:t xml:space="preserve">  për mes të autorizuarit të tyre </w:t>
      </w:r>
      <w:proofErr w:type="spellStart"/>
      <w:r>
        <w:rPr>
          <w:rFonts w:ascii="Arial" w:hAnsi="Arial" w:cs="Arial"/>
        </w:rPr>
        <w:t>av</w:t>
      </w:r>
      <w:proofErr w:type="spellEnd"/>
      <w:r>
        <w:rPr>
          <w:rFonts w:ascii="Arial" w:hAnsi="Arial" w:cs="Arial"/>
        </w:rPr>
        <w:t xml:space="preserve">. Bajram </w:t>
      </w:r>
      <w:proofErr w:type="spellStart"/>
      <w:r>
        <w:rPr>
          <w:rFonts w:ascii="Arial" w:hAnsi="Arial" w:cs="Arial"/>
        </w:rPr>
        <w:t>Azemi</w:t>
      </w:r>
      <w:proofErr w:type="spellEnd"/>
      <w:r>
        <w:rPr>
          <w:rFonts w:ascii="Arial" w:hAnsi="Arial" w:cs="Arial"/>
        </w:rPr>
        <w:t xml:space="preserve"> nga Prishtina k</w:t>
      </w:r>
      <w:r w:rsidRPr="009448B6">
        <w:rPr>
          <w:rFonts w:ascii="Arial" w:hAnsi="Arial" w:cs="Arial"/>
        </w:rPr>
        <w:t>a</w:t>
      </w:r>
      <w:r>
        <w:rPr>
          <w:rFonts w:ascii="Arial" w:hAnsi="Arial" w:cs="Arial"/>
        </w:rPr>
        <w:t xml:space="preserve">në paraqitë  </w:t>
      </w:r>
      <w:r w:rsidRPr="009448B6">
        <w:rPr>
          <w:rFonts w:ascii="Arial" w:hAnsi="Arial" w:cs="Arial"/>
        </w:rPr>
        <w:t xml:space="preserve">në Gjykatë padi </w:t>
      </w:r>
      <w:r>
        <w:rPr>
          <w:rFonts w:ascii="Arial" w:hAnsi="Arial" w:cs="Arial"/>
        </w:rPr>
        <w:t xml:space="preserve">të precizuar për kompensim dëmit nga </w:t>
      </w:r>
      <w:proofErr w:type="spellStart"/>
      <w:r>
        <w:rPr>
          <w:rFonts w:ascii="Arial" w:hAnsi="Arial" w:cs="Arial"/>
        </w:rPr>
        <w:t>autopërgjegjësia</w:t>
      </w:r>
      <w:proofErr w:type="spellEnd"/>
      <w:r>
        <w:rPr>
          <w:rFonts w:ascii="Arial" w:hAnsi="Arial" w:cs="Arial"/>
        </w:rPr>
        <w:t>, k</w:t>
      </w:r>
      <w:r w:rsidRPr="009448B6">
        <w:rPr>
          <w:rFonts w:ascii="Arial" w:hAnsi="Arial" w:cs="Arial"/>
        </w:rPr>
        <w:t>undër të paditur</w:t>
      </w:r>
      <w:r>
        <w:rPr>
          <w:rFonts w:ascii="Arial" w:hAnsi="Arial" w:cs="Arial"/>
        </w:rPr>
        <w:t>ës Kompania e Sigurimeve ‘’</w:t>
      </w:r>
      <w:r w:rsidR="006B6179">
        <w:rPr>
          <w:rFonts w:ascii="Arial" w:hAnsi="Arial" w:cs="Arial"/>
        </w:rPr>
        <w:t>E</w:t>
      </w:r>
      <w:r>
        <w:rPr>
          <w:rFonts w:ascii="Arial" w:hAnsi="Arial" w:cs="Arial"/>
        </w:rPr>
        <w:t>’’ me seli në Prishtinë.</w:t>
      </w:r>
    </w:p>
    <w:p w:rsidR="00006EA5" w:rsidRDefault="00006EA5" w:rsidP="00006EA5">
      <w:pPr>
        <w:ind w:firstLine="720"/>
        <w:jc w:val="both"/>
        <w:rPr>
          <w:rFonts w:ascii="Arial" w:hAnsi="Arial" w:cs="Arial"/>
        </w:rPr>
      </w:pPr>
      <w:r>
        <w:rPr>
          <w:rFonts w:ascii="Arial" w:hAnsi="Arial" w:cs="Arial"/>
        </w:rPr>
        <w:t xml:space="preserve">Pranë kësaj Gjykate paditësi përmes të autorizuarit të tij gjykatës ja ka dorëzuar parashtresën për mesë postes së Kosovës te dt. 14.01.2020 dhe te pranuar sipas vulës se pranimit të kësaj gjykate me dt.14.01.2020, paditësit me anë të autorizuarit të tij ka paraqitur sipas parashtrese se e tërheq  në tersi  padinë dhe </w:t>
      </w:r>
      <w:r>
        <w:rPr>
          <w:rFonts w:ascii="Arial" w:hAnsi="Arial" w:cs="Arial"/>
        </w:rPr>
        <w:lastRenderedPageBreak/>
        <w:t xml:space="preserve">kërkesëpadinë e paraqitur ne ketë gjykatë me dt.23.09.2017, lidhur me ketë çështje </w:t>
      </w:r>
      <w:proofErr w:type="spellStart"/>
      <w:r>
        <w:rPr>
          <w:rFonts w:ascii="Arial" w:hAnsi="Arial" w:cs="Arial"/>
        </w:rPr>
        <w:t>kontestimore</w:t>
      </w:r>
      <w:proofErr w:type="spellEnd"/>
      <w:r>
        <w:rPr>
          <w:rFonts w:ascii="Arial" w:hAnsi="Arial" w:cs="Arial"/>
        </w:rPr>
        <w:t>, sepse në procedurë jashtë gjyqësore kemi arritur marrëveshje me të paditurën Kompaninë e Sigurimeve ‘’</w:t>
      </w:r>
      <w:r w:rsidR="006B6179">
        <w:rPr>
          <w:rFonts w:ascii="Arial" w:hAnsi="Arial" w:cs="Arial"/>
        </w:rPr>
        <w:t>E</w:t>
      </w:r>
      <w:r>
        <w:rPr>
          <w:rFonts w:ascii="Arial" w:hAnsi="Arial" w:cs="Arial"/>
        </w:rPr>
        <w:t xml:space="preserve">’’ me seli në Prishtinë, ne çështjen </w:t>
      </w:r>
      <w:proofErr w:type="spellStart"/>
      <w:r>
        <w:rPr>
          <w:rFonts w:ascii="Arial" w:hAnsi="Arial" w:cs="Arial"/>
        </w:rPr>
        <w:t>kontestimore</w:t>
      </w:r>
      <w:proofErr w:type="spellEnd"/>
      <w:r>
        <w:rPr>
          <w:rFonts w:ascii="Arial" w:hAnsi="Arial" w:cs="Arial"/>
        </w:rPr>
        <w:t xml:space="preserve">, kompensim demi, pasi qe ne kemi arrit marrëveshje, dhe nuk kemi interes që kjo procedurë të vazhdohet me tutje. </w:t>
      </w:r>
    </w:p>
    <w:p w:rsidR="00006EA5" w:rsidRDefault="00006EA5" w:rsidP="00006EA5">
      <w:pPr>
        <w:ind w:firstLine="720"/>
        <w:jc w:val="both"/>
        <w:rPr>
          <w:rFonts w:ascii="Arial" w:hAnsi="Arial" w:cs="Arial"/>
        </w:rPr>
      </w:pPr>
      <w:r>
        <w:rPr>
          <w:rFonts w:ascii="Arial" w:hAnsi="Arial" w:cs="Arial"/>
        </w:rPr>
        <w:t xml:space="preserve">Meqenëse paditësi tani e tutje nuk ka interes juridikë për zhvillimin e mëtutjeshëm të procedurës së iniciuar, i propozojnë gjykatës që procedura të përfundoi dhe të tërhiqet kërkesëpadia ndaj të paditurës.          </w:t>
      </w:r>
    </w:p>
    <w:p w:rsidR="00006EA5" w:rsidRDefault="00006EA5" w:rsidP="00006EA5">
      <w:pPr>
        <w:jc w:val="both"/>
        <w:rPr>
          <w:rFonts w:ascii="Arial" w:hAnsi="Arial" w:cs="Arial"/>
        </w:rPr>
      </w:pPr>
      <w:r w:rsidRPr="00F511F7">
        <w:rPr>
          <w:rFonts w:ascii="Arial" w:hAnsi="Arial" w:cs="Arial"/>
          <w:color w:val="FF0000"/>
        </w:rPr>
        <w:t xml:space="preserve">        </w:t>
      </w:r>
      <w:r>
        <w:rPr>
          <w:rFonts w:ascii="Arial" w:hAnsi="Arial" w:cs="Arial"/>
          <w:color w:val="FF0000"/>
        </w:rPr>
        <w:t xml:space="preserve">   </w:t>
      </w:r>
      <w:r w:rsidRPr="00F511F7">
        <w:rPr>
          <w:rFonts w:ascii="Arial" w:hAnsi="Arial" w:cs="Arial"/>
          <w:color w:val="FF0000"/>
        </w:rPr>
        <w:t xml:space="preserve"> </w:t>
      </w:r>
      <w:r w:rsidRPr="00E257EC">
        <w:rPr>
          <w:rFonts w:ascii="Arial" w:hAnsi="Arial" w:cs="Arial"/>
        </w:rPr>
        <w:t>Andaj Gjykata duke marrë parasysh se padia nuk i përmbush konditat e parapara</w:t>
      </w:r>
      <w:r>
        <w:rPr>
          <w:rFonts w:ascii="Arial" w:hAnsi="Arial" w:cs="Arial"/>
        </w:rPr>
        <w:t xml:space="preserve">  m</w:t>
      </w:r>
      <w:r w:rsidRPr="009448B6">
        <w:rPr>
          <w:rFonts w:ascii="Arial" w:hAnsi="Arial" w:cs="Arial"/>
        </w:rPr>
        <w:t>eqenëse paditës</w:t>
      </w:r>
      <w:r>
        <w:rPr>
          <w:rFonts w:ascii="Arial" w:hAnsi="Arial" w:cs="Arial"/>
        </w:rPr>
        <w:t>i ka hequr dorë nga padi dhe kërkesë padia sipas parashtresës të dt.14.01.2020 dhe duke u bazuar në bazë të dispozitës  së</w:t>
      </w:r>
      <w:r w:rsidRPr="00E257EC">
        <w:rPr>
          <w:rFonts w:ascii="Arial" w:hAnsi="Arial" w:cs="Arial"/>
        </w:rPr>
        <w:t xml:space="preserve"> nenit</w:t>
      </w:r>
      <w:r>
        <w:rPr>
          <w:rFonts w:ascii="Arial" w:hAnsi="Arial" w:cs="Arial"/>
        </w:rPr>
        <w:t xml:space="preserve"> 149 paragrafi 1 të LPK-së në të cilin thuhet </w:t>
      </w:r>
      <w:r>
        <w:rPr>
          <w:rStyle w:val="fontstyle01"/>
        </w:rPr>
        <w:t>:</w:t>
      </w:r>
      <w:r w:rsidRPr="007023A9">
        <w:rPr>
          <w:rStyle w:val="fontstyle01"/>
          <w:rFonts w:ascii="Arial" w:hAnsi="Arial" w:cs="Arial"/>
          <w:b/>
          <w:i/>
        </w:rPr>
        <w:t>Në qoftë se paditësi, deri në përfundimin e seancës për shqyrtim kryesor të çështjes, heqë dorë nga</w:t>
      </w:r>
      <w:r>
        <w:rPr>
          <w:rFonts w:ascii="Arial" w:hAnsi="Arial" w:cs="Arial"/>
          <w:b/>
          <w:i/>
          <w:color w:val="000000"/>
        </w:rPr>
        <w:t xml:space="preserve"> </w:t>
      </w:r>
      <w:r w:rsidRPr="007023A9">
        <w:rPr>
          <w:rStyle w:val="fontstyle01"/>
          <w:rFonts w:ascii="Arial" w:hAnsi="Arial" w:cs="Arial"/>
          <w:b/>
          <w:i/>
        </w:rPr>
        <w:t>një pjesë e kërkesëpadisë apo nga e gjithë kërkesëpadia, gjykata pa shqyrtim të mëtejshëm e jep</w:t>
      </w:r>
      <w:r>
        <w:rPr>
          <w:rFonts w:ascii="Arial" w:hAnsi="Arial" w:cs="Arial"/>
          <w:b/>
          <w:i/>
          <w:color w:val="000000"/>
        </w:rPr>
        <w:t xml:space="preserve"> </w:t>
      </w:r>
      <w:r w:rsidRPr="007023A9">
        <w:rPr>
          <w:rStyle w:val="fontstyle01"/>
          <w:rFonts w:ascii="Arial" w:hAnsi="Arial" w:cs="Arial"/>
          <w:b/>
          <w:i/>
        </w:rPr>
        <w:t>aktgjykimin me të cilin e refuzon kërkesëpadinë në pjesën nga e cila paditësi ka hequr dorë apo në tërësi</w:t>
      </w:r>
      <w:r>
        <w:rPr>
          <w:rFonts w:ascii="Arial" w:hAnsi="Arial" w:cs="Arial"/>
          <w:b/>
          <w:i/>
          <w:color w:val="000000"/>
        </w:rPr>
        <w:t xml:space="preserve"> </w:t>
      </w:r>
      <w:r w:rsidRPr="007023A9">
        <w:rPr>
          <w:rStyle w:val="fontstyle01"/>
          <w:rFonts w:ascii="Arial" w:hAnsi="Arial" w:cs="Arial"/>
          <w:b/>
          <w:i/>
        </w:rPr>
        <w:t>(aktgjykimi në bazë të heqjes dorë</w:t>
      </w:r>
      <w:r>
        <w:rPr>
          <w:rStyle w:val="fontstyle01"/>
          <w:rFonts w:ascii="Arial" w:hAnsi="Arial" w:cs="Arial"/>
          <w:b/>
          <w:i/>
        </w:rPr>
        <w:t>”</w:t>
      </w:r>
      <w:r>
        <w:rPr>
          <w:rFonts w:ascii="Arial" w:hAnsi="Arial" w:cs="Arial"/>
          <w:b/>
          <w:i/>
          <w:color w:val="000000"/>
        </w:rPr>
        <w:t xml:space="preserve">  </w:t>
      </w:r>
      <w:r w:rsidRPr="007023A9">
        <w:rPr>
          <w:rFonts w:ascii="Arial" w:hAnsi="Arial" w:cs="Arial"/>
          <w:color w:val="000000"/>
        </w:rPr>
        <w:t xml:space="preserve">dhe </w:t>
      </w:r>
      <w:r w:rsidRPr="007023A9">
        <w:rPr>
          <w:rStyle w:val="fontstyle01"/>
          <w:rFonts w:ascii="Arial" w:hAnsi="Arial" w:cs="Arial"/>
        </w:rPr>
        <w:t>149 paragrafi 2</w:t>
      </w:r>
      <w:r>
        <w:rPr>
          <w:rStyle w:val="fontstyle01"/>
          <w:rFonts w:ascii="Arial" w:hAnsi="Arial" w:cs="Arial"/>
          <w:b/>
          <w:i/>
        </w:rPr>
        <w:t xml:space="preserve"> në të cilin thuhet: </w:t>
      </w:r>
      <w:r w:rsidRPr="007023A9">
        <w:rPr>
          <w:rStyle w:val="fontstyle01"/>
          <w:rFonts w:ascii="Arial" w:hAnsi="Arial" w:cs="Arial"/>
          <w:b/>
          <w:i/>
        </w:rPr>
        <w:t>“Për heqje dorë nga kërkesëpadia nuk nevojitet pëlqimi i palës së paditur</w:t>
      </w:r>
      <w:r>
        <w:rPr>
          <w:rStyle w:val="fontstyle01"/>
          <w:rFonts w:ascii="Arial" w:hAnsi="Arial" w:cs="Arial"/>
          <w:b/>
          <w:i/>
        </w:rPr>
        <w:t>”</w:t>
      </w:r>
      <w:r>
        <w:rPr>
          <w:rStyle w:val="fontstyle01"/>
        </w:rPr>
        <w:t>.</w:t>
      </w:r>
      <w:r>
        <w:t xml:space="preserve"> </w:t>
      </w:r>
      <w:r>
        <w:rPr>
          <w:rFonts w:ascii="Arial" w:hAnsi="Arial" w:cs="Arial"/>
        </w:rPr>
        <w:t xml:space="preserve"> të Ligjit </w:t>
      </w:r>
      <w:proofErr w:type="spellStart"/>
      <w:r>
        <w:rPr>
          <w:rFonts w:ascii="Arial" w:hAnsi="Arial" w:cs="Arial"/>
        </w:rPr>
        <w:t>nr.03/L</w:t>
      </w:r>
      <w:proofErr w:type="spellEnd"/>
      <w:r>
        <w:rPr>
          <w:rFonts w:ascii="Arial" w:hAnsi="Arial" w:cs="Arial"/>
        </w:rPr>
        <w:t xml:space="preserve">-006 për Procedurën </w:t>
      </w:r>
      <w:proofErr w:type="spellStart"/>
      <w:r>
        <w:rPr>
          <w:rFonts w:ascii="Arial" w:hAnsi="Arial" w:cs="Arial"/>
        </w:rPr>
        <w:t>Kontestimore</w:t>
      </w:r>
      <w:proofErr w:type="spellEnd"/>
      <w:r>
        <w:rPr>
          <w:rFonts w:ascii="Arial" w:hAnsi="Arial" w:cs="Arial"/>
        </w:rPr>
        <w:t xml:space="preserve"> vendosi si në diapozitiv të këtij Aktgjykimi.</w:t>
      </w:r>
    </w:p>
    <w:p w:rsidR="00006EA5" w:rsidRDefault="00006EA5" w:rsidP="00006EA5">
      <w:pPr>
        <w:jc w:val="both"/>
        <w:rPr>
          <w:rFonts w:ascii="Arial" w:hAnsi="Arial" w:cs="Arial"/>
        </w:rPr>
      </w:pPr>
    </w:p>
    <w:p w:rsidR="00006EA5" w:rsidRPr="008F6E4C" w:rsidRDefault="00006EA5" w:rsidP="00006EA5">
      <w:pPr>
        <w:tabs>
          <w:tab w:val="left" w:pos="720"/>
        </w:tabs>
        <w:ind w:firstLine="720"/>
        <w:jc w:val="both"/>
        <w:rPr>
          <w:rFonts w:ascii="Arial" w:hAnsi="Arial" w:cs="Arial"/>
          <w:color w:val="000000"/>
          <w:lang w:val="en-US"/>
        </w:rPr>
      </w:pPr>
      <w:proofErr w:type="spellStart"/>
      <w:proofErr w:type="gramStart"/>
      <w:r w:rsidRPr="008F6E4C">
        <w:rPr>
          <w:rFonts w:ascii="Arial" w:hAnsi="Arial" w:cs="Arial"/>
          <w:color w:val="000000"/>
          <w:lang w:val="en-US"/>
        </w:rPr>
        <w:t>Andaj</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në</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kuptim</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të</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nenit</w:t>
      </w:r>
      <w:proofErr w:type="spellEnd"/>
      <w:r w:rsidRPr="008F6E4C">
        <w:rPr>
          <w:rFonts w:ascii="Arial" w:hAnsi="Arial" w:cs="Arial"/>
          <w:color w:val="000000"/>
          <w:lang w:val="en-US"/>
        </w:rPr>
        <w:t xml:space="preserve"> 160.6 </w:t>
      </w:r>
      <w:proofErr w:type="spellStart"/>
      <w:r w:rsidRPr="008F6E4C">
        <w:rPr>
          <w:rFonts w:ascii="Arial" w:hAnsi="Arial" w:cs="Arial"/>
          <w:color w:val="000000"/>
          <w:lang w:val="en-US"/>
        </w:rPr>
        <w:t>të</w:t>
      </w:r>
      <w:proofErr w:type="spellEnd"/>
      <w:r w:rsidRPr="008F6E4C">
        <w:rPr>
          <w:rFonts w:ascii="Arial" w:hAnsi="Arial" w:cs="Arial"/>
          <w:color w:val="000000"/>
          <w:lang w:val="en-US"/>
        </w:rPr>
        <w:t xml:space="preserve"> LPK-</w:t>
      </w:r>
      <w:proofErr w:type="spellStart"/>
      <w:r w:rsidRPr="008F6E4C">
        <w:rPr>
          <w:rFonts w:ascii="Arial" w:hAnsi="Arial" w:cs="Arial"/>
          <w:color w:val="000000"/>
          <w:lang w:val="en-US"/>
        </w:rPr>
        <w:t>së</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jan</w:t>
      </w:r>
      <w:r>
        <w:rPr>
          <w:rFonts w:ascii="Arial" w:hAnsi="Arial" w:cs="Arial"/>
          <w:color w:val="000000"/>
          <w:lang w:val="en-US"/>
        </w:rPr>
        <w:t>ë</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dhenë</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vetëm</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arsyet</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qe</w:t>
      </w:r>
      <w:proofErr w:type="spellEnd"/>
      <w:r w:rsidRPr="008F6E4C">
        <w:rPr>
          <w:rFonts w:ascii="Arial" w:hAnsi="Arial" w:cs="Arial"/>
          <w:color w:val="000000"/>
          <w:lang w:val="en-US"/>
        </w:rPr>
        <w:t xml:space="preserve"> e </w:t>
      </w:r>
      <w:proofErr w:type="spellStart"/>
      <w:r w:rsidRPr="008F6E4C">
        <w:rPr>
          <w:rFonts w:ascii="Arial" w:hAnsi="Arial" w:cs="Arial"/>
          <w:color w:val="000000"/>
          <w:lang w:val="en-US"/>
        </w:rPr>
        <w:t>justifikojnë</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marrjen</w:t>
      </w:r>
      <w:proofErr w:type="spellEnd"/>
      <w:r w:rsidRPr="008F6E4C">
        <w:rPr>
          <w:rFonts w:ascii="Arial" w:hAnsi="Arial" w:cs="Arial"/>
          <w:color w:val="000000"/>
          <w:lang w:val="en-US"/>
        </w:rPr>
        <w:t xml:space="preserve"> e </w:t>
      </w:r>
      <w:proofErr w:type="spellStart"/>
      <w:r w:rsidRPr="008F6E4C">
        <w:rPr>
          <w:rFonts w:ascii="Arial" w:hAnsi="Arial" w:cs="Arial"/>
          <w:color w:val="000000"/>
          <w:lang w:val="en-US"/>
        </w:rPr>
        <w:t>ketij</w:t>
      </w:r>
      <w:proofErr w:type="spellEnd"/>
      <w:r w:rsidRPr="008F6E4C">
        <w:rPr>
          <w:rFonts w:ascii="Arial" w:hAnsi="Arial" w:cs="Arial"/>
          <w:color w:val="000000"/>
          <w:lang w:val="en-US"/>
        </w:rPr>
        <w:t xml:space="preserve"> </w:t>
      </w:r>
      <w:proofErr w:type="spellStart"/>
      <w:r w:rsidRPr="008F6E4C">
        <w:rPr>
          <w:rFonts w:ascii="Arial" w:hAnsi="Arial" w:cs="Arial"/>
          <w:color w:val="000000"/>
          <w:lang w:val="en-US"/>
        </w:rPr>
        <w:t>aktgjykimit</w:t>
      </w:r>
      <w:proofErr w:type="spellEnd"/>
      <w:r w:rsidRPr="008F6E4C">
        <w:rPr>
          <w:rFonts w:ascii="Arial" w:hAnsi="Arial" w:cs="Arial"/>
          <w:color w:val="000000"/>
          <w:lang w:val="en-US"/>
        </w:rPr>
        <w:t>.</w:t>
      </w:r>
      <w:proofErr w:type="gramEnd"/>
      <w:r w:rsidRPr="008F6E4C">
        <w:rPr>
          <w:rFonts w:ascii="Arial" w:hAnsi="Arial" w:cs="Arial"/>
          <w:color w:val="000000"/>
          <w:lang w:val="en-US"/>
        </w:rPr>
        <w:t xml:space="preserve"> </w:t>
      </w:r>
    </w:p>
    <w:p w:rsidR="00006EA5" w:rsidRDefault="00006EA5" w:rsidP="00006EA5">
      <w:pPr>
        <w:jc w:val="both"/>
        <w:rPr>
          <w:rFonts w:ascii="Arial" w:hAnsi="Arial" w:cs="Arial"/>
        </w:rPr>
      </w:pPr>
    </w:p>
    <w:p w:rsidR="00006EA5" w:rsidRDefault="00006EA5" w:rsidP="00006EA5">
      <w:pPr>
        <w:jc w:val="both"/>
        <w:rPr>
          <w:rFonts w:ascii="Arial" w:eastAsia="MS Mincho" w:hAnsi="Arial" w:cs="Arial"/>
        </w:rPr>
      </w:pPr>
      <w:r w:rsidRPr="00F511F7">
        <w:rPr>
          <w:rFonts w:ascii="Arial" w:hAnsi="Arial" w:cs="Arial"/>
          <w:color w:val="FF0000"/>
        </w:rPr>
        <w:t xml:space="preserve"> </w:t>
      </w:r>
      <w:r w:rsidRPr="000B47C6">
        <w:rPr>
          <w:rFonts w:ascii="Arial" w:eastAsia="MS Mincho" w:hAnsi="Arial" w:cs="Arial"/>
        </w:rPr>
        <w:t>Vendimin mbi shpenzimet e procedurës gjykata vendosi duke u mbës</w:t>
      </w:r>
      <w:r>
        <w:rPr>
          <w:rFonts w:ascii="Arial" w:eastAsia="MS Mincho" w:hAnsi="Arial" w:cs="Arial"/>
        </w:rPr>
        <w:t>htetur në dispozitat e nenit 450</w:t>
      </w:r>
      <w:r w:rsidRPr="000B47C6">
        <w:rPr>
          <w:rFonts w:ascii="Arial" w:eastAsia="MS Mincho" w:hAnsi="Arial" w:cs="Arial"/>
        </w:rPr>
        <w:t xml:space="preserve"> të Ligjit për Procedurën </w:t>
      </w:r>
      <w:proofErr w:type="spellStart"/>
      <w:r w:rsidRPr="000B47C6">
        <w:rPr>
          <w:rFonts w:ascii="Arial" w:eastAsia="MS Mincho" w:hAnsi="Arial" w:cs="Arial"/>
        </w:rPr>
        <w:t>Kontestimore</w:t>
      </w:r>
      <w:proofErr w:type="spellEnd"/>
    </w:p>
    <w:p w:rsidR="00006EA5" w:rsidRPr="00D0425B" w:rsidRDefault="00006EA5" w:rsidP="00006EA5">
      <w:pPr>
        <w:jc w:val="both"/>
        <w:rPr>
          <w:rFonts w:ascii="Arial" w:hAnsi="Arial" w:cs="Arial"/>
          <w:color w:val="FF0000"/>
        </w:rPr>
      </w:pPr>
    </w:p>
    <w:p w:rsidR="00006EA5" w:rsidRPr="008F26C4" w:rsidRDefault="00006EA5" w:rsidP="00006EA5">
      <w:pPr>
        <w:ind w:firstLine="720"/>
        <w:rPr>
          <w:rFonts w:ascii="Arial" w:hAnsi="Arial" w:cs="Arial"/>
          <w:b/>
          <w:bCs/>
        </w:rPr>
      </w:pPr>
      <w:r w:rsidRPr="008F26C4">
        <w:rPr>
          <w:rFonts w:ascii="Arial" w:hAnsi="Arial" w:cs="Arial"/>
          <w:b/>
          <w:bCs/>
        </w:rPr>
        <w:t xml:space="preserve">Nga të lartcekurat u vendos si në </w:t>
      </w:r>
      <w:proofErr w:type="spellStart"/>
      <w:r w:rsidRPr="008F26C4">
        <w:rPr>
          <w:rFonts w:ascii="Arial" w:hAnsi="Arial" w:cs="Arial"/>
          <w:b/>
          <w:bCs/>
        </w:rPr>
        <w:t>di</w:t>
      </w:r>
      <w:r>
        <w:rPr>
          <w:rFonts w:ascii="Arial" w:hAnsi="Arial" w:cs="Arial"/>
          <w:b/>
          <w:bCs/>
        </w:rPr>
        <w:t>s</w:t>
      </w:r>
      <w:r w:rsidRPr="008F26C4">
        <w:rPr>
          <w:rFonts w:ascii="Arial" w:hAnsi="Arial" w:cs="Arial"/>
          <w:b/>
          <w:bCs/>
        </w:rPr>
        <w:t>pozitiv</w:t>
      </w:r>
      <w:proofErr w:type="spellEnd"/>
      <w:r w:rsidRPr="008F26C4">
        <w:rPr>
          <w:rFonts w:ascii="Arial" w:hAnsi="Arial" w:cs="Arial"/>
          <w:b/>
          <w:bCs/>
        </w:rPr>
        <w:t xml:space="preserve"> të këtij Aktgjykimi</w:t>
      </w:r>
    </w:p>
    <w:p w:rsidR="00006EA5" w:rsidRPr="002811D9" w:rsidRDefault="00006EA5" w:rsidP="00006EA5">
      <w:pPr>
        <w:ind w:firstLine="720"/>
        <w:jc w:val="both"/>
        <w:rPr>
          <w:rFonts w:ascii="Arial" w:hAnsi="Arial" w:cs="Arial"/>
          <w:bCs/>
        </w:rPr>
      </w:pPr>
    </w:p>
    <w:p w:rsidR="00006EA5" w:rsidRPr="009448B6" w:rsidRDefault="00006EA5" w:rsidP="00006EA5">
      <w:pPr>
        <w:jc w:val="center"/>
        <w:rPr>
          <w:rFonts w:ascii="Arial" w:hAnsi="Arial" w:cs="Arial"/>
          <w:b/>
        </w:rPr>
      </w:pPr>
      <w:r w:rsidRPr="009448B6">
        <w:rPr>
          <w:rFonts w:ascii="Arial" w:hAnsi="Arial" w:cs="Arial"/>
          <w:b/>
        </w:rPr>
        <w:t>GJYKATA THEMELORE NË P</w:t>
      </w:r>
      <w:r>
        <w:rPr>
          <w:rFonts w:ascii="Arial" w:hAnsi="Arial" w:cs="Arial"/>
          <w:b/>
        </w:rPr>
        <w:t>EJË</w:t>
      </w:r>
      <w:r w:rsidRPr="009448B6">
        <w:rPr>
          <w:rFonts w:ascii="Arial" w:hAnsi="Arial" w:cs="Arial"/>
          <w:b/>
        </w:rPr>
        <w:t xml:space="preserve"> - DEGA NË </w:t>
      </w:r>
      <w:r>
        <w:rPr>
          <w:rFonts w:ascii="Arial" w:hAnsi="Arial" w:cs="Arial"/>
          <w:b/>
        </w:rPr>
        <w:t>KLINË</w:t>
      </w:r>
    </w:p>
    <w:p w:rsidR="00006EA5" w:rsidRPr="009448B6" w:rsidRDefault="00006EA5" w:rsidP="00006EA5">
      <w:pPr>
        <w:jc w:val="center"/>
        <w:rPr>
          <w:rFonts w:ascii="Arial" w:hAnsi="Arial" w:cs="Arial"/>
          <w:b/>
        </w:rPr>
      </w:pPr>
      <w:r>
        <w:rPr>
          <w:rFonts w:ascii="Arial" w:hAnsi="Arial" w:cs="Arial"/>
          <w:b/>
        </w:rPr>
        <w:t xml:space="preserve">Departamenti i përgjithshëm </w:t>
      </w:r>
    </w:p>
    <w:p w:rsidR="00006EA5" w:rsidRPr="009448B6" w:rsidRDefault="00006EA5" w:rsidP="00006EA5">
      <w:pPr>
        <w:jc w:val="center"/>
        <w:rPr>
          <w:rFonts w:ascii="Arial" w:hAnsi="Arial" w:cs="Arial"/>
          <w:b/>
        </w:rPr>
      </w:pPr>
      <w:r w:rsidRPr="009448B6">
        <w:rPr>
          <w:rFonts w:ascii="Arial" w:hAnsi="Arial" w:cs="Arial"/>
          <w:b/>
        </w:rPr>
        <w:t>C.nr.</w:t>
      </w:r>
      <w:r>
        <w:rPr>
          <w:rFonts w:ascii="Arial" w:hAnsi="Arial" w:cs="Arial"/>
          <w:b/>
        </w:rPr>
        <w:t>370/17</w:t>
      </w:r>
      <w:r w:rsidRPr="009448B6">
        <w:rPr>
          <w:rFonts w:ascii="Arial" w:hAnsi="Arial" w:cs="Arial"/>
          <w:b/>
        </w:rPr>
        <w:t xml:space="preserve"> datë </w:t>
      </w:r>
      <w:r>
        <w:rPr>
          <w:rFonts w:ascii="Arial" w:hAnsi="Arial" w:cs="Arial"/>
          <w:b/>
        </w:rPr>
        <w:t>14.01.2020</w:t>
      </w:r>
    </w:p>
    <w:p w:rsidR="00006EA5" w:rsidRPr="009448B6" w:rsidRDefault="00006EA5" w:rsidP="00006EA5">
      <w:pPr>
        <w:jc w:val="right"/>
        <w:rPr>
          <w:rFonts w:ascii="Arial" w:hAnsi="Arial" w:cs="Arial"/>
          <w:b/>
        </w:rPr>
      </w:pPr>
      <w:r w:rsidRPr="009448B6">
        <w:rPr>
          <w:rFonts w:ascii="Arial" w:hAnsi="Arial" w:cs="Arial"/>
          <w:b/>
        </w:rPr>
        <w:t>Gj y q t a r i</w:t>
      </w:r>
    </w:p>
    <w:p w:rsidR="00006EA5" w:rsidRPr="009448B6" w:rsidRDefault="00006EA5" w:rsidP="00006EA5">
      <w:pPr>
        <w:jc w:val="right"/>
        <w:rPr>
          <w:rFonts w:ascii="Arial" w:hAnsi="Arial" w:cs="Arial"/>
          <w:b/>
        </w:rPr>
      </w:pPr>
      <w:r w:rsidRPr="009448B6">
        <w:rPr>
          <w:rFonts w:ascii="Arial" w:hAnsi="Arial" w:cs="Arial"/>
          <w:b/>
        </w:rPr>
        <w:t xml:space="preserve">                                                                                                         </w:t>
      </w:r>
      <w:r>
        <w:rPr>
          <w:rFonts w:ascii="Arial" w:hAnsi="Arial" w:cs="Arial"/>
          <w:b/>
        </w:rPr>
        <w:t>Fatmir Dobraj</w:t>
      </w:r>
    </w:p>
    <w:p w:rsidR="00006EA5" w:rsidRPr="009448B6" w:rsidRDefault="00006EA5" w:rsidP="00006EA5">
      <w:pPr>
        <w:jc w:val="both"/>
        <w:rPr>
          <w:rFonts w:ascii="Arial" w:hAnsi="Arial" w:cs="Arial"/>
          <w:b/>
        </w:rPr>
      </w:pPr>
    </w:p>
    <w:p w:rsidR="00006EA5" w:rsidRDefault="00006EA5" w:rsidP="00006EA5">
      <w:pPr>
        <w:jc w:val="both"/>
      </w:pPr>
      <w:r w:rsidRPr="00890E4E">
        <w:rPr>
          <w:rFonts w:ascii="Arial" w:hAnsi="Arial" w:cs="Arial"/>
          <w:b/>
          <w:bCs/>
        </w:rPr>
        <w:t>KËSHILLA JURIDIKE</w:t>
      </w:r>
      <w:r w:rsidRPr="00890E4E">
        <w:rPr>
          <w:rFonts w:ascii="Arial" w:hAnsi="Arial" w:cs="Arial"/>
        </w:rPr>
        <w:t>: Kundër këtij Akt</w:t>
      </w:r>
      <w:r>
        <w:rPr>
          <w:rFonts w:ascii="Arial" w:hAnsi="Arial" w:cs="Arial"/>
        </w:rPr>
        <w:t>gjykimi</w:t>
      </w:r>
      <w:r w:rsidRPr="00890E4E">
        <w:rPr>
          <w:rFonts w:ascii="Arial" w:hAnsi="Arial" w:cs="Arial"/>
        </w:rPr>
        <w:t xml:space="preserve"> lejohet ankesa në afatin prej </w:t>
      </w:r>
      <w:r>
        <w:rPr>
          <w:rFonts w:ascii="Arial" w:hAnsi="Arial" w:cs="Arial"/>
        </w:rPr>
        <w:t>15</w:t>
      </w:r>
      <w:r w:rsidRPr="00890E4E">
        <w:rPr>
          <w:rFonts w:ascii="Arial" w:hAnsi="Arial" w:cs="Arial"/>
        </w:rPr>
        <w:t xml:space="preserve"> ditësh, nga dita e marrjes së </w:t>
      </w:r>
      <w:r>
        <w:rPr>
          <w:rFonts w:ascii="Arial" w:hAnsi="Arial" w:cs="Arial"/>
        </w:rPr>
        <w:t>aktgjykimit</w:t>
      </w:r>
      <w:r w:rsidRPr="00890E4E">
        <w:rPr>
          <w:rFonts w:ascii="Arial" w:hAnsi="Arial" w:cs="Arial"/>
        </w:rPr>
        <w:t>, Gjykatës së Apelit</w:t>
      </w:r>
      <w:r>
        <w:rPr>
          <w:rFonts w:ascii="Arial" w:hAnsi="Arial" w:cs="Arial"/>
        </w:rPr>
        <w:t xml:space="preserve"> në Prishtinë e nëpërmes kësaj g</w:t>
      </w:r>
      <w:r w:rsidRPr="00890E4E">
        <w:rPr>
          <w:rFonts w:ascii="Arial" w:hAnsi="Arial" w:cs="Arial"/>
        </w:rPr>
        <w:t>jykate</w:t>
      </w:r>
      <w:r>
        <w:rPr>
          <w:rFonts w:ascii="Arial" w:hAnsi="Arial" w:cs="Arial"/>
        </w:rPr>
        <w:t>.</w:t>
      </w:r>
    </w:p>
    <w:sectPr w:rsidR="00006EA5"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BC" w:rsidRDefault="009473BC" w:rsidP="004369F3">
      <w:r>
        <w:separator/>
      </w:r>
    </w:p>
  </w:endnote>
  <w:endnote w:type="continuationSeparator" w:id="0">
    <w:p w:rsidR="009473BC" w:rsidRDefault="009473BC"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03" w:rsidRDefault="00B73A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07BA9"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9"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2019:186980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B6179">
          <w:rPr>
            <w:noProof/>
          </w:rPr>
          <w:t>2</w:t>
        </w:r>
        <w:r>
          <w:rPr>
            <w:noProof/>
          </w:rPr>
          <w:fldChar w:fldCharType="end"/>
        </w:r>
      </w:sdtContent>
    </w:sdt>
    <w:r w:rsidR="00EB64E5">
      <w:rPr>
        <w:noProof/>
      </w:rPr>
      <w:t xml:space="preserve"> (</w:t>
    </w:r>
    <w:fldSimple w:instr=" NUMPAGES   \* MERGEFORMAT ">
      <w:r w:rsidR="006B6179">
        <w:rPr>
          <w:noProof/>
        </w:rPr>
        <w:t>2</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07BA9">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2019:186980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B6179">
          <w:rPr>
            <w:noProof/>
          </w:rPr>
          <w:t>1</w:t>
        </w:r>
        <w:r>
          <w:rPr>
            <w:noProof/>
          </w:rPr>
          <w:fldChar w:fldCharType="end"/>
        </w:r>
      </w:sdtContent>
    </w:sdt>
    <w:r w:rsidR="00EB64E5">
      <w:rPr>
        <w:noProof/>
      </w:rPr>
      <w:t xml:space="preserve"> (</w:t>
    </w:r>
    <w:fldSimple w:instr=" NUMPAGES   \* MERGEFORMAT ">
      <w:r w:rsidR="006B6179">
        <w:rPr>
          <w:noProof/>
        </w:rPr>
        <w:t>2</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BC" w:rsidRDefault="009473BC" w:rsidP="004369F3">
      <w:r>
        <w:separator/>
      </w:r>
    </w:p>
  </w:footnote>
  <w:footnote w:type="continuationSeparator" w:id="0">
    <w:p w:rsidR="009473BC" w:rsidRDefault="009473BC"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03" w:rsidRDefault="00B73A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AB0664">
      <w:t>Numri i lëndës</w:t>
    </w:r>
    <w:r w:rsidRPr="003C657E">
      <w:t>:</w:t>
    </w:r>
    <w:r w:rsidRPr="003C657E">
      <w:tab/>
    </w:r>
    <w:sdt>
      <w:sdtPr>
        <w:alias w:val="UCN"/>
        <w:tag w:val="case.UniqueCaseNumber"/>
        <w:id w:val="-845171669"/>
        <w:placeholder>
          <w:docPart w:val="9F87C938B4F94CC8850D0AB502269C48"/>
        </w:placeholder>
        <w:text/>
      </w:sdtPr>
      <w:sdtContent>
        <w:r w:rsidR="006A7DB9">
          <w:t>2019:186979</w:t>
        </w:r>
      </w:sdtContent>
    </w:sdt>
  </w:p>
  <w:p w:rsidR="00612D01" w:rsidRPr="003C657E" w:rsidRDefault="00AB0664" w:rsidP="00612D01">
    <w:pPr>
      <w:pStyle w:val="Header"/>
      <w:tabs>
        <w:tab w:val="left" w:pos="6237"/>
        <w:tab w:val="right" w:pos="9185"/>
      </w:tabs>
    </w:pPr>
    <w:r>
      <w:tab/>
      <w:t>Datë</w:t>
    </w:r>
    <w:r w:rsidR="00612D01" w:rsidRPr="003C657E">
      <w:t>:</w:t>
    </w:r>
    <w:r w:rsidR="00612D01" w:rsidRPr="003C657E">
      <w:tab/>
    </w:r>
    <w:sdt>
      <w:sdtPr>
        <w:alias w:val="DataDokumentit"/>
        <w:tag w:val="templateDates.DocumentDate"/>
        <w:id w:val="-1327744163"/>
        <w:placeholder>
          <w:docPart w:val="719AD3E50A60454E93CE589F3DD7A32C"/>
        </w:placeholder>
        <w:text/>
      </w:sdtPr>
      <w:sdtContent>
        <w:r w:rsidR="00AA55C6" w:rsidRPr="003C657E">
          <w:t>15.01.2020</w:t>
        </w:r>
      </w:sdtContent>
    </w:sdt>
  </w:p>
  <w:p w:rsidR="00612D01" w:rsidRPr="003C657E" w:rsidRDefault="000A032E" w:rsidP="00612D01">
    <w:pPr>
      <w:pStyle w:val="Header"/>
      <w:tabs>
        <w:tab w:val="left" w:pos="6237"/>
        <w:tab w:val="right" w:pos="9185"/>
      </w:tabs>
    </w:pPr>
    <w:r>
      <w:tab/>
    </w:r>
    <w:r w:rsidR="00AB0664">
      <w:t>Numri i dokumentit</w:t>
    </w:r>
    <w:r w:rsidR="00612D01" w:rsidRPr="003C657E">
      <w: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00762498</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B73A03" w:rsidRPr="00F40D4F" w:rsidTr="0081044C">
      <w:tc>
        <w:tcPr>
          <w:tcW w:w="9306" w:type="dxa"/>
          <w:shd w:val="clear" w:color="auto" w:fill="auto"/>
        </w:tcPr>
        <w:p w:rsidR="00B73A03" w:rsidRDefault="00C07BA9" w:rsidP="00B73A03">
          <w:pPr>
            <w:pStyle w:val="Subtitle"/>
            <w:tabs>
              <w:tab w:val="left" w:pos="184"/>
              <w:tab w:val="left" w:pos="252"/>
              <w:tab w:val="center" w:pos="2198"/>
            </w:tabs>
            <w:spacing w:after="120"/>
            <w:rPr>
              <w:rFonts w:ascii="Californian FB" w:hAnsi="Californian FB" w:cs="Aparajita"/>
              <w:szCs w:val="20"/>
            </w:rPr>
          </w:pPr>
          <w:r w:rsidRPr="00C07BA9">
            <w:rPr>
              <w:rFonts w:ascii="Californian FB" w:hAnsi="Californian FB" w:cs="Aparajita"/>
              <w:noProof/>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05pt;height:49.9pt;visibility:visible;mso-wrap-style:square">
                <v:imagedata r:id="rId1" o:title="stemaSmall"/>
              </v:shape>
            </w:pict>
          </w:r>
        </w:p>
      </w:tc>
    </w:tr>
    <w:tr w:rsidR="00B73A03" w:rsidRPr="00C50388" w:rsidTr="0081044C">
      <w:tc>
        <w:tcPr>
          <w:tcW w:w="9306" w:type="dxa"/>
          <w:shd w:val="clear" w:color="auto" w:fill="auto"/>
        </w:tcPr>
        <w:p w:rsidR="00B73A03" w:rsidRDefault="00B73A03" w:rsidP="00B73A03">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B73A03" w:rsidRDefault="00B73A03" w:rsidP="00B73A03">
          <w:pPr>
            <w:rPr>
              <w:lang w:val="sv-SE"/>
            </w:rPr>
          </w:pPr>
        </w:p>
      </w:tc>
    </w:tr>
    <w:tr w:rsidR="00355B2C" w:rsidRPr="00F40D4F" w:rsidTr="0081044C">
      <w:tc>
        <w:tcPr>
          <w:tcW w:w="9306" w:type="dxa"/>
          <w:shd w:val="clear" w:color="auto" w:fill="auto"/>
        </w:tcPr>
        <w:p w:rsidR="00355B2C" w:rsidRDefault="00C07BA9"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Content>
              <w:r w:rsidR="00C71CAF">
                <w:t>GJYKATA THEMELORE PEJË  - DEGA E GJYKATËS KLINË</w:t>
              </w:r>
            </w:sdtContent>
          </w:sdt>
        </w:p>
        <w:p w:rsidR="00612D01" w:rsidRPr="00612D01" w:rsidRDefault="00612D01" w:rsidP="00612D01"/>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06EA5"/>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FBD"/>
    <w:rsid w:val="000C54B7"/>
    <w:rsid w:val="000C5678"/>
    <w:rsid w:val="000D1FD2"/>
    <w:rsid w:val="000E63F3"/>
    <w:rsid w:val="000E7461"/>
    <w:rsid w:val="000F02BB"/>
    <w:rsid w:val="00100FEB"/>
    <w:rsid w:val="0010230C"/>
    <w:rsid w:val="00102CC2"/>
    <w:rsid w:val="001041DE"/>
    <w:rsid w:val="00106829"/>
    <w:rsid w:val="001235A2"/>
    <w:rsid w:val="00125644"/>
    <w:rsid w:val="00137C16"/>
    <w:rsid w:val="00140CAA"/>
    <w:rsid w:val="00146C93"/>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E5DE8"/>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0ECE"/>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07A19"/>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865E2"/>
    <w:rsid w:val="00691A2D"/>
    <w:rsid w:val="006A1700"/>
    <w:rsid w:val="006A2A59"/>
    <w:rsid w:val="006A2E8A"/>
    <w:rsid w:val="006A2EA7"/>
    <w:rsid w:val="006A372E"/>
    <w:rsid w:val="006A6968"/>
    <w:rsid w:val="006A6B41"/>
    <w:rsid w:val="006A7DB9"/>
    <w:rsid w:val="006B617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37526"/>
    <w:rsid w:val="00840531"/>
    <w:rsid w:val="008472C8"/>
    <w:rsid w:val="00860EB4"/>
    <w:rsid w:val="00862145"/>
    <w:rsid w:val="00872670"/>
    <w:rsid w:val="00877FAA"/>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473BC"/>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355C"/>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0664"/>
    <w:rsid w:val="00AB1432"/>
    <w:rsid w:val="00AB5A48"/>
    <w:rsid w:val="00AB7972"/>
    <w:rsid w:val="00AC2962"/>
    <w:rsid w:val="00AC41BC"/>
    <w:rsid w:val="00AC60A1"/>
    <w:rsid w:val="00AD7E27"/>
    <w:rsid w:val="00AE268D"/>
    <w:rsid w:val="00AF3B92"/>
    <w:rsid w:val="00AF667F"/>
    <w:rsid w:val="00B04BC9"/>
    <w:rsid w:val="00B219B8"/>
    <w:rsid w:val="00B21DC0"/>
    <w:rsid w:val="00B36399"/>
    <w:rsid w:val="00B3766C"/>
    <w:rsid w:val="00B4009F"/>
    <w:rsid w:val="00B41F70"/>
    <w:rsid w:val="00B43EED"/>
    <w:rsid w:val="00B51F0D"/>
    <w:rsid w:val="00B63529"/>
    <w:rsid w:val="00B67C64"/>
    <w:rsid w:val="00B739C6"/>
    <w:rsid w:val="00B73A03"/>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BA9"/>
    <w:rsid w:val="00C07EAF"/>
    <w:rsid w:val="00C20865"/>
    <w:rsid w:val="00C21958"/>
    <w:rsid w:val="00C22D2C"/>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FAB"/>
    <w:rsid w:val="00D17A2C"/>
    <w:rsid w:val="00D303AE"/>
    <w:rsid w:val="00D31DA6"/>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4133"/>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4A04"/>
    <w:rsid w:val="00F85412"/>
    <w:rsid w:val="00F871F4"/>
    <w:rsid w:val="00F93DC5"/>
    <w:rsid w:val="00F9616C"/>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fontstyle01">
    <w:name w:val="fontstyle01"/>
    <w:rsid w:val="00006EA5"/>
    <w:rPr>
      <w:rFonts w:ascii="Helvetica" w:hAnsi="Helvetica" w:cs="Helvetica"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fontstyle01">
    <w:name w:val="fontstyle01"/>
    <w:rsid w:val="00006EA5"/>
    <w:rPr>
      <w:rFonts w:ascii="Helvetica" w:hAnsi="Helvetica" w:cs="Helvetica"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735BB"/>
    <w:rsid w:val="000A48B6"/>
    <w:rsid w:val="000B1E49"/>
    <w:rsid w:val="000D318A"/>
    <w:rsid w:val="000E09AC"/>
    <w:rsid w:val="00114C31"/>
    <w:rsid w:val="00134AD4"/>
    <w:rsid w:val="00155292"/>
    <w:rsid w:val="00192C48"/>
    <w:rsid w:val="001A19B1"/>
    <w:rsid w:val="001A3DF1"/>
    <w:rsid w:val="001C258A"/>
    <w:rsid w:val="001C76D1"/>
    <w:rsid w:val="001E72A3"/>
    <w:rsid w:val="001F4064"/>
    <w:rsid w:val="001F6B33"/>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B6A80"/>
    <w:rsid w:val="003E391A"/>
    <w:rsid w:val="004006D1"/>
    <w:rsid w:val="00444AA0"/>
    <w:rsid w:val="00461618"/>
    <w:rsid w:val="00472373"/>
    <w:rsid w:val="004735B2"/>
    <w:rsid w:val="00487FC7"/>
    <w:rsid w:val="004E22E7"/>
    <w:rsid w:val="004E379E"/>
    <w:rsid w:val="00506780"/>
    <w:rsid w:val="00522B2E"/>
    <w:rsid w:val="00536D6C"/>
    <w:rsid w:val="00552539"/>
    <w:rsid w:val="00562F85"/>
    <w:rsid w:val="0056744F"/>
    <w:rsid w:val="005D2B67"/>
    <w:rsid w:val="0061738D"/>
    <w:rsid w:val="00633740"/>
    <w:rsid w:val="006371F4"/>
    <w:rsid w:val="00667669"/>
    <w:rsid w:val="00692DCC"/>
    <w:rsid w:val="00695076"/>
    <w:rsid w:val="006E7126"/>
    <w:rsid w:val="006F16C7"/>
    <w:rsid w:val="00727DF2"/>
    <w:rsid w:val="00737DA9"/>
    <w:rsid w:val="00760022"/>
    <w:rsid w:val="007824CE"/>
    <w:rsid w:val="00787406"/>
    <w:rsid w:val="00792378"/>
    <w:rsid w:val="007C02F3"/>
    <w:rsid w:val="007C5AE5"/>
    <w:rsid w:val="007E19C2"/>
    <w:rsid w:val="007E578F"/>
    <w:rsid w:val="00847941"/>
    <w:rsid w:val="00853AD2"/>
    <w:rsid w:val="0086007C"/>
    <w:rsid w:val="008612A3"/>
    <w:rsid w:val="00873470"/>
    <w:rsid w:val="00877F2D"/>
    <w:rsid w:val="008A535A"/>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D4A53"/>
    <w:rsid w:val="00CF53D7"/>
    <w:rsid w:val="00D2022C"/>
    <w:rsid w:val="00DF19B1"/>
    <w:rsid w:val="00DF5147"/>
    <w:rsid w:val="00DF5753"/>
    <w:rsid w:val="00E41058"/>
    <w:rsid w:val="00E6255B"/>
    <w:rsid w:val="00E62EC8"/>
    <w:rsid w:val="00E665E6"/>
    <w:rsid w:val="00E66612"/>
    <w:rsid w:val="00EB2570"/>
    <w:rsid w:val="00EC699D"/>
    <w:rsid w:val="00EF7C42"/>
    <w:rsid w:val="00F004CB"/>
    <w:rsid w:val="00F30ACE"/>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4C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 w:type="paragraph" w:customStyle="1" w:styleId="D32A752DD13249BA893087E5B5335C13">
    <w:name w:val="D32A752DD13249BA893087E5B5335C13"/>
    <w:rsid w:val="008A535A"/>
    <w:rPr>
      <w:lang w:val="en-US" w:eastAsia="en-US"/>
    </w:rPr>
  </w:style>
  <w:style w:type="paragraph" w:customStyle="1" w:styleId="C7CCBF403D9046DD9CE7959D7FCE9A5B">
    <w:name w:val="C7CCBF403D9046DD9CE7959D7FCE9A5B"/>
    <w:rsid w:val="008A535A"/>
    <w:rPr>
      <w:lang w:val="en-US" w:eastAsia="en-US"/>
    </w:rPr>
  </w:style>
  <w:style w:type="paragraph" w:customStyle="1" w:styleId="6C8B0A0D301549CFA2C66183512552FE">
    <w:name w:val="6C8B0A0D301549CFA2C66183512552FE"/>
    <w:rsid w:val="008A535A"/>
    <w:rPr>
      <w:lang w:val="en-US" w:eastAsia="en-US"/>
    </w:rPr>
  </w:style>
  <w:style w:type="paragraph" w:customStyle="1" w:styleId="CCA9CA63D5C548F7AF5AD721DE204224">
    <w:name w:val="CCA9CA63D5C548F7AF5AD721DE204224"/>
    <w:rsid w:val="008A535A"/>
    <w:rPr>
      <w:lang w:val="en-US" w:eastAsia="en-US"/>
    </w:rPr>
  </w:style>
  <w:style w:type="paragraph" w:customStyle="1" w:styleId="6BFB76B5C6C64268BE89C84D5264008D">
    <w:name w:val="6BFB76B5C6C64268BE89C84D5264008D"/>
    <w:rsid w:val="008A535A"/>
    <w:rPr>
      <w:lang w:val="en-US" w:eastAsia="en-US"/>
    </w:rPr>
  </w:style>
  <w:style w:type="paragraph" w:customStyle="1" w:styleId="9ECC60640FAF48ECAF790127788FDA4D">
    <w:name w:val="9ECC60640FAF48ECAF790127788FDA4D"/>
    <w:rsid w:val="008A535A"/>
    <w:rPr>
      <w:lang w:val="en-US" w:eastAsia="en-US"/>
    </w:rPr>
  </w:style>
  <w:style w:type="paragraph" w:customStyle="1" w:styleId="30C43EFC80AF4C3B8DB62C544D07886F">
    <w:name w:val="30C43EFC80AF4C3B8DB62C544D07886F"/>
    <w:rsid w:val="008A535A"/>
    <w:rPr>
      <w:lang w:val="en-US" w:eastAsia="en-US"/>
    </w:rPr>
  </w:style>
  <w:style w:type="paragraph" w:customStyle="1" w:styleId="A074F975A9644FD6ABBF45CFFF4C5C13">
    <w:name w:val="A074F975A9644FD6ABBF45CFFF4C5C13"/>
    <w:rsid w:val="008A535A"/>
    <w:rPr>
      <w:lang w:val="en-US" w:eastAsia="en-US"/>
    </w:rPr>
  </w:style>
  <w:style w:type="paragraph" w:customStyle="1" w:styleId="6BE8A3A855F7430FA0DD144DA631A1F7">
    <w:name w:val="6BE8A3A855F7430FA0DD144DA631A1F7"/>
    <w:rsid w:val="008A535A"/>
    <w:rPr>
      <w:lang w:val="en-US" w:eastAsia="en-US"/>
    </w:rPr>
  </w:style>
  <w:style w:type="paragraph" w:customStyle="1" w:styleId="B6FECDCC17834B69B560469A12B87B3E">
    <w:name w:val="B6FECDCC17834B69B560469A12B87B3E"/>
    <w:rsid w:val="008A535A"/>
    <w:rPr>
      <w:lang w:val="en-US" w:eastAsia="en-US"/>
    </w:rPr>
  </w:style>
  <w:style w:type="paragraph" w:customStyle="1" w:styleId="4E7182D45B784638A754DE0C28D59A44">
    <w:name w:val="4E7182D45B784638A754DE0C28D59A44"/>
    <w:rsid w:val="00F30ACE"/>
    <w:rPr>
      <w:lang w:val="en-US" w:eastAsia="en-US"/>
    </w:rPr>
  </w:style>
  <w:style w:type="paragraph" w:customStyle="1" w:styleId="18B2ADB0F84E43A9869A30D937D0C445">
    <w:name w:val="18B2ADB0F84E43A9869A30D937D0C445"/>
    <w:rsid w:val="00F30ACE"/>
    <w:rPr>
      <w:lang w:val="en-US" w:eastAsia="en-US"/>
    </w:rPr>
  </w:style>
  <w:style w:type="paragraph" w:customStyle="1" w:styleId="9E02E39DA891416392F6D79DDCCA86FA">
    <w:name w:val="9E02E39DA891416392F6D79DDCCA86FA"/>
    <w:rsid w:val="00562F85"/>
    <w:rPr>
      <w:lang w:val="en-US" w:eastAsia="en-US"/>
    </w:rPr>
  </w:style>
  <w:style w:type="paragraph" w:customStyle="1" w:styleId="BBC264A99B624B30B12C0D78FDAB7A3B">
    <w:name w:val="BBC264A99B624B30B12C0D78FDAB7A3B"/>
    <w:rsid w:val="007824CE"/>
    <w:rPr>
      <w:lang w:val="en-US" w:eastAsia="en-US"/>
    </w:rPr>
  </w:style>
  <w:style w:type="paragraph" w:customStyle="1" w:styleId="F6C0814E4AD54993BECDE158DAF1DB45">
    <w:name w:val="F6C0814E4AD54993BECDE158DAF1DB45"/>
    <w:rsid w:val="007824CE"/>
    <w:rPr>
      <w:lang w:val="en-US" w:eastAsia="en-US"/>
    </w:rPr>
  </w:style>
  <w:style w:type="paragraph" w:customStyle="1" w:styleId="42E3D747EAD547059F3B1CF8C083B284">
    <w:name w:val="42E3D747EAD547059F3B1CF8C083B284"/>
    <w:rsid w:val="007824CE"/>
    <w:rPr>
      <w:lang w:val="en-US" w:eastAsia="en-US"/>
    </w:rPr>
  </w:style>
  <w:style w:type="paragraph" w:customStyle="1" w:styleId="06097983BD42469CAE6DCC7046916087">
    <w:name w:val="06097983BD42469CAE6DCC7046916087"/>
    <w:rsid w:val="007824CE"/>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70BA-45EA-4756-8BEC-BB419180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2020-01-15T10:43:00Z</cp:lastPrinted>
  <dcterms:created xsi:type="dcterms:W3CDTF">2020-01-15T10:37:00Z</dcterms:created>
  <dcterms:modified xsi:type="dcterms:W3CDTF">2020-01-16T12:28:00Z</dcterms:modified>
</cp:coreProperties>
</file>