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EB15C1"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2019:246406</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EB15C1"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20.12.2019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EB15C1"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00726903</w:t>
                </w:r>
              </w:sdtContent>
            </w:sdt>
          </w:p>
        </w:tc>
      </w:tr>
    </w:tbl>
    <w:p w:rsidR="0095459A" w:rsidRDefault="0095459A" w:rsidP="009A3036">
      <w:pPr>
        <w:ind w:firstLine="630"/>
        <w:rPr>
          <w:b/>
          <w:bCs/>
        </w:rPr>
      </w:pPr>
    </w:p>
    <w:p w:rsidR="004738A7" w:rsidRDefault="004738A7" w:rsidP="00A9755B">
      <w:pPr>
        <w:spacing w:after="200"/>
        <w:jc w:val="both"/>
        <w:rPr>
          <w:b/>
          <w:bCs/>
        </w:rPr>
      </w:pPr>
    </w:p>
    <w:p w:rsidR="008C3757" w:rsidRPr="008C3757" w:rsidRDefault="008C3757" w:rsidP="008C3757">
      <w:pPr>
        <w:spacing w:after="200" w:line="360" w:lineRule="auto"/>
      </w:pPr>
      <w:r>
        <w:rPr>
          <w:b/>
        </w:rPr>
        <w:t xml:space="preserve">                                                      </w:t>
      </w:r>
      <w:r w:rsidRPr="008C3757">
        <w:rPr>
          <w:b/>
        </w:rPr>
        <w:t xml:space="preserve">NË EMËR TË POPULLIT         </w:t>
      </w:r>
      <w:r>
        <w:rPr>
          <w:b/>
          <w:lang w:val="en-US"/>
        </w:rPr>
        <w:t xml:space="preserve">                        </w:t>
      </w:r>
      <w:r w:rsidRPr="008C3757">
        <w:rPr>
          <w:b/>
          <w:lang w:val="en-US"/>
        </w:rPr>
        <w:t xml:space="preserve">P.nr.239/19                                               </w:t>
      </w:r>
    </w:p>
    <w:p w:rsidR="008C3757" w:rsidRPr="008C3757" w:rsidRDefault="008C3757" w:rsidP="008C3757">
      <w:pPr>
        <w:spacing w:after="200"/>
      </w:pPr>
      <w:r w:rsidRPr="008C3757">
        <w:rPr>
          <w:b/>
        </w:rPr>
        <w:t xml:space="preserve">Gjykata Themelore ne Pejë – Dega ne Klinë, Departamenti i përgjithshëm penal, me Gjyqtarin Jashar Gashi dhe Zyrtaren Ligjore Saranda Hoti </w:t>
      </w:r>
      <w:r w:rsidRPr="008C3757">
        <w:t>në çështjen penale kundër të pandehurit:</w:t>
      </w:r>
      <w:r w:rsidRPr="008C3757">
        <w:rPr>
          <w:b/>
        </w:rPr>
        <w:t xml:space="preserve"> </w:t>
      </w:r>
      <w:r w:rsidR="00616832">
        <w:rPr>
          <w:b/>
        </w:rPr>
        <w:t>Z</w:t>
      </w:r>
      <w:r w:rsidRPr="008C3757">
        <w:rPr>
          <w:b/>
        </w:rPr>
        <w:t xml:space="preserve"> (</w:t>
      </w:r>
      <w:r w:rsidR="00616832">
        <w:rPr>
          <w:b/>
        </w:rPr>
        <w:t>I</w:t>
      </w:r>
      <w:r w:rsidRPr="008C3757">
        <w:rPr>
          <w:b/>
        </w:rPr>
        <w:t xml:space="preserve">) </w:t>
      </w:r>
      <w:r w:rsidR="00616832">
        <w:rPr>
          <w:b/>
        </w:rPr>
        <w:t>H</w:t>
      </w:r>
      <w:r w:rsidRPr="008C3757">
        <w:rPr>
          <w:b/>
        </w:rPr>
        <w:t xml:space="preserve"> nga </w:t>
      </w:r>
      <w:proofErr w:type="spellStart"/>
      <w:r w:rsidRPr="008C3757">
        <w:rPr>
          <w:b/>
        </w:rPr>
        <w:t>fsh</w:t>
      </w:r>
      <w:proofErr w:type="spellEnd"/>
      <w:r w:rsidRPr="008C3757">
        <w:rPr>
          <w:b/>
        </w:rPr>
        <w:t xml:space="preserve">. </w:t>
      </w:r>
      <w:r w:rsidR="00616832">
        <w:rPr>
          <w:b/>
        </w:rPr>
        <w:t>U</w:t>
      </w:r>
      <w:r w:rsidRPr="008C3757">
        <w:rPr>
          <w:b/>
        </w:rPr>
        <w:t xml:space="preserve">  </w:t>
      </w:r>
      <w:proofErr w:type="spellStart"/>
      <w:r w:rsidRPr="008C3757">
        <w:rPr>
          <w:b/>
        </w:rPr>
        <w:t>K.</w:t>
      </w:r>
      <w:r w:rsidR="00616832">
        <w:rPr>
          <w:b/>
        </w:rPr>
        <w:t>K</w:t>
      </w:r>
      <w:proofErr w:type="spellEnd"/>
      <w:r w:rsidRPr="008C3757">
        <w:rPr>
          <w:b/>
        </w:rPr>
        <w:t xml:space="preserve"> </w:t>
      </w:r>
      <w:proofErr w:type="spellStart"/>
      <w:r w:rsidRPr="008C3757">
        <w:rPr>
          <w:b/>
        </w:rPr>
        <w:t>ndersa</w:t>
      </w:r>
      <w:proofErr w:type="spellEnd"/>
      <w:r w:rsidRPr="008C3757">
        <w:rPr>
          <w:b/>
        </w:rPr>
        <w:t xml:space="preserve"> tani me vendbanim ne </w:t>
      </w:r>
      <w:proofErr w:type="spellStart"/>
      <w:r w:rsidRPr="008C3757">
        <w:rPr>
          <w:b/>
        </w:rPr>
        <w:t>fsh</w:t>
      </w:r>
      <w:proofErr w:type="spellEnd"/>
      <w:r w:rsidRPr="008C3757">
        <w:rPr>
          <w:b/>
        </w:rPr>
        <w:t xml:space="preserve">. </w:t>
      </w:r>
      <w:r w:rsidR="00616832">
        <w:rPr>
          <w:b/>
        </w:rPr>
        <w:t>K</w:t>
      </w:r>
      <w:r w:rsidRPr="008C3757">
        <w:t xml:space="preserve">, ku edhe </w:t>
      </w:r>
      <w:proofErr w:type="spellStart"/>
      <w:r w:rsidRPr="008C3757">
        <w:t>jetonë</w:t>
      </w:r>
      <w:proofErr w:type="spellEnd"/>
      <w:r w:rsidRPr="008C3757">
        <w:t xml:space="preserve">. Për shkak të veprës  penale: sulm, nga neni 184 par.3 pika 3.1 të KPRK-së‚ duke vendosur lidhur me aktakuzën e </w:t>
      </w:r>
      <w:proofErr w:type="spellStart"/>
      <w:r w:rsidRPr="008C3757">
        <w:t>Prokuror</w:t>
      </w:r>
      <w:r w:rsidR="00616832">
        <w:t>I</w:t>
      </w:r>
      <w:proofErr w:type="spellEnd"/>
      <w:r w:rsidRPr="008C3757">
        <w:t xml:space="preserve"> Themelore në Pejë, Departamenti për Krime të Përgjithshme PP / II nr.2325/19  e dt.22.10.2018, në shqyrtimin  fillestar  publik të mbajtur me dt.16.12.2019, në prani të Prokurorit  te  Shtetit: </w:t>
      </w:r>
      <w:proofErr w:type="spellStart"/>
      <w:r w:rsidRPr="008C3757">
        <w:t>Muharrem</w:t>
      </w:r>
      <w:proofErr w:type="spellEnd"/>
      <w:r w:rsidRPr="008C3757">
        <w:t xml:space="preserve"> Bajraktari si dhe te të akuzuarit:</w:t>
      </w:r>
      <w:r w:rsidRPr="008C3757">
        <w:rPr>
          <w:b/>
        </w:rPr>
        <w:t xml:space="preserve"> </w:t>
      </w:r>
      <w:r w:rsidR="00616832">
        <w:rPr>
          <w:b/>
        </w:rPr>
        <w:t>Z</w:t>
      </w:r>
      <w:r w:rsidRPr="008C3757">
        <w:rPr>
          <w:b/>
        </w:rPr>
        <w:t xml:space="preserve"> (</w:t>
      </w:r>
      <w:r w:rsidR="00616832">
        <w:rPr>
          <w:b/>
        </w:rPr>
        <w:t>I</w:t>
      </w:r>
      <w:r w:rsidRPr="008C3757">
        <w:rPr>
          <w:b/>
        </w:rPr>
        <w:t xml:space="preserve">) </w:t>
      </w:r>
      <w:r w:rsidR="00616832">
        <w:rPr>
          <w:b/>
        </w:rPr>
        <w:t>H</w:t>
      </w:r>
      <w:r w:rsidRPr="008C3757">
        <w:rPr>
          <w:rFonts w:ascii="Calibri" w:hAnsi="Calibri"/>
          <w:sz w:val="22"/>
          <w:szCs w:val="22"/>
          <w:lang w:val="en-US"/>
        </w:rPr>
        <w:t xml:space="preserve"> </w:t>
      </w:r>
      <w:r w:rsidRPr="008C3757">
        <w:t xml:space="preserve"> , me datën </w:t>
      </w:r>
      <w:r>
        <w:t>17.12.2019</w:t>
      </w:r>
      <w:r w:rsidRPr="008C3757">
        <w:t xml:space="preserve"> mori dhe publikisht shpalli këtë :</w:t>
      </w:r>
    </w:p>
    <w:p w:rsidR="008C3757" w:rsidRPr="008C3757" w:rsidRDefault="008C3757" w:rsidP="008C3757">
      <w:pPr>
        <w:spacing w:after="200"/>
        <w:jc w:val="both"/>
        <w:rPr>
          <w:b/>
        </w:rPr>
      </w:pPr>
      <w:r w:rsidRPr="008C3757">
        <w:t xml:space="preserve">                                                             </w:t>
      </w:r>
      <w:r w:rsidRPr="008C3757">
        <w:rPr>
          <w:b/>
        </w:rPr>
        <w:t>A K T GJ Y K I M</w:t>
      </w:r>
    </w:p>
    <w:p w:rsidR="008C3757" w:rsidRPr="008C3757" w:rsidRDefault="008C3757" w:rsidP="008C3757">
      <w:pPr>
        <w:spacing w:after="200"/>
        <w:jc w:val="both"/>
      </w:pPr>
      <w:r w:rsidRPr="008C3757">
        <w:t>I pandehuri:</w:t>
      </w:r>
      <w:r w:rsidRPr="008C3757">
        <w:rPr>
          <w:b/>
        </w:rPr>
        <w:t xml:space="preserve"> </w:t>
      </w:r>
      <w:r w:rsidR="00616832">
        <w:rPr>
          <w:b/>
        </w:rPr>
        <w:t>Z</w:t>
      </w:r>
      <w:r w:rsidRPr="008C3757">
        <w:rPr>
          <w:b/>
        </w:rPr>
        <w:t xml:space="preserve"> (</w:t>
      </w:r>
      <w:r w:rsidR="00616832">
        <w:rPr>
          <w:b/>
        </w:rPr>
        <w:t>I</w:t>
      </w:r>
      <w:r w:rsidRPr="008C3757">
        <w:rPr>
          <w:b/>
        </w:rPr>
        <w:t xml:space="preserve">) </w:t>
      </w:r>
      <w:r w:rsidR="00616832">
        <w:rPr>
          <w:b/>
        </w:rPr>
        <w:t>H</w:t>
      </w:r>
      <w:r w:rsidRPr="008C3757">
        <w:rPr>
          <w:b/>
          <w:lang w:val="en-US"/>
        </w:rPr>
        <w:t>,</w:t>
      </w:r>
      <w:r w:rsidRPr="008C3757">
        <w:rPr>
          <w:lang w:val="en-US"/>
        </w:rPr>
        <w:t xml:space="preserve"> </w:t>
      </w:r>
      <w:proofErr w:type="spellStart"/>
      <w:r w:rsidRPr="008C3757">
        <w:rPr>
          <w:lang w:val="en-US"/>
        </w:rPr>
        <w:t>i</w:t>
      </w:r>
      <w:proofErr w:type="spellEnd"/>
      <w:r w:rsidRPr="008C3757">
        <w:t xml:space="preserve"> lindur me dt</w:t>
      </w:r>
      <w:r w:rsidR="00616832">
        <w:t>..</w:t>
      </w:r>
      <w:r w:rsidRPr="008C3757">
        <w:t xml:space="preserve"> ,  ne </w:t>
      </w:r>
      <w:proofErr w:type="spellStart"/>
      <w:r w:rsidRPr="008C3757">
        <w:t>fsh</w:t>
      </w:r>
      <w:proofErr w:type="spellEnd"/>
      <w:r w:rsidRPr="008C3757">
        <w:t xml:space="preserve">. </w:t>
      </w:r>
      <w:r w:rsidR="00616832">
        <w:rPr>
          <w:b/>
        </w:rPr>
        <w:t>U</w:t>
      </w:r>
      <w:r w:rsidRPr="008C3757">
        <w:rPr>
          <w:b/>
        </w:rPr>
        <w:t xml:space="preserve">  </w:t>
      </w:r>
      <w:proofErr w:type="spellStart"/>
      <w:r w:rsidRPr="008C3757">
        <w:rPr>
          <w:b/>
        </w:rPr>
        <w:t>K.</w:t>
      </w:r>
      <w:r w:rsidR="00616832">
        <w:rPr>
          <w:b/>
        </w:rPr>
        <w:t>K</w:t>
      </w:r>
      <w:proofErr w:type="spellEnd"/>
      <w:r w:rsidRPr="008C3757">
        <w:rPr>
          <w:b/>
        </w:rPr>
        <w:t xml:space="preserve"> ndërsa tani me vendbanim ne </w:t>
      </w:r>
      <w:proofErr w:type="spellStart"/>
      <w:r w:rsidRPr="008C3757">
        <w:rPr>
          <w:b/>
        </w:rPr>
        <w:t>fsh</w:t>
      </w:r>
      <w:proofErr w:type="spellEnd"/>
      <w:r w:rsidRPr="008C3757">
        <w:rPr>
          <w:b/>
        </w:rPr>
        <w:t xml:space="preserve">. </w:t>
      </w:r>
      <w:r w:rsidR="00616832">
        <w:rPr>
          <w:b/>
        </w:rPr>
        <w:t>K</w:t>
      </w:r>
      <w:r w:rsidRPr="008C3757">
        <w:t xml:space="preserve"> , ku edhe </w:t>
      </w:r>
      <w:proofErr w:type="spellStart"/>
      <w:r w:rsidRPr="008C3757">
        <w:t>jetonë</w:t>
      </w:r>
      <w:proofErr w:type="spellEnd"/>
      <w:r w:rsidRPr="008C3757">
        <w:t xml:space="preserve">, e gjendjes se dobët ekonomike, ka të kryer shkollën fillore, identifikuar me numër personal: </w:t>
      </w:r>
      <w:r w:rsidR="002E1DCA">
        <w:t>...</w:t>
      </w:r>
      <w:r w:rsidRPr="008C3757">
        <w:t>, shtetas i republikës së Kosovës, mbrohet në liri.</w:t>
      </w:r>
    </w:p>
    <w:p w:rsidR="008C3757" w:rsidRPr="008C3757" w:rsidRDefault="008C3757" w:rsidP="008C3757">
      <w:pPr>
        <w:spacing w:after="200"/>
        <w:ind w:left="360"/>
        <w:jc w:val="center"/>
        <w:rPr>
          <w:b/>
        </w:rPr>
      </w:pPr>
      <w:r w:rsidRPr="008C3757">
        <w:rPr>
          <w:b/>
        </w:rPr>
        <w:t>ËSHTË FAJTOR</w:t>
      </w:r>
    </w:p>
    <w:p w:rsidR="008C3757" w:rsidRPr="008C3757" w:rsidRDefault="008C3757" w:rsidP="008C3757">
      <w:pPr>
        <w:spacing w:after="200"/>
        <w:ind w:left="360"/>
        <w:jc w:val="both"/>
        <w:rPr>
          <w:b/>
        </w:rPr>
      </w:pPr>
      <w:r w:rsidRPr="008C3757">
        <w:rPr>
          <w:b/>
        </w:rPr>
        <w:t xml:space="preserve">PËR SHKAK SE: </w:t>
      </w:r>
    </w:p>
    <w:p w:rsidR="008C3757" w:rsidRPr="008C3757" w:rsidRDefault="008C3757" w:rsidP="008C3757">
      <w:pPr>
        <w:spacing w:after="200"/>
        <w:ind w:left="360"/>
        <w:jc w:val="both"/>
        <w:rPr>
          <w:lang w:val="en-US"/>
        </w:rPr>
      </w:pPr>
      <w:r w:rsidRPr="008C3757">
        <w:rPr>
          <w:lang w:val="en-US"/>
        </w:rPr>
        <w:t xml:space="preserve">Me </w:t>
      </w:r>
      <w:proofErr w:type="spellStart"/>
      <w:proofErr w:type="gramStart"/>
      <w:r w:rsidRPr="008C3757">
        <w:rPr>
          <w:lang w:val="en-US"/>
        </w:rPr>
        <w:t>dt</w:t>
      </w:r>
      <w:proofErr w:type="spellEnd"/>
      <w:proofErr w:type="gramEnd"/>
      <w:r w:rsidRPr="008C3757">
        <w:rPr>
          <w:lang w:val="en-US"/>
        </w:rPr>
        <w:t xml:space="preserve">. 14.10.2019 </w:t>
      </w:r>
      <w:proofErr w:type="spellStart"/>
      <w:r w:rsidRPr="008C3757">
        <w:rPr>
          <w:lang w:val="en-US"/>
        </w:rPr>
        <w:t>rreth</w:t>
      </w:r>
      <w:proofErr w:type="spellEnd"/>
      <w:r w:rsidRPr="008C3757">
        <w:rPr>
          <w:lang w:val="en-US"/>
        </w:rPr>
        <w:t xml:space="preserve"> ores 13:15 ne </w:t>
      </w:r>
      <w:proofErr w:type="spellStart"/>
      <w:proofErr w:type="gramStart"/>
      <w:r w:rsidRPr="008C3757">
        <w:rPr>
          <w:lang w:val="en-US"/>
        </w:rPr>
        <w:t>rr</w:t>
      </w:r>
      <w:proofErr w:type="spellEnd"/>
      <w:proofErr w:type="gramEnd"/>
      <w:r w:rsidRPr="008C3757">
        <w:rPr>
          <w:lang w:val="en-US"/>
        </w:rPr>
        <w:t>. "</w:t>
      </w:r>
      <w:r w:rsidR="00616832">
        <w:rPr>
          <w:lang w:val="en-US"/>
        </w:rPr>
        <w:t>D</w:t>
      </w:r>
      <w:r w:rsidRPr="008C3757">
        <w:rPr>
          <w:lang w:val="en-US"/>
        </w:rPr>
        <w:t xml:space="preserve"> e </w:t>
      </w:r>
      <w:r w:rsidR="00616832">
        <w:rPr>
          <w:lang w:val="en-US"/>
        </w:rPr>
        <w:t>K</w:t>
      </w:r>
      <w:r w:rsidRPr="008C3757">
        <w:rPr>
          <w:lang w:val="en-US"/>
        </w:rPr>
        <w:t xml:space="preserve">" ne </w:t>
      </w:r>
      <w:r w:rsidR="00616832">
        <w:rPr>
          <w:lang w:val="en-US"/>
        </w:rPr>
        <w:t>K</w:t>
      </w:r>
      <w:r w:rsidRPr="008C3757">
        <w:rPr>
          <w:lang w:val="en-US"/>
        </w:rPr>
        <w:t xml:space="preserve">, me </w:t>
      </w:r>
      <w:proofErr w:type="spellStart"/>
      <w:r w:rsidRPr="008C3757">
        <w:rPr>
          <w:lang w:val="en-US"/>
        </w:rPr>
        <w:t>dashje</w:t>
      </w:r>
      <w:proofErr w:type="spellEnd"/>
      <w:r w:rsidRPr="008C3757">
        <w:rPr>
          <w:lang w:val="en-US"/>
        </w:rPr>
        <w:t xml:space="preserve"> </w:t>
      </w:r>
      <w:proofErr w:type="spellStart"/>
      <w:r w:rsidRPr="008C3757">
        <w:rPr>
          <w:lang w:val="en-US"/>
        </w:rPr>
        <w:t>perdor</w:t>
      </w:r>
      <w:proofErr w:type="spellEnd"/>
      <w:r w:rsidRPr="008C3757">
        <w:rPr>
          <w:lang w:val="en-US"/>
        </w:rPr>
        <w:t xml:space="preserve"> </w:t>
      </w:r>
      <w:proofErr w:type="spellStart"/>
      <w:r w:rsidRPr="008C3757">
        <w:rPr>
          <w:lang w:val="en-US"/>
        </w:rPr>
        <w:t>forcen</w:t>
      </w:r>
      <w:proofErr w:type="spellEnd"/>
      <w:r w:rsidRPr="008C3757">
        <w:rPr>
          <w:lang w:val="en-US"/>
        </w:rPr>
        <w:t xml:space="preserve"> </w:t>
      </w:r>
      <w:proofErr w:type="spellStart"/>
      <w:r w:rsidRPr="008C3757">
        <w:rPr>
          <w:lang w:val="en-US"/>
        </w:rPr>
        <w:t>ndaj</w:t>
      </w:r>
      <w:proofErr w:type="spellEnd"/>
      <w:r w:rsidRPr="008C3757">
        <w:rPr>
          <w:lang w:val="en-US"/>
        </w:rPr>
        <w:t xml:space="preserve"> </w:t>
      </w:r>
      <w:proofErr w:type="spellStart"/>
      <w:r w:rsidRPr="008C3757">
        <w:rPr>
          <w:lang w:val="en-US"/>
        </w:rPr>
        <w:t>personit</w:t>
      </w:r>
      <w:proofErr w:type="spellEnd"/>
      <w:r w:rsidRPr="008C3757">
        <w:rPr>
          <w:lang w:val="en-US"/>
        </w:rPr>
        <w:t xml:space="preserve"> </w:t>
      </w:r>
      <w:proofErr w:type="spellStart"/>
      <w:r w:rsidRPr="008C3757">
        <w:rPr>
          <w:lang w:val="en-US"/>
        </w:rPr>
        <w:t>tjeter</w:t>
      </w:r>
      <w:proofErr w:type="spellEnd"/>
      <w:r w:rsidRPr="008C3757">
        <w:rPr>
          <w:lang w:val="en-US"/>
        </w:rPr>
        <w:t xml:space="preserve"> </w:t>
      </w:r>
      <w:proofErr w:type="spellStart"/>
      <w:r w:rsidRPr="008C3757">
        <w:rPr>
          <w:lang w:val="en-US"/>
        </w:rPr>
        <w:t>dhe</w:t>
      </w:r>
      <w:proofErr w:type="spellEnd"/>
      <w:r w:rsidRPr="008C3757">
        <w:rPr>
          <w:lang w:val="en-US"/>
        </w:rPr>
        <w:t xml:space="preserve"> ate </w:t>
      </w:r>
      <w:proofErr w:type="spellStart"/>
      <w:r w:rsidRPr="008C3757">
        <w:rPr>
          <w:lang w:val="en-US"/>
        </w:rPr>
        <w:t>ndaj</w:t>
      </w:r>
      <w:proofErr w:type="spellEnd"/>
      <w:r w:rsidRPr="008C3757">
        <w:rPr>
          <w:lang w:val="en-US"/>
        </w:rPr>
        <w:t xml:space="preserve"> </w:t>
      </w:r>
      <w:proofErr w:type="spellStart"/>
      <w:r w:rsidRPr="008C3757">
        <w:rPr>
          <w:lang w:val="en-US"/>
        </w:rPr>
        <w:t>viktimes</w:t>
      </w:r>
      <w:proofErr w:type="spellEnd"/>
      <w:r w:rsidRPr="008C3757">
        <w:rPr>
          <w:lang w:val="en-US"/>
        </w:rPr>
        <w:t xml:space="preserve"> se </w:t>
      </w:r>
      <w:proofErr w:type="spellStart"/>
      <w:r w:rsidRPr="008C3757">
        <w:rPr>
          <w:lang w:val="en-US"/>
        </w:rPr>
        <w:t>ndjeshme-femijes</w:t>
      </w:r>
      <w:proofErr w:type="spellEnd"/>
      <w:r w:rsidRPr="008C3757">
        <w:rPr>
          <w:lang w:val="en-US"/>
        </w:rPr>
        <w:t xml:space="preserve"> L.G, ne ate </w:t>
      </w:r>
      <w:proofErr w:type="spellStart"/>
      <w:r w:rsidRPr="008C3757">
        <w:rPr>
          <w:lang w:val="en-US"/>
        </w:rPr>
        <w:t>menyre</w:t>
      </w:r>
      <w:proofErr w:type="spellEnd"/>
      <w:r w:rsidRPr="008C3757">
        <w:rPr>
          <w:lang w:val="en-US"/>
        </w:rPr>
        <w:t xml:space="preserve"> </w:t>
      </w:r>
      <w:proofErr w:type="spellStart"/>
      <w:r w:rsidRPr="008C3757">
        <w:rPr>
          <w:lang w:val="en-US"/>
        </w:rPr>
        <w:t>qe</w:t>
      </w:r>
      <w:proofErr w:type="spellEnd"/>
      <w:r w:rsidRPr="008C3757">
        <w:rPr>
          <w:lang w:val="en-US"/>
        </w:rPr>
        <w:t xml:space="preserve">, </w:t>
      </w:r>
      <w:proofErr w:type="spellStart"/>
      <w:r w:rsidRPr="008C3757">
        <w:rPr>
          <w:lang w:val="en-US"/>
        </w:rPr>
        <w:t>pasi</w:t>
      </w:r>
      <w:proofErr w:type="spellEnd"/>
      <w:r w:rsidRPr="008C3757">
        <w:rPr>
          <w:lang w:val="en-US"/>
        </w:rPr>
        <w:t xml:space="preserve"> </w:t>
      </w:r>
      <w:proofErr w:type="spellStart"/>
      <w:r w:rsidRPr="008C3757">
        <w:rPr>
          <w:lang w:val="en-US"/>
        </w:rPr>
        <w:t>femija</w:t>
      </w:r>
      <w:proofErr w:type="spellEnd"/>
      <w:r w:rsidRPr="008C3757">
        <w:rPr>
          <w:lang w:val="en-US"/>
        </w:rPr>
        <w:t xml:space="preserve"> </w:t>
      </w:r>
      <w:proofErr w:type="spellStart"/>
      <w:r w:rsidRPr="008C3757">
        <w:rPr>
          <w:lang w:val="en-US"/>
        </w:rPr>
        <w:t>ja</w:t>
      </w:r>
      <w:proofErr w:type="spellEnd"/>
      <w:r w:rsidRPr="008C3757">
        <w:rPr>
          <w:lang w:val="en-US"/>
        </w:rPr>
        <w:t xml:space="preserve"> </w:t>
      </w:r>
      <w:proofErr w:type="spellStart"/>
      <w:r w:rsidRPr="008C3757">
        <w:rPr>
          <w:lang w:val="en-US"/>
        </w:rPr>
        <w:t>kishte</w:t>
      </w:r>
      <w:proofErr w:type="spellEnd"/>
      <w:r w:rsidRPr="008C3757">
        <w:rPr>
          <w:lang w:val="en-US"/>
        </w:rPr>
        <w:t xml:space="preserve"> </w:t>
      </w:r>
      <w:proofErr w:type="spellStart"/>
      <w:r w:rsidRPr="008C3757">
        <w:rPr>
          <w:lang w:val="en-US"/>
        </w:rPr>
        <w:t>ngritur</w:t>
      </w:r>
      <w:proofErr w:type="spellEnd"/>
      <w:r w:rsidRPr="008C3757">
        <w:rPr>
          <w:lang w:val="en-US"/>
        </w:rPr>
        <w:t xml:space="preserve"> </w:t>
      </w:r>
      <w:proofErr w:type="spellStart"/>
      <w:r w:rsidRPr="008C3757">
        <w:rPr>
          <w:lang w:val="en-US"/>
        </w:rPr>
        <w:t>gishtin</w:t>
      </w:r>
      <w:proofErr w:type="spellEnd"/>
      <w:r w:rsidRPr="008C3757">
        <w:rPr>
          <w:lang w:val="en-US"/>
        </w:rPr>
        <w:t xml:space="preserve"> e </w:t>
      </w:r>
      <w:proofErr w:type="spellStart"/>
      <w:r w:rsidRPr="008C3757">
        <w:rPr>
          <w:lang w:val="en-US"/>
        </w:rPr>
        <w:t>mesit</w:t>
      </w:r>
      <w:proofErr w:type="spellEnd"/>
      <w:r w:rsidRPr="008C3757">
        <w:rPr>
          <w:lang w:val="en-US"/>
        </w:rPr>
        <w:t xml:space="preserve"> </w:t>
      </w:r>
      <w:proofErr w:type="spellStart"/>
      <w:r w:rsidRPr="008C3757">
        <w:rPr>
          <w:lang w:val="en-US"/>
        </w:rPr>
        <w:t>dhe</w:t>
      </w:r>
      <w:proofErr w:type="spellEnd"/>
      <w:r w:rsidRPr="008C3757">
        <w:rPr>
          <w:lang w:val="en-US"/>
        </w:rPr>
        <w:t xml:space="preserve"> </w:t>
      </w:r>
      <w:proofErr w:type="spellStart"/>
      <w:r w:rsidRPr="008C3757">
        <w:rPr>
          <w:lang w:val="en-US"/>
        </w:rPr>
        <w:t>ja</w:t>
      </w:r>
      <w:proofErr w:type="spellEnd"/>
      <w:r w:rsidRPr="008C3757">
        <w:rPr>
          <w:lang w:val="en-US"/>
        </w:rPr>
        <w:t xml:space="preserve"> </w:t>
      </w:r>
      <w:proofErr w:type="spellStart"/>
      <w:r w:rsidRPr="008C3757">
        <w:rPr>
          <w:lang w:val="en-US"/>
        </w:rPr>
        <w:t>kishte</w:t>
      </w:r>
      <w:proofErr w:type="spellEnd"/>
      <w:r w:rsidRPr="008C3757">
        <w:rPr>
          <w:lang w:val="en-US"/>
        </w:rPr>
        <w:t xml:space="preserve"> </w:t>
      </w:r>
      <w:proofErr w:type="spellStart"/>
      <w:r w:rsidRPr="008C3757">
        <w:rPr>
          <w:lang w:val="en-US"/>
        </w:rPr>
        <w:t>qitur</w:t>
      </w:r>
      <w:proofErr w:type="spellEnd"/>
      <w:r w:rsidRPr="008C3757">
        <w:rPr>
          <w:lang w:val="en-US"/>
        </w:rPr>
        <w:t xml:space="preserve"> </w:t>
      </w:r>
      <w:proofErr w:type="spellStart"/>
      <w:r w:rsidRPr="008C3757">
        <w:rPr>
          <w:lang w:val="en-US"/>
        </w:rPr>
        <w:t>gjuhen</w:t>
      </w:r>
      <w:proofErr w:type="spellEnd"/>
      <w:r w:rsidRPr="008C3757">
        <w:rPr>
          <w:lang w:val="en-US"/>
        </w:rPr>
        <w:t xml:space="preserve"> </w:t>
      </w:r>
      <w:proofErr w:type="spellStart"/>
      <w:r w:rsidRPr="008C3757">
        <w:rPr>
          <w:lang w:val="en-US"/>
        </w:rPr>
        <w:t>i</w:t>
      </w:r>
      <w:proofErr w:type="spellEnd"/>
      <w:r w:rsidRPr="008C3757">
        <w:rPr>
          <w:lang w:val="en-US"/>
        </w:rPr>
        <w:t xml:space="preserve"> </w:t>
      </w:r>
      <w:proofErr w:type="spellStart"/>
      <w:r w:rsidRPr="008C3757">
        <w:rPr>
          <w:lang w:val="en-US"/>
        </w:rPr>
        <w:t>pandehuri</w:t>
      </w:r>
      <w:proofErr w:type="spellEnd"/>
      <w:r w:rsidRPr="008C3757">
        <w:rPr>
          <w:lang w:val="en-US"/>
        </w:rPr>
        <w:t xml:space="preserve"> </w:t>
      </w:r>
      <w:r w:rsidR="00616832">
        <w:rPr>
          <w:lang w:val="en-US"/>
        </w:rPr>
        <w:t>Z</w:t>
      </w:r>
      <w:r w:rsidRPr="008C3757">
        <w:rPr>
          <w:lang w:val="en-US"/>
        </w:rPr>
        <w:t xml:space="preserve"> </w:t>
      </w:r>
      <w:r w:rsidR="00616832">
        <w:rPr>
          <w:lang w:val="en-US"/>
        </w:rPr>
        <w:t>H</w:t>
      </w:r>
      <w:r w:rsidRPr="008C3757">
        <w:rPr>
          <w:lang w:val="en-US"/>
        </w:rPr>
        <w:t xml:space="preserve">, </w:t>
      </w:r>
      <w:proofErr w:type="spellStart"/>
      <w:r w:rsidRPr="008C3757">
        <w:rPr>
          <w:lang w:val="en-US"/>
        </w:rPr>
        <w:t>kishte</w:t>
      </w:r>
      <w:proofErr w:type="spellEnd"/>
      <w:r w:rsidRPr="008C3757">
        <w:rPr>
          <w:lang w:val="en-US"/>
        </w:rPr>
        <w:t xml:space="preserve"> </w:t>
      </w:r>
      <w:proofErr w:type="spellStart"/>
      <w:r w:rsidRPr="008C3757">
        <w:rPr>
          <w:lang w:val="en-US"/>
        </w:rPr>
        <w:t>shkuar</w:t>
      </w:r>
      <w:proofErr w:type="spellEnd"/>
      <w:r w:rsidRPr="008C3757">
        <w:rPr>
          <w:lang w:val="en-US"/>
        </w:rPr>
        <w:t xml:space="preserve"> </w:t>
      </w:r>
      <w:proofErr w:type="spellStart"/>
      <w:r w:rsidRPr="008C3757">
        <w:rPr>
          <w:lang w:val="en-US"/>
        </w:rPr>
        <w:t>tek</w:t>
      </w:r>
      <w:proofErr w:type="spellEnd"/>
      <w:r w:rsidRPr="008C3757">
        <w:rPr>
          <w:lang w:val="en-US"/>
        </w:rPr>
        <w:t xml:space="preserve"> </w:t>
      </w:r>
      <w:proofErr w:type="spellStart"/>
      <w:r w:rsidRPr="008C3757">
        <w:rPr>
          <w:lang w:val="en-US"/>
        </w:rPr>
        <w:t>femija</w:t>
      </w:r>
      <w:proofErr w:type="spellEnd"/>
      <w:r w:rsidRPr="008C3757">
        <w:rPr>
          <w:lang w:val="en-US"/>
        </w:rPr>
        <w:t xml:space="preserve"> </w:t>
      </w:r>
      <w:proofErr w:type="spellStart"/>
      <w:r w:rsidRPr="008C3757">
        <w:rPr>
          <w:lang w:val="en-US"/>
        </w:rPr>
        <w:t>dhe</w:t>
      </w:r>
      <w:proofErr w:type="spellEnd"/>
      <w:r w:rsidRPr="008C3757">
        <w:rPr>
          <w:lang w:val="en-US"/>
        </w:rPr>
        <w:t xml:space="preserve"> e </w:t>
      </w:r>
      <w:proofErr w:type="spellStart"/>
      <w:r w:rsidRPr="008C3757">
        <w:rPr>
          <w:lang w:val="en-US"/>
        </w:rPr>
        <w:t>kishte</w:t>
      </w:r>
      <w:proofErr w:type="spellEnd"/>
      <w:r w:rsidRPr="008C3757">
        <w:rPr>
          <w:lang w:val="en-US"/>
        </w:rPr>
        <w:t xml:space="preserve"> </w:t>
      </w:r>
      <w:proofErr w:type="spellStart"/>
      <w:r w:rsidRPr="008C3757">
        <w:rPr>
          <w:lang w:val="en-US"/>
        </w:rPr>
        <w:t>goditur</w:t>
      </w:r>
      <w:proofErr w:type="spellEnd"/>
      <w:r w:rsidRPr="008C3757">
        <w:rPr>
          <w:lang w:val="en-US"/>
        </w:rPr>
        <w:t xml:space="preserve"> me </w:t>
      </w:r>
      <w:proofErr w:type="spellStart"/>
      <w:r w:rsidRPr="008C3757">
        <w:rPr>
          <w:lang w:val="en-US"/>
        </w:rPr>
        <w:t>dore</w:t>
      </w:r>
      <w:proofErr w:type="spellEnd"/>
      <w:r w:rsidRPr="008C3757">
        <w:rPr>
          <w:lang w:val="en-US"/>
        </w:rPr>
        <w:t xml:space="preserve"> (</w:t>
      </w:r>
      <w:proofErr w:type="spellStart"/>
      <w:r w:rsidRPr="008C3757">
        <w:rPr>
          <w:lang w:val="en-US"/>
        </w:rPr>
        <w:t>shuplake</w:t>
      </w:r>
      <w:proofErr w:type="spellEnd"/>
      <w:r w:rsidRPr="008C3757">
        <w:rPr>
          <w:lang w:val="en-US"/>
        </w:rPr>
        <w:t xml:space="preserve">) </w:t>
      </w:r>
      <w:proofErr w:type="spellStart"/>
      <w:r w:rsidRPr="008C3757">
        <w:rPr>
          <w:lang w:val="en-US"/>
        </w:rPr>
        <w:t>dy</w:t>
      </w:r>
      <w:proofErr w:type="spellEnd"/>
      <w:r w:rsidRPr="008C3757">
        <w:rPr>
          <w:lang w:val="en-US"/>
        </w:rPr>
        <w:t xml:space="preserve">-tri her pas </w:t>
      </w:r>
      <w:proofErr w:type="spellStart"/>
      <w:r w:rsidRPr="008C3757">
        <w:rPr>
          <w:lang w:val="en-US"/>
        </w:rPr>
        <w:t>kokes</w:t>
      </w:r>
      <w:proofErr w:type="spellEnd"/>
      <w:r w:rsidRPr="008C3757">
        <w:rPr>
          <w:lang w:val="en-US"/>
        </w:rPr>
        <w:t xml:space="preserve">, </w:t>
      </w:r>
      <w:proofErr w:type="spellStart"/>
      <w:r w:rsidRPr="008C3757">
        <w:rPr>
          <w:lang w:val="en-US"/>
        </w:rPr>
        <w:t>ku</w:t>
      </w:r>
      <w:proofErr w:type="spellEnd"/>
      <w:r w:rsidRPr="008C3757">
        <w:rPr>
          <w:lang w:val="en-US"/>
        </w:rPr>
        <w:t xml:space="preserve"> </w:t>
      </w:r>
      <w:proofErr w:type="spellStart"/>
      <w:r w:rsidRPr="008C3757">
        <w:rPr>
          <w:lang w:val="en-US"/>
        </w:rPr>
        <w:t>edhe</w:t>
      </w:r>
      <w:proofErr w:type="spellEnd"/>
      <w:r w:rsidRPr="008C3757">
        <w:rPr>
          <w:lang w:val="en-US"/>
        </w:rPr>
        <w:t xml:space="preserve"> </w:t>
      </w:r>
      <w:proofErr w:type="spellStart"/>
      <w:r w:rsidRPr="008C3757">
        <w:rPr>
          <w:lang w:val="en-US"/>
        </w:rPr>
        <w:t>nderhyn</w:t>
      </w:r>
      <w:proofErr w:type="spellEnd"/>
      <w:r w:rsidRPr="008C3757">
        <w:rPr>
          <w:lang w:val="en-US"/>
        </w:rPr>
        <w:t xml:space="preserve"> </w:t>
      </w:r>
      <w:proofErr w:type="spellStart"/>
      <w:r w:rsidRPr="008C3757">
        <w:rPr>
          <w:lang w:val="en-US"/>
        </w:rPr>
        <w:t>nena</w:t>
      </w:r>
      <w:proofErr w:type="spellEnd"/>
      <w:r w:rsidRPr="008C3757">
        <w:rPr>
          <w:lang w:val="en-US"/>
        </w:rPr>
        <w:t xml:space="preserve"> e </w:t>
      </w:r>
      <w:proofErr w:type="spellStart"/>
      <w:r w:rsidRPr="008C3757">
        <w:rPr>
          <w:lang w:val="en-US"/>
        </w:rPr>
        <w:t>femijes</w:t>
      </w:r>
      <w:proofErr w:type="spellEnd"/>
      <w:r w:rsidRPr="008C3757">
        <w:rPr>
          <w:lang w:val="en-US"/>
        </w:rPr>
        <w:t xml:space="preserve">, </w:t>
      </w:r>
    </w:p>
    <w:p w:rsidR="008C3757" w:rsidRPr="008C3757" w:rsidRDefault="008C3757" w:rsidP="0006559C">
      <w:pPr>
        <w:spacing w:after="200"/>
        <w:jc w:val="both"/>
        <w:rPr>
          <w:b/>
        </w:rPr>
      </w:pPr>
      <w:r w:rsidRPr="008C3757">
        <w:rPr>
          <w:b/>
        </w:rPr>
        <w:t xml:space="preserve">Me çka ka kryer vepër penale: </w:t>
      </w:r>
      <w:r w:rsidRPr="008C3757">
        <w:rPr>
          <w:b/>
          <w:lang w:val="en-US"/>
        </w:rPr>
        <w:t>"</w:t>
      </w:r>
      <w:proofErr w:type="spellStart"/>
      <w:r w:rsidRPr="008C3757">
        <w:rPr>
          <w:b/>
          <w:lang w:val="en-US"/>
        </w:rPr>
        <w:t>Sulmit</w:t>
      </w:r>
      <w:proofErr w:type="spellEnd"/>
      <w:r w:rsidRPr="008C3757">
        <w:rPr>
          <w:b/>
          <w:lang w:val="en-US"/>
        </w:rPr>
        <w:t xml:space="preserve">" </w:t>
      </w:r>
      <w:proofErr w:type="spellStart"/>
      <w:r w:rsidRPr="008C3757">
        <w:rPr>
          <w:b/>
          <w:lang w:val="en-US"/>
        </w:rPr>
        <w:t>nga</w:t>
      </w:r>
      <w:proofErr w:type="spellEnd"/>
      <w:r w:rsidRPr="008C3757">
        <w:rPr>
          <w:b/>
          <w:lang w:val="en-US"/>
        </w:rPr>
        <w:t xml:space="preserve"> </w:t>
      </w:r>
      <w:proofErr w:type="spellStart"/>
      <w:r w:rsidRPr="008C3757">
        <w:rPr>
          <w:b/>
          <w:lang w:val="en-US"/>
        </w:rPr>
        <w:t>neni</w:t>
      </w:r>
      <w:proofErr w:type="spellEnd"/>
      <w:r w:rsidRPr="008C3757">
        <w:rPr>
          <w:b/>
          <w:lang w:val="en-US"/>
        </w:rPr>
        <w:t xml:space="preserve"> 184 par. 3 </w:t>
      </w:r>
      <w:proofErr w:type="spellStart"/>
      <w:r w:rsidRPr="008C3757">
        <w:rPr>
          <w:b/>
          <w:lang w:val="en-US"/>
        </w:rPr>
        <w:t>pika</w:t>
      </w:r>
      <w:proofErr w:type="spellEnd"/>
      <w:r w:rsidRPr="008C3757">
        <w:rPr>
          <w:b/>
          <w:lang w:val="en-US"/>
        </w:rPr>
        <w:t xml:space="preserve"> 3.1 </w:t>
      </w:r>
      <w:proofErr w:type="spellStart"/>
      <w:proofErr w:type="gramStart"/>
      <w:r w:rsidRPr="008C3757">
        <w:rPr>
          <w:b/>
          <w:lang w:val="en-US"/>
        </w:rPr>
        <w:t>te</w:t>
      </w:r>
      <w:proofErr w:type="spellEnd"/>
      <w:proofErr w:type="gramEnd"/>
      <w:r w:rsidRPr="008C3757">
        <w:rPr>
          <w:b/>
          <w:lang w:val="en-US"/>
        </w:rPr>
        <w:t xml:space="preserve"> KPRK-se.</w:t>
      </w:r>
    </w:p>
    <w:p w:rsidR="008C3757" w:rsidRPr="008C3757" w:rsidRDefault="008C3757" w:rsidP="008C3757">
      <w:pPr>
        <w:spacing w:after="200"/>
        <w:jc w:val="both"/>
        <w:rPr>
          <w:color w:val="FF0000"/>
        </w:rPr>
      </w:pPr>
      <w:r w:rsidRPr="008C3757">
        <w:rPr>
          <w:color w:val="FF0000"/>
        </w:rPr>
        <w:t xml:space="preserve">Andaj </w:t>
      </w:r>
      <w:proofErr w:type="spellStart"/>
      <w:r w:rsidRPr="008C3757">
        <w:rPr>
          <w:color w:val="FF0000"/>
        </w:rPr>
        <w:t>konform</w:t>
      </w:r>
      <w:proofErr w:type="spellEnd"/>
      <w:r w:rsidRPr="008C3757">
        <w:rPr>
          <w:color w:val="FF0000"/>
        </w:rPr>
        <w:t xml:space="preserve"> dispozitave ligjore te nenit 4, 7, 21, 41, 42, 43, 45, 46, 49,50‚ 51 dhe  52 të KPRK-së, kjo Gjykatë e</w:t>
      </w:r>
    </w:p>
    <w:p w:rsidR="008C3757" w:rsidRPr="008C3757" w:rsidRDefault="008C3757" w:rsidP="008C3757">
      <w:pPr>
        <w:spacing w:after="200"/>
        <w:jc w:val="both"/>
        <w:rPr>
          <w:color w:val="FF0000"/>
        </w:rPr>
      </w:pPr>
    </w:p>
    <w:p w:rsidR="008C3757" w:rsidRPr="008C3757" w:rsidRDefault="008C3757" w:rsidP="008C3757">
      <w:pPr>
        <w:spacing w:after="200"/>
        <w:jc w:val="both"/>
        <w:rPr>
          <w:color w:val="FF0000"/>
        </w:rPr>
      </w:pPr>
    </w:p>
    <w:p w:rsidR="008C3757" w:rsidRDefault="008C3757" w:rsidP="008C3757">
      <w:pPr>
        <w:spacing w:after="200"/>
        <w:ind w:left="360"/>
        <w:jc w:val="center"/>
        <w:rPr>
          <w:b/>
        </w:rPr>
      </w:pPr>
    </w:p>
    <w:p w:rsidR="008C3757" w:rsidRPr="008C3757" w:rsidRDefault="008C3757" w:rsidP="008C3757">
      <w:pPr>
        <w:spacing w:after="200"/>
        <w:ind w:left="360"/>
        <w:jc w:val="center"/>
        <w:rPr>
          <w:b/>
        </w:rPr>
      </w:pPr>
      <w:r w:rsidRPr="008C3757">
        <w:rPr>
          <w:b/>
        </w:rPr>
        <w:t>GJYKON</w:t>
      </w:r>
    </w:p>
    <w:p w:rsidR="008C3757" w:rsidRPr="008C3757" w:rsidRDefault="008C3757" w:rsidP="008C3757">
      <w:pPr>
        <w:spacing w:after="200"/>
        <w:ind w:left="360"/>
        <w:jc w:val="center"/>
        <w:rPr>
          <w:b/>
        </w:rPr>
      </w:pPr>
      <w:r w:rsidRPr="008C3757">
        <w:rPr>
          <w:b/>
        </w:rPr>
        <w:t>ME DËNIM ME KUSHT</w:t>
      </w:r>
    </w:p>
    <w:p w:rsidR="008C3757" w:rsidRPr="008C3757" w:rsidRDefault="008C3757" w:rsidP="008C3757">
      <w:pPr>
        <w:spacing w:after="200"/>
        <w:rPr>
          <w:b/>
        </w:rPr>
      </w:pPr>
      <w:proofErr w:type="spellStart"/>
      <w:r w:rsidRPr="008C3757">
        <w:rPr>
          <w:b/>
        </w:rPr>
        <w:lastRenderedPageBreak/>
        <w:t>I.Me</w:t>
      </w:r>
      <w:proofErr w:type="spellEnd"/>
      <w:r w:rsidRPr="008C3757">
        <w:rPr>
          <w:b/>
        </w:rPr>
        <w:t xml:space="preserve"> dënim burgimi ne kohëzgjatje prej 3 (tre) muajve</w:t>
      </w:r>
      <w:r w:rsidRPr="008C3757">
        <w:t xml:space="preserve">, i cili dënim nuk do të ekzekutohet nëse i pandehuri gjatë periudhës verifikuese prej 1 (një) viti nuk kryen vepër të re penale.  </w:t>
      </w:r>
    </w:p>
    <w:p w:rsidR="008C3757" w:rsidRPr="008C3757" w:rsidRDefault="008C3757" w:rsidP="008C3757">
      <w:pPr>
        <w:spacing w:after="200"/>
        <w:jc w:val="both"/>
      </w:pPr>
      <w:r w:rsidRPr="008C3757">
        <w:rPr>
          <w:b/>
        </w:rPr>
        <w:t>II.LIROHET</w:t>
      </w:r>
      <w:r w:rsidRPr="008C3757">
        <w:t>: nga shpenzimet e procedurës penale për shkak te gjendjes së dobët ekonomike, shpenzimet e procedurale bie mbi mjetet buxhetore te gjykatës.</w:t>
      </w:r>
    </w:p>
    <w:p w:rsidR="008C3757" w:rsidRPr="008C3757" w:rsidRDefault="008C3757" w:rsidP="008C3757">
      <w:pPr>
        <w:spacing w:after="200"/>
        <w:jc w:val="both"/>
      </w:pPr>
      <w:r>
        <w:rPr>
          <w:b/>
        </w:rPr>
        <w:t>III.UDHËZOHET</w:t>
      </w:r>
      <w:r w:rsidRPr="008C3757">
        <w:t xml:space="preserve">: Pala e dëmtuar  që kërkesën pasurore juridike ta realizoj në kontest të rregullt civil.    </w:t>
      </w:r>
    </w:p>
    <w:p w:rsidR="008C3757" w:rsidRPr="008C3757" w:rsidRDefault="008C3757" w:rsidP="008C3757">
      <w:pPr>
        <w:spacing w:after="200"/>
        <w:jc w:val="both"/>
        <w:rPr>
          <w:b/>
        </w:rPr>
      </w:pPr>
      <w:r w:rsidRPr="008C3757">
        <w:t xml:space="preserve">                                                               </w:t>
      </w:r>
      <w:r w:rsidRPr="008C3757">
        <w:rPr>
          <w:b/>
        </w:rPr>
        <w:t>ARSYETIM</w:t>
      </w:r>
    </w:p>
    <w:p w:rsidR="008C3757" w:rsidRPr="008C3757" w:rsidRDefault="008C3757" w:rsidP="008C3757">
      <w:pPr>
        <w:spacing w:after="200"/>
        <w:jc w:val="both"/>
      </w:pPr>
      <w:r w:rsidRPr="008C3757">
        <w:t>Prokuroria Themelore në Pejë – Departamenti Për Krime të Përgjithshme, në këtë gjykatë ka ngritur aktakuzën, PP / II nr.2325/18  e dt.22.10.2019 , kundër të pandehurit:</w:t>
      </w:r>
      <w:r w:rsidRPr="008C3757">
        <w:rPr>
          <w:rFonts w:ascii="Calibri" w:hAnsi="Calibri"/>
          <w:sz w:val="22"/>
          <w:szCs w:val="22"/>
          <w:lang w:val="en-US"/>
        </w:rPr>
        <w:t xml:space="preserve"> </w:t>
      </w:r>
      <w:r w:rsidR="00616832">
        <w:rPr>
          <w:b/>
        </w:rPr>
        <w:t>Z</w:t>
      </w:r>
      <w:r w:rsidRPr="008C3757">
        <w:rPr>
          <w:b/>
        </w:rPr>
        <w:t xml:space="preserve"> (</w:t>
      </w:r>
      <w:r w:rsidR="00616832">
        <w:rPr>
          <w:b/>
        </w:rPr>
        <w:t>I</w:t>
      </w:r>
      <w:r w:rsidRPr="008C3757">
        <w:rPr>
          <w:b/>
        </w:rPr>
        <w:t xml:space="preserve">) </w:t>
      </w:r>
      <w:r w:rsidR="00616832">
        <w:rPr>
          <w:b/>
        </w:rPr>
        <w:t>H</w:t>
      </w:r>
      <w:r w:rsidRPr="008C3757">
        <w:rPr>
          <w:b/>
        </w:rPr>
        <w:t xml:space="preserve"> nga </w:t>
      </w:r>
      <w:proofErr w:type="spellStart"/>
      <w:r w:rsidRPr="008C3757">
        <w:rPr>
          <w:b/>
        </w:rPr>
        <w:t>fsh</w:t>
      </w:r>
      <w:proofErr w:type="spellEnd"/>
      <w:r w:rsidRPr="008C3757">
        <w:rPr>
          <w:b/>
        </w:rPr>
        <w:t xml:space="preserve">. </w:t>
      </w:r>
      <w:r w:rsidR="00616832">
        <w:rPr>
          <w:b/>
        </w:rPr>
        <w:t>U</w:t>
      </w:r>
      <w:r w:rsidRPr="008C3757">
        <w:rPr>
          <w:b/>
        </w:rPr>
        <w:t xml:space="preserve">  </w:t>
      </w:r>
      <w:proofErr w:type="spellStart"/>
      <w:r w:rsidRPr="008C3757">
        <w:rPr>
          <w:b/>
        </w:rPr>
        <w:t>K.</w:t>
      </w:r>
      <w:r w:rsidR="00616832">
        <w:rPr>
          <w:b/>
        </w:rPr>
        <w:t>K</w:t>
      </w:r>
      <w:proofErr w:type="spellEnd"/>
      <w:r w:rsidRPr="008C3757">
        <w:rPr>
          <w:b/>
        </w:rPr>
        <w:t xml:space="preserve"> </w:t>
      </w:r>
      <w:proofErr w:type="spellStart"/>
      <w:r w:rsidRPr="008C3757">
        <w:rPr>
          <w:b/>
        </w:rPr>
        <w:t>ndersa</w:t>
      </w:r>
      <w:proofErr w:type="spellEnd"/>
      <w:r w:rsidRPr="008C3757">
        <w:rPr>
          <w:b/>
        </w:rPr>
        <w:t xml:space="preserve"> tani me vendbanim ne </w:t>
      </w:r>
      <w:proofErr w:type="spellStart"/>
      <w:r w:rsidRPr="008C3757">
        <w:rPr>
          <w:b/>
        </w:rPr>
        <w:t>fsh</w:t>
      </w:r>
      <w:proofErr w:type="spellEnd"/>
      <w:r w:rsidRPr="008C3757">
        <w:rPr>
          <w:b/>
        </w:rPr>
        <w:t xml:space="preserve">. </w:t>
      </w:r>
      <w:r w:rsidR="00616832">
        <w:rPr>
          <w:b/>
        </w:rPr>
        <w:t>K</w:t>
      </w:r>
      <w:r w:rsidRPr="008C3757">
        <w:t xml:space="preserve">, ku edhe </w:t>
      </w:r>
      <w:proofErr w:type="spellStart"/>
      <w:r w:rsidRPr="008C3757">
        <w:t>jetonë</w:t>
      </w:r>
      <w:proofErr w:type="spellEnd"/>
      <w:r w:rsidRPr="008C3757">
        <w:t xml:space="preserve">. Për shkak të veprës  penale: sulm, nga neni 184 par.3 pika 3.1 të KPRK-së,duke i propozuar gjykatës që pas caktimit te shqyrtimit gjyqësor, dëgjimit të </w:t>
      </w:r>
      <w:proofErr w:type="spellStart"/>
      <w:r w:rsidRPr="008C3757">
        <w:t>të</w:t>
      </w:r>
      <w:proofErr w:type="spellEnd"/>
      <w:r w:rsidRPr="008C3757">
        <w:t xml:space="preserve"> pandehurit, nxjerrjes dhe administrimit të provave, të pandehurin ta shpallë fajtor, ta dënoj sipas ligjit, si dhe ta obligoj në kompensimin e shpenzimeve të procedurës penale.</w:t>
      </w:r>
    </w:p>
    <w:p w:rsidR="008C3757" w:rsidRPr="008C3757" w:rsidRDefault="008C3757" w:rsidP="008C3757">
      <w:pPr>
        <w:spacing w:after="200"/>
        <w:jc w:val="both"/>
      </w:pPr>
      <w:r w:rsidRPr="008C3757">
        <w:t xml:space="preserve">Prokurori i  shtetit </w:t>
      </w:r>
      <w:proofErr w:type="spellStart"/>
      <w:r w:rsidRPr="008C3757">
        <w:t>Muharrem</w:t>
      </w:r>
      <w:proofErr w:type="spellEnd"/>
      <w:r w:rsidRPr="008C3757">
        <w:t xml:space="preserve"> Bajraktari në shqyrtimin fillestare të mbajtur me dt.16.12.2019, gjatë leximit të aktakuzës kërkon nga gjykata që të pandehurin ta shpallë fajtor, ta dënojë sipas ligjit si dhe ta obligoj në kompensimin e shpenzimeve të procedurës penale.</w:t>
      </w:r>
    </w:p>
    <w:p w:rsidR="008C3757" w:rsidRPr="008C3757" w:rsidRDefault="008C3757" w:rsidP="008C3757">
      <w:pPr>
        <w:spacing w:after="200"/>
        <w:jc w:val="both"/>
      </w:pPr>
      <w:r w:rsidRPr="008C3757">
        <w:t xml:space="preserve">Gjykata pas leximit te aktakuzës nga Prokurori i  Shtetit, në kuptim të dispozitave ligjore të nenit 246, par.4, të KPPRK-së i jep mundësin të pandehurit për tu deklaruar, për pranim të </w:t>
      </w:r>
      <w:proofErr w:type="spellStart"/>
      <w:r w:rsidRPr="008C3757">
        <w:t>fajës</w:t>
      </w:r>
      <w:r w:rsidR="00616832">
        <w:t>I</w:t>
      </w:r>
      <w:proofErr w:type="spellEnd"/>
      <w:r w:rsidRPr="008C3757">
        <w:t xml:space="preserve"> apo deklarimin si të pafajshëm, duke e njoftuar paraprakisht për favoret dhe pasojat e njërës dhe tjetrës, gjë qe i pandehuri deklarohet se e pranon fajësinë në të gjitha pikat e aktakuzës për veprën penale që i ngarkohet, në bazë të vullnetit te tij të lirë, pa kurrfarë ndikimi nga jashtë.</w:t>
      </w:r>
    </w:p>
    <w:p w:rsidR="008C3757" w:rsidRPr="008C3757" w:rsidRDefault="008C3757" w:rsidP="008C3757">
      <w:pPr>
        <w:spacing w:after="200"/>
        <w:jc w:val="both"/>
      </w:pPr>
      <w:r w:rsidRPr="008C3757">
        <w:t xml:space="preserve">Gjykata pas dëgjimit te Prokurori   i  Shtetit, lidhur me pranimin e </w:t>
      </w:r>
      <w:proofErr w:type="spellStart"/>
      <w:r w:rsidRPr="008C3757">
        <w:t>fajës</w:t>
      </w:r>
      <w:r w:rsidR="00616832">
        <w:t>I</w:t>
      </w:r>
      <w:proofErr w:type="spellEnd"/>
      <w:r w:rsidRPr="008C3757">
        <w:t xml:space="preserve"> nga i pandehuri, si dhe  pas konstatimit, se me pranimin e </w:t>
      </w:r>
      <w:proofErr w:type="spellStart"/>
      <w:r w:rsidRPr="008C3757">
        <w:t>fajës</w:t>
      </w:r>
      <w:r w:rsidR="00616832">
        <w:t>I</w:t>
      </w:r>
      <w:proofErr w:type="spellEnd"/>
      <w:r w:rsidRPr="008C3757">
        <w:t xml:space="preserve"> nga i pandehuri përmbushen kërkesat ligjore te përcaktuar në nenin  248, te KPPRK-së, përmes aktvendimit aprovon pranimin e </w:t>
      </w:r>
      <w:proofErr w:type="spellStart"/>
      <w:r w:rsidRPr="008C3757">
        <w:t>fajës</w:t>
      </w:r>
      <w:r w:rsidR="00616832">
        <w:t>I</w:t>
      </w:r>
      <w:proofErr w:type="spellEnd"/>
      <w:r w:rsidRPr="008C3757">
        <w:t xml:space="preserve"> nga i pandehuri‚ me bindje të plotë së pranimi i </w:t>
      </w:r>
      <w:proofErr w:type="spellStart"/>
      <w:r w:rsidRPr="008C3757">
        <w:t>fajës</w:t>
      </w:r>
      <w:r w:rsidR="00616832">
        <w:t>I</w:t>
      </w:r>
      <w:proofErr w:type="spellEnd"/>
      <w:r w:rsidRPr="008C3757">
        <w:t xml:space="preserve"> është bërë në bazë të vullnetit të lirë të shprehur nga ana e të pandehurit‚ së i njëjti i ka kuptuar pasojat e pranimit te </w:t>
      </w:r>
      <w:proofErr w:type="spellStart"/>
      <w:r w:rsidRPr="008C3757">
        <w:t>fajës</w:t>
      </w:r>
      <w:r w:rsidR="00616832">
        <w:t>I</w:t>
      </w:r>
      <w:proofErr w:type="spellEnd"/>
      <w:r w:rsidRPr="008C3757">
        <w:t xml:space="preserve">‚ pranimi i </w:t>
      </w:r>
      <w:proofErr w:type="spellStart"/>
      <w:r w:rsidRPr="008C3757">
        <w:t>fajës</w:t>
      </w:r>
      <w:r w:rsidR="00616832">
        <w:t>I</w:t>
      </w:r>
      <w:proofErr w:type="spellEnd"/>
      <w:r w:rsidRPr="008C3757">
        <w:t xml:space="preserve"> mbështetet në faktet që i përmban aktakuza‚ si dhe aktakuza nuk përmban asnjë shkelje te qartë ligjore ose gabime faktike.</w:t>
      </w:r>
    </w:p>
    <w:p w:rsidR="008C3757" w:rsidRPr="008C3757" w:rsidRDefault="008C3757" w:rsidP="008C3757">
      <w:pPr>
        <w:spacing w:after="200"/>
        <w:jc w:val="both"/>
      </w:pPr>
      <w:r w:rsidRPr="008C3757">
        <w:t xml:space="preserve">Meqë i pandehuri pranon fajësinë gjykata në kuptim të nenit 248, par.4, te KPPRK-së, nuk lëshohet ne procedurën e provave , mirëpo më qellim që vendimin e vet të mos e mbështet vetëm ne një dëshmi, e ketë vetëm në pranimin e </w:t>
      </w:r>
      <w:proofErr w:type="spellStart"/>
      <w:r w:rsidRPr="008C3757">
        <w:t>fajës</w:t>
      </w:r>
      <w:r w:rsidR="00616832">
        <w:t>I</w:t>
      </w:r>
      <w:proofErr w:type="spellEnd"/>
      <w:r w:rsidRPr="008C3757">
        <w:t xml:space="preserve"> nga i pandehuri , provat që gjenden në shkresa të lëndës i vlerëson secilën një nga një dhe në lidhshmëri njëra më tjetrën vërteton gjendjen faktike te prezantuar si ne </w:t>
      </w:r>
      <w:proofErr w:type="spellStart"/>
      <w:r w:rsidRPr="008C3757">
        <w:t>dispozitiv</w:t>
      </w:r>
      <w:proofErr w:type="spellEnd"/>
      <w:r w:rsidRPr="008C3757">
        <w:t xml:space="preserve"> të këtij aktgjykimi.</w:t>
      </w:r>
    </w:p>
    <w:p w:rsidR="008C3757" w:rsidRPr="008C3757" w:rsidRDefault="008C3757" w:rsidP="008C3757">
      <w:pPr>
        <w:spacing w:after="200"/>
        <w:jc w:val="both"/>
      </w:pPr>
      <w:r w:rsidRPr="008C3757">
        <w:t xml:space="preserve">Gjendjen e tillë faktike si më lartë pos nga pranimi i </w:t>
      </w:r>
      <w:proofErr w:type="spellStart"/>
      <w:r w:rsidRPr="008C3757">
        <w:t>fajës</w:t>
      </w:r>
      <w:r w:rsidR="00616832">
        <w:t>I</w:t>
      </w:r>
      <w:proofErr w:type="spellEnd"/>
      <w:r w:rsidRPr="008C3757">
        <w:t xml:space="preserve"> të i pandehurit gjykata e vërtetojë edhe nga provat e tjera materiale që gjenden në shkresa të lëndës si në vijim: </w:t>
      </w:r>
      <w:proofErr w:type="spellStart"/>
      <w:r w:rsidRPr="008C3757">
        <w:rPr>
          <w:lang w:val="en-US"/>
        </w:rPr>
        <w:t>Raporti</w:t>
      </w:r>
      <w:proofErr w:type="spellEnd"/>
      <w:r w:rsidRPr="008C3757">
        <w:rPr>
          <w:lang w:val="en-US"/>
        </w:rPr>
        <w:t xml:space="preserve"> </w:t>
      </w:r>
      <w:proofErr w:type="spellStart"/>
      <w:r w:rsidRPr="008C3757">
        <w:rPr>
          <w:lang w:val="en-US"/>
        </w:rPr>
        <w:t>i</w:t>
      </w:r>
      <w:proofErr w:type="spellEnd"/>
      <w:r w:rsidRPr="008C3757">
        <w:rPr>
          <w:lang w:val="en-US"/>
        </w:rPr>
        <w:t xml:space="preserve"> </w:t>
      </w:r>
      <w:proofErr w:type="spellStart"/>
      <w:r w:rsidRPr="008C3757">
        <w:rPr>
          <w:lang w:val="en-US"/>
        </w:rPr>
        <w:t>oficerit</w:t>
      </w:r>
      <w:proofErr w:type="spellEnd"/>
      <w:r w:rsidRPr="008C3757">
        <w:rPr>
          <w:lang w:val="en-US"/>
        </w:rPr>
        <w:t xml:space="preserve"> </w:t>
      </w:r>
      <w:proofErr w:type="spellStart"/>
      <w:r w:rsidRPr="008C3757">
        <w:rPr>
          <w:lang w:val="en-US"/>
        </w:rPr>
        <w:t>Pjeter</w:t>
      </w:r>
      <w:proofErr w:type="spellEnd"/>
      <w:r w:rsidRPr="008C3757">
        <w:rPr>
          <w:lang w:val="en-US"/>
        </w:rPr>
        <w:t xml:space="preserve"> </w:t>
      </w:r>
      <w:proofErr w:type="spellStart"/>
      <w:r w:rsidR="00616832">
        <w:rPr>
          <w:lang w:val="en-US"/>
        </w:rPr>
        <w:t>Z</w:t>
      </w:r>
      <w:r w:rsidRPr="008C3757">
        <w:rPr>
          <w:lang w:val="en-US"/>
        </w:rPr>
        <w:t>i</w:t>
      </w:r>
      <w:proofErr w:type="spellEnd"/>
      <w:r w:rsidRPr="008C3757">
        <w:rPr>
          <w:lang w:val="en-US"/>
        </w:rPr>
        <w:t xml:space="preserve"> ID 2472 </w:t>
      </w:r>
      <w:proofErr w:type="spellStart"/>
      <w:r w:rsidRPr="008C3757">
        <w:rPr>
          <w:lang w:val="en-US"/>
        </w:rPr>
        <w:t>dt</w:t>
      </w:r>
      <w:proofErr w:type="spellEnd"/>
      <w:r w:rsidRPr="008C3757">
        <w:rPr>
          <w:lang w:val="en-US"/>
        </w:rPr>
        <w:t xml:space="preserve">. 14.10.2019, </w:t>
      </w:r>
      <w:proofErr w:type="spellStart"/>
      <w:r w:rsidRPr="008C3757">
        <w:rPr>
          <w:lang w:val="en-US"/>
        </w:rPr>
        <w:t>Shenimi</w:t>
      </w:r>
      <w:proofErr w:type="spellEnd"/>
      <w:r w:rsidRPr="008C3757">
        <w:rPr>
          <w:lang w:val="en-US"/>
        </w:rPr>
        <w:t xml:space="preserve"> </w:t>
      </w:r>
      <w:proofErr w:type="spellStart"/>
      <w:r w:rsidRPr="008C3757">
        <w:rPr>
          <w:lang w:val="en-US"/>
        </w:rPr>
        <w:t>Zyrtar</w:t>
      </w:r>
      <w:proofErr w:type="spellEnd"/>
      <w:r w:rsidRPr="008C3757">
        <w:rPr>
          <w:lang w:val="en-US"/>
        </w:rPr>
        <w:t xml:space="preserve"> </w:t>
      </w:r>
      <w:proofErr w:type="spellStart"/>
      <w:r w:rsidRPr="008C3757">
        <w:rPr>
          <w:lang w:val="en-US"/>
        </w:rPr>
        <w:t>i</w:t>
      </w:r>
      <w:proofErr w:type="spellEnd"/>
      <w:r w:rsidRPr="008C3757">
        <w:rPr>
          <w:lang w:val="en-US"/>
        </w:rPr>
        <w:t xml:space="preserve"> </w:t>
      </w:r>
      <w:proofErr w:type="spellStart"/>
      <w:proofErr w:type="gramStart"/>
      <w:r w:rsidRPr="008C3757">
        <w:rPr>
          <w:lang w:val="en-US"/>
        </w:rPr>
        <w:t>dt</w:t>
      </w:r>
      <w:proofErr w:type="spellEnd"/>
      <w:proofErr w:type="gramEnd"/>
      <w:r w:rsidRPr="008C3757">
        <w:rPr>
          <w:lang w:val="en-US"/>
        </w:rPr>
        <w:t>. 14.10.2019.</w:t>
      </w:r>
    </w:p>
    <w:p w:rsidR="008C3757" w:rsidRPr="008C3757" w:rsidRDefault="008C3757" w:rsidP="008C3757">
      <w:pPr>
        <w:spacing w:after="200"/>
        <w:jc w:val="both"/>
      </w:pPr>
      <w:r w:rsidRPr="008C3757">
        <w:t xml:space="preserve">Nga kjo gjendje faktike e vërtetuar gjykata padyshim ka ardhur në përfundim se me veprimet e të pandehurit qëndrojnë të gjitha elementet </w:t>
      </w:r>
      <w:proofErr w:type="spellStart"/>
      <w:r w:rsidRPr="008C3757">
        <w:t>inkriminuese</w:t>
      </w:r>
      <w:proofErr w:type="spellEnd"/>
      <w:r w:rsidRPr="008C3757">
        <w:t xml:space="preserve"> subjektive dhe objektive te cilat sajojnë figurën e veprës penale: sulm, nga neni 184 par.3 pika 3.1 të KPRK-së, më të cilën i pandehuri është ngarkuar dhe shpallur fajtor.</w:t>
      </w:r>
    </w:p>
    <w:p w:rsidR="008C3757" w:rsidRPr="008C3757" w:rsidRDefault="008C3757" w:rsidP="008C3757">
      <w:pPr>
        <w:spacing w:after="200"/>
        <w:jc w:val="both"/>
      </w:pPr>
      <w:r w:rsidRPr="008C3757">
        <w:lastRenderedPageBreak/>
        <w:t xml:space="preserve">Prokurori i Shtetit në fjalën përfundimtare deklaron: Konsideroi se aktakuza është vërtetuar, </w:t>
      </w:r>
      <w:proofErr w:type="spellStart"/>
      <w:r w:rsidRPr="008C3757">
        <w:t>pasiqë</w:t>
      </w:r>
      <w:proofErr w:type="spellEnd"/>
      <w:r w:rsidRPr="008C3757">
        <w:t xml:space="preserve"> </w:t>
      </w:r>
      <w:proofErr w:type="spellStart"/>
      <w:r w:rsidRPr="008C3757">
        <w:t>përveq</w:t>
      </w:r>
      <w:proofErr w:type="spellEnd"/>
      <w:r w:rsidRPr="008C3757">
        <w:t xml:space="preserve"> pranimit të </w:t>
      </w:r>
      <w:proofErr w:type="spellStart"/>
      <w:r w:rsidRPr="008C3757">
        <w:t>fajës</w:t>
      </w:r>
      <w:r w:rsidR="00616832">
        <w:t>I</w:t>
      </w:r>
      <w:proofErr w:type="spellEnd"/>
      <w:r w:rsidRPr="008C3757">
        <w:t xml:space="preserve"> nga ana e të pandehurit, aktakuza e ka bazën e saj ligjore edhe në provat tjera të cilat gjenden në shkresat e lëndës, andaj kërkoi nga gjykata që të pandehurin ta shpallë fajtor, ta dënoi sipas ligjit dhe ta obligoi në kompensimin e shpenzimeve të procedurës penale.</w:t>
      </w:r>
    </w:p>
    <w:p w:rsidR="008C3757" w:rsidRPr="008C3757" w:rsidRDefault="008C3757" w:rsidP="008C3757">
      <w:pPr>
        <w:spacing w:after="200"/>
        <w:jc w:val="both"/>
      </w:pPr>
      <w:r w:rsidRPr="008C3757">
        <w:t xml:space="preserve">Kurse i pandehuri ne fjalën përfundimtare deklaron: i penduar thellë për atë që ka bërë,  kërkuar falje palës së dëmtuar, premtuar qe në të ardhmen  nuk do të kryej vepër penale të njëjtë apo tjetër, kërkon nga gjykata që t’ia shqiptoj një dënim  sa më të lehtë duke marrë parasysh pranimin e </w:t>
      </w:r>
      <w:proofErr w:type="spellStart"/>
      <w:r w:rsidRPr="008C3757">
        <w:t>fajës</w:t>
      </w:r>
      <w:r w:rsidR="00616832">
        <w:t>I</w:t>
      </w:r>
      <w:proofErr w:type="spellEnd"/>
      <w:r w:rsidRPr="008C3757">
        <w:t>, si dhe faktin se më parë nuk ka rënë ndesh me ligjin</w:t>
      </w:r>
    </w:p>
    <w:p w:rsidR="008C3757" w:rsidRPr="008C3757" w:rsidRDefault="008C3757" w:rsidP="008C3757">
      <w:pPr>
        <w:spacing w:after="200"/>
        <w:jc w:val="both"/>
      </w:pPr>
      <w:r w:rsidRPr="008C3757">
        <w:t xml:space="preserve">Gjatë individualizimit të dënimit duke vendosur lidhur me llojin dhe lartësinë e tij, gjykata ka vlerësuar si rrethanë lehtësuese pranimin e </w:t>
      </w:r>
      <w:proofErr w:type="spellStart"/>
      <w:r w:rsidRPr="008C3757">
        <w:t>fajës</w:t>
      </w:r>
      <w:r w:rsidR="00616832">
        <w:t>I</w:t>
      </w:r>
      <w:proofErr w:type="spellEnd"/>
      <w:r w:rsidRPr="008C3757">
        <w:t xml:space="preserve"> nga i pandehuri, premtimin e tij se në të ardhmen nuk do te kryej vepër penale te njëjtë apo tjetër, faktin që është hera e parë që bie ndesh me ligjin,  kurse si rrethanë rënduese gjykata ka gjetur dashjen e kryerjes së veprës penale. </w:t>
      </w:r>
    </w:p>
    <w:p w:rsidR="008C3757" w:rsidRPr="008C3757" w:rsidRDefault="008C3757" w:rsidP="008C3757">
      <w:pPr>
        <w:spacing w:after="200"/>
        <w:jc w:val="both"/>
      </w:pPr>
      <w:r w:rsidRPr="008C3757">
        <w:t>Duke vlerësuar të gjitha rret</w:t>
      </w:r>
      <w:r>
        <w:t>hanat  e përcaktuara në nenin 69</w:t>
      </w:r>
      <w:r w:rsidRPr="008C3757">
        <w:t xml:space="preserve"> te KPRK- së gjykata ka ardhur në përfundim  se dënimi i shqiptuar ndaj të pandehurit është adekuat dhe në përpjesëtim me peshën e veprës penale, intensitetin e rrezikimit apo dëmtimit të vlerës së mbrojtur dhe shkallën e </w:t>
      </w:r>
      <w:proofErr w:type="spellStart"/>
      <w:r w:rsidRPr="008C3757">
        <w:t>përgjegjës</w:t>
      </w:r>
      <w:r w:rsidR="00616832">
        <w:t>I</w:t>
      </w:r>
      <w:proofErr w:type="spellEnd"/>
      <w:r w:rsidRPr="008C3757">
        <w:t xml:space="preserve"> penale, në atë mënyrë që me të njëjtin të arrihet qëllimi i dënimit, rehabilitimi i tij si dhe pengimi në kryerjen e veprave penale të ngjashme apo të tjera, me bindje të plotë se dënimi i shqiptuar do të jetë i drejtë si dhe do të ndikojë si preventivë speciale dhe gjeneralë për të pandehurin dhe personat e tjerë, që në të ardhmen të përmbahen nga kryerja e veprave penale të tilla.</w:t>
      </w:r>
    </w:p>
    <w:p w:rsidR="008C3757" w:rsidRPr="008C3757" w:rsidRDefault="008C3757" w:rsidP="008C3757">
      <w:pPr>
        <w:spacing w:after="200"/>
        <w:jc w:val="both"/>
      </w:pPr>
      <w:r w:rsidRPr="008C3757">
        <w:t xml:space="preserve">Duke vlerësuar rrethanat si më lartë, si dhe sjelljen e të pandehurit në gjykatë, gjykata krijoj bindjen  se janë përmbushur kushtet ligjore për shqiptimin e dënimit të përcaktuar si në </w:t>
      </w:r>
      <w:proofErr w:type="spellStart"/>
      <w:r w:rsidRPr="008C3757">
        <w:t>dispozitiv</w:t>
      </w:r>
      <w:proofErr w:type="spellEnd"/>
      <w:r w:rsidRPr="008C3757">
        <w:t xml:space="preserve"> të këtij aktgjykimi, dhe se me shqiptimin e një dënimi te tillë do te arrihet qëllimi i dënimit i përcaktuar </w:t>
      </w:r>
      <w:r>
        <w:t>në dispozita ligjore të nenit 38</w:t>
      </w:r>
      <w:r w:rsidRPr="008C3757">
        <w:t>, të KPRK-së.</w:t>
      </w:r>
    </w:p>
    <w:p w:rsidR="008C3757" w:rsidRPr="008C3757" w:rsidRDefault="008C3757" w:rsidP="008C3757">
      <w:pPr>
        <w:spacing w:after="200"/>
        <w:jc w:val="both"/>
      </w:pPr>
      <w:proofErr w:type="spellStart"/>
      <w:r w:rsidRPr="008C3757">
        <w:t>Konform</w:t>
      </w:r>
      <w:proofErr w:type="spellEnd"/>
      <w:r w:rsidRPr="008C3757">
        <w:t xml:space="preserve"> dispozitave ligjore  i pandehuri u lirua nga shpenzimet e procedurës pasi qe është ne gjendje te dobët ekonomiko familjare për arsyet e cekura gjykata te pandehurin e ka liruar nga shpenzimet e procedurës.</w:t>
      </w:r>
    </w:p>
    <w:p w:rsidR="008C3757" w:rsidRPr="008C3757" w:rsidRDefault="008C3757" w:rsidP="008C3757">
      <w:pPr>
        <w:spacing w:after="200"/>
        <w:jc w:val="both"/>
      </w:pPr>
      <w:proofErr w:type="spellStart"/>
      <w:r w:rsidRPr="008C3757">
        <w:t>Konform</w:t>
      </w:r>
      <w:proofErr w:type="spellEnd"/>
      <w:r w:rsidRPr="008C3757">
        <w:t xml:space="preserve"> dispozitave ligjore të nenit 463, par.2, të KPPRK-se u vendos për kërkesën pasurore juridike, duke e udhëzuar palën e dëmtuar që të njëjtën ta realizojnë në kontest të rregullt civil.</w:t>
      </w:r>
    </w:p>
    <w:p w:rsidR="008C3757" w:rsidRPr="008C3757" w:rsidRDefault="008C3757" w:rsidP="008C3757">
      <w:pPr>
        <w:spacing w:after="200"/>
        <w:jc w:val="both"/>
      </w:pPr>
      <w:r w:rsidRPr="008C3757">
        <w:t xml:space="preserve">Nga arsyet e theksuar me lartë </w:t>
      </w:r>
      <w:proofErr w:type="spellStart"/>
      <w:r w:rsidRPr="008C3757">
        <w:t>konform</w:t>
      </w:r>
      <w:proofErr w:type="spellEnd"/>
      <w:r w:rsidRPr="008C3757">
        <w:t xml:space="preserve"> dispozitave ligjore te neneve: 25, par.2, 26, par.2, 297, 365, dhe 470 të KPPRK-së u vendos si në </w:t>
      </w:r>
      <w:proofErr w:type="spellStart"/>
      <w:r w:rsidRPr="008C3757">
        <w:t>dispozitiv</w:t>
      </w:r>
      <w:proofErr w:type="spellEnd"/>
      <w:r w:rsidRPr="008C3757">
        <w:t xml:space="preserve"> te këtij aktgjykimi.</w:t>
      </w:r>
    </w:p>
    <w:p w:rsidR="008C3757" w:rsidRPr="008C3757" w:rsidRDefault="0006559C" w:rsidP="0006559C">
      <w:pPr>
        <w:spacing w:after="200"/>
        <w:rPr>
          <w:b/>
        </w:rPr>
      </w:pPr>
      <w:r>
        <w:rPr>
          <w:b/>
        </w:rPr>
        <w:t xml:space="preserve">                                   </w:t>
      </w:r>
      <w:r w:rsidR="008C3757" w:rsidRPr="008C3757">
        <w:rPr>
          <w:b/>
        </w:rPr>
        <w:t>GJYKATA THEMELORE PEJË - DEGA KLINË</w:t>
      </w:r>
    </w:p>
    <w:p w:rsidR="008C3757" w:rsidRPr="008C3757" w:rsidRDefault="008C3757" w:rsidP="008C3757">
      <w:pPr>
        <w:rPr>
          <w:b/>
        </w:rPr>
      </w:pPr>
      <w:r w:rsidRPr="008C3757">
        <w:rPr>
          <w:b/>
        </w:rPr>
        <w:t xml:space="preserve">                         </w:t>
      </w:r>
      <w:r>
        <w:rPr>
          <w:b/>
        </w:rPr>
        <w:t xml:space="preserve">                            P.nr</w:t>
      </w:r>
      <w:r w:rsidRPr="008C3757">
        <w:rPr>
          <w:b/>
        </w:rPr>
        <w:t>.239/19.  DT.</w:t>
      </w:r>
      <w:r>
        <w:rPr>
          <w:b/>
        </w:rPr>
        <w:t>17</w:t>
      </w:r>
      <w:r w:rsidRPr="008C3757">
        <w:rPr>
          <w:b/>
        </w:rPr>
        <w:t>.12.2019</w:t>
      </w:r>
    </w:p>
    <w:p w:rsidR="008C3757" w:rsidRPr="008C3757" w:rsidRDefault="008C3757" w:rsidP="008C3757">
      <w:pPr>
        <w:jc w:val="both"/>
        <w:rPr>
          <w:b/>
        </w:rPr>
      </w:pPr>
    </w:p>
    <w:p w:rsidR="008C3757" w:rsidRPr="008C3757" w:rsidRDefault="008C3757" w:rsidP="008C3757">
      <w:pPr>
        <w:jc w:val="both"/>
        <w:rPr>
          <w:b/>
        </w:rPr>
      </w:pPr>
      <w:r w:rsidRPr="008C3757">
        <w:rPr>
          <w:b/>
        </w:rPr>
        <w:t>Zyrtarja Ligjore:                                                                                       Gjyqtari:</w:t>
      </w:r>
    </w:p>
    <w:p w:rsidR="008C3757" w:rsidRPr="008C3757" w:rsidRDefault="008C3757" w:rsidP="008C3757">
      <w:pPr>
        <w:jc w:val="both"/>
        <w:rPr>
          <w:b/>
        </w:rPr>
      </w:pPr>
      <w:r w:rsidRPr="008C3757">
        <w:rPr>
          <w:b/>
        </w:rPr>
        <w:t>Saranda Hoti                                                                                               Jashar Gashi</w:t>
      </w:r>
    </w:p>
    <w:p w:rsidR="008C3757" w:rsidRPr="008C3757" w:rsidRDefault="008C3757" w:rsidP="008C3757">
      <w:pPr>
        <w:jc w:val="both"/>
        <w:rPr>
          <w:b/>
        </w:rPr>
      </w:pPr>
      <w:r w:rsidRPr="008C3757">
        <w:rPr>
          <w:b/>
        </w:rPr>
        <w:t xml:space="preserve">KESHILLË JURIDIKE:  </w:t>
      </w:r>
    </w:p>
    <w:p w:rsidR="008C3757" w:rsidRPr="008C3757" w:rsidRDefault="008C3757" w:rsidP="008C3757">
      <w:pPr>
        <w:jc w:val="both"/>
      </w:pPr>
      <w:r w:rsidRPr="008C3757">
        <w:t>Kundër këtij aktgjykimi mund te</w:t>
      </w:r>
    </w:p>
    <w:p w:rsidR="008C3757" w:rsidRPr="008C3757" w:rsidRDefault="008C3757" w:rsidP="008C3757">
      <w:pPr>
        <w:jc w:val="both"/>
      </w:pPr>
      <w:r w:rsidRPr="008C3757">
        <w:t xml:space="preserve">Parashtrohet  ankesë ne afat prej 15 ditësh                                              </w:t>
      </w:r>
    </w:p>
    <w:p w:rsidR="008C3757" w:rsidRPr="008C3757" w:rsidRDefault="008C3757" w:rsidP="008C3757">
      <w:pPr>
        <w:jc w:val="both"/>
      </w:pPr>
      <w:r w:rsidRPr="008C3757">
        <w:t xml:space="preserve">nga dita e marrjes se te njëjtit ne Gjykatën                                           </w:t>
      </w:r>
    </w:p>
    <w:p w:rsidR="008C3757" w:rsidRPr="008C3757" w:rsidRDefault="008C3757" w:rsidP="008C3757">
      <w:pPr>
        <w:jc w:val="both"/>
        <w:rPr>
          <w:lang w:val="en-US"/>
        </w:rPr>
      </w:pPr>
      <w:r w:rsidRPr="008C3757">
        <w:t xml:space="preserve">e Apelit ne Prishtinë përmes kësaj gjykate                                              </w:t>
      </w:r>
    </w:p>
    <w:p w:rsidR="008C3757" w:rsidRPr="008C3757" w:rsidRDefault="008C3757" w:rsidP="008C3757">
      <w:pPr>
        <w:spacing w:after="200"/>
        <w:rPr>
          <w:rFonts w:ascii="Calibri" w:hAnsi="Calibri"/>
          <w:lang w:val="en-US"/>
        </w:rPr>
      </w:pPr>
      <w:bookmarkStart w:id="0" w:name="_GoBack"/>
      <w:bookmarkEnd w:id="0"/>
    </w:p>
    <w:sectPr w:rsidR="008C3757" w:rsidRPr="008C3757"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38F" w:rsidRDefault="006A238F" w:rsidP="004369F3">
      <w:r>
        <w:separator/>
      </w:r>
    </w:p>
  </w:endnote>
  <w:endnote w:type="continuationSeparator" w:id="0">
    <w:p w:rsidR="006A238F" w:rsidRDefault="006A238F"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EB15C1"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2019:246407</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2E1DCA">
          <w:rPr>
            <w:noProof/>
          </w:rPr>
          <w:t>4</w:t>
        </w:r>
        <w:r>
          <w:rPr>
            <w:noProof/>
          </w:rPr>
          <w:fldChar w:fldCharType="end"/>
        </w:r>
      </w:sdtContent>
    </w:sdt>
    <w:r w:rsidR="00EB64E5">
      <w:rPr>
        <w:noProof/>
      </w:rPr>
      <w:t xml:space="preserve"> (</w:t>
    </w:r>
    <w:fldSimple w:instr=" NUMPAGES   \* MERGEFORMAT ">
      <w:r w:rsidR="002E1DCA">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EB15C1">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2019:246407</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2E1DCA">
          <w:rPr>
            <w:noProof/>
          </w:rPr>
          <w:t>1</w:t>
        </w:r>
        <w:r>
          <w:rPr>
            <w:noProof/>
          </w:rPr>
          <w:fldChar w:fldCharType="end"/>
        </w:r>
      </w:sdtContent>
    </w:sdt>
    <w:r w:rsidR="00EB64E5">
      <w:rPr>
        <w:noProof/>
      </w:rPr>
      <w:t xml:space="preserve"> (</w:t>
    </w:r>
    <w:fldSimple w:instr=" NUMPAGES   \* MERGEFORMAT ">
      <w:r w:rsidR="002E1DCA">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38F" w:rsidRDefault="006A238F" w:rsidP="004369F3">
      <w:r>
        <w:separator/>
      </w:r>
    </w:p>
  </w:footnote>
  <w:footnote w:type="continuationSeparator" w:id="0">
    <w:p w:rsidR="006A238F" w:rsidRDefault="006A238F"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2019:246406</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20.12.2019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00726903</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EB15C1"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text/>
            </w:sdtPr>
            <w:sdtContent>
              <w:r w:rsidR="00C71CAF" w:rsidRPr="00C91168">
                <w:t>GJYKATA THEMELORE PEJË  - DEGA E GJYKATËS KLINË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59C"/>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1DCA"/>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36F8C"/>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16832"/>
    <w:rsid w:val="0062161D"/>
    <w:rsid w:val="00623263"/>
    <w:rsid w:val="00624786"/>
    <w:rsid w:val="00630783"/>
    <w:rsid w:val="00631861"/>
    <w:rsid w:val="00647D97"/>
    <w:rsid w:val="0066269A"/>
    <w:rsid w:val="00664087"/>
    <w:rsid w:val="00681A04"/>
    <w:rsid w:val="006859EB"/>
    <w:rsid w:val="00691A2D"/>
    <w:rsid w:val="006A1700"/>
    <w:rsid w:val="006A238F"/>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C5464"/>
    <w:rsid w:val="007E2888"/>
    <w:rsid w:val="007E2B01"/>
    <w:rsid w:val="00800F12"/>
    <w:rsid w:val="008052AB"/>
    <w:rsid w:val="008063EF"/>
    <w:rsid w:val="008078A2"/>
    <w:rsid w:val="00812468"/>
    <w:rsid w:val="0081709E"/>
    <w:rsid w:val="00837526"/>
    <w:rsid w:val="00840531"/>
    <w:rsid w:val="008472C8"/>
    <w:rsid w:val="00860EB4"/>
    <w:rsid w:val="00862145"/>
    <w:rsid w:val="0086659B"/>
    <w:rsid w:val="00872670"/>
    <w:rsid w:val="00880C1A"/>
    <w:rsid w:val="008908F2"/>
    <w:rsid w:val="00890F47"/>
    <w:rsid w:val="00894496"/>
    <w:rsid w:val="00897555"/>
    <w:rsid w:val="008B3471"/>
    <w:rsid w:val="008C15D0"/>
    <w:rsid w:val="008C1A0D"/>
    <w:rsid w:val="008C3757"/>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9755B"/>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15C1"/>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9266C"/>
    <w:rsid w:val="00A932C5"/>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10972"/>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5B07-AD12-40F0-9380-C4848FCA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7</cp:revision>
  <cp:lastPrinted>2013-07-17T08:22:00Z</cp:lastPrinted>
  <dcterms:created xsi:type="dcterms:W3CDTF">2019-12-20T12:52:00Z</dcterms:created>
  <dcterms:modified xsi:type="dcterms:W3CDTF">2020-01-16T09:08:00Z</dcterms:modified>
</cp:coreProperties>
</file>