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C5AFF" w:rsidTr="009F2E65">
        <w:tc>
          <w:tcPr>
            <w:tcW w:w="2340" w:type="dxa"/>
          </w:tcPr>
          <w:p w:rsidR="001C5AFF" w:rsidRDefault="001C5AFF" w:rsidP="009F2E65">
            <w:pPr>
              <w:tabs>
                <w:tab w:val="right" w:pos="9498"/>
              </w:tabs>
              <w:spacing w:line="360" w:lineRule="auto"/>
              <w:rPr>
                <w:b/>
              </w:rPr>
            </w:pPr>
            <w:r>
              <w:t>Numri i lëndës:</w:t>
            </w:r>
          </w:p>
        </w:tc>
        <w:tc>
          <w:tcPr>
            <w:tcW w:w="2250" w:type="dxa"/>
          </w:tcPr>
          <w:p w:rsidR="001C5AFF" w:rsidRDefault="00AB0B80" w:rsidP="009F2E65">
            <w:pPr>
              <w:tabs>
                <w:tab w:val="right" w:pos="9498"/>
              </w:tabs>
              <w:spacing w:line="360" w:lineRule="auto"/>
              <w:rPr>
                <w:b/>
              </w:rPr>
            </w:pPr>
            <w:sdt>
              <w:sdtPr>
                <w:alias w:val="UCN"/>
                <w:tag w:val="case.UniqueCaseNumber"/>
                <w:id w:val="-1427725562"/>
                <w:placeholder>
                  <w:docPart w:val="8DAF8A7FDBCD4BEDA56199AB0CDE5BCA"/>
                </w:placeholder>
                <w:text/>
              </w:sdtPr>
              <w:sdtContent>
                <w:r w:rsidR="00897555">
                  <w:t>2019:156011</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AB0B80"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Content>
                <w:r w:rsidR="001C5AFF">
                  <w:rPr>
                    <w:color w:val="0D0D0D" w:themeColor="text1" w:themeTint="F2"/>
                  </w:rPr>
                  <w:t>21.11.2019</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AB0B80"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Content>
                <w:r w:rsidR="001C5AFF">
                  <w:t>00664995</w:t>
                </w:r>
              </w:sdtContent>
            </w:sdt>
          </w:p>
        </w:tc>
      </w:tr>
    </w:tbl>
    <w:p w:rsidR="0095459A" w:rsidRDefault="0095459A" w:rsidP="009A3036">
      <w:pPr>
        <w:ind w:firstLine="630"/>
        <w:rPr>
          <w:b/>
          <w:bCs/>
        </w:rPr>
      </w:pPr>
    </w:p>
    <w:p w:rsidR="004738A7" w:rsidRDefault="004738A7" w:rsidP="0095459A">
      <w:pPr>
        <w:ind w:firstLine="630"/>
        <w:jc w:val="center"/>
        <w:rPr>
          <w:b/>
          <w:bCs/>
        </w:rPr>
      </w:pPr>
    </w:p>
    <w:p w:rsidR="009D4DCD" w:rsidRPr="00D10A9A" w:rsidRDefault="009D4DCD" w:rsidP="009D4DCD">
      <w:pPr>
        <w:spacing w:line="360" w:lineRule="auto"/>
        <w:jc w:val="right"/>
      </w:pPr>
      <w:r w:rsidRPr="00D10A9A">
        <w:rPr>
          <w:b/>
        </w:rPr>
        <w:t>P.nr.164/19</w:t>
      </w:r>
    </w:p>
    <w:p w:rsidR="009D4DCD" w:rsidRPr="00D10A9A" w:rsidRDefault="009D4DCD" w:rsidP="009D4DCD">
      <w:pPr>
        <w:spacing w:line="360" w:lineRule="auto"/>
        <w:jc w:val="center"/>
        <w:rPr>
          <w:b/>
        </w:rPr>
      </w:pPr>
      <w:r w:rsidRPr="00D10A9A">
        <w:rPr>
          <w:b/>
        </w:rPr>
        <w:t>NË EMËR TË POPULLIT</w:t>
      </w:r>
    </w:p>
    <w:p w:rsidR="009D4DCD" w:rsidRPr="00D10A9A" w:rsidRDefault="009D4DCD" w:rsidP="009D4DCD">
      <w:pPr>
        <w:ind w:firstLine="720"/>
        <w:jc w:val="both"/>
        <w:rPr>
          <w:iCs/>
        </w:rPr>
      </w:pPr>
      <w:r w:rsidRPr="00D10A9A">
        <w:rPr>
          <w:b/>
        </w:rPr>
        <w:t xml:space="preserve">GJYKATA THEMELORE NË PEJË-DEGA NË </w:t>
      </w:r>
      <w:r w:rsidR="00027573">
        <w:rPr>
          <w:b/>
        </w:rPr>
        <w:t>K</w:t>
      </w:r>
      <w:r w:rsidRPr="00D10A9A">
        <w:rPr>
          <w:b/>
        </w:rPr>
        <w:t xml:space="preserve"> - Departamenti i Përgjithshëm, </w:t>
      </w:r>
      <w:r w:rsidRPr="00D10A9A">
        <w:t xml:space="preserve">me gjyqtaren Sabrije Rraci dhe  sekretaren juridike Shere Desku në çështjen penale kundër të pandehurve: </w:t>
      </w:r>
      <w:r w:rsidR="00027573">
        <w:t>R</w:t>
      </w:r>
      <w:r w:rsidRPr="00D10A9A">
        <w:t xml:space="preserve"> </w:t>
      </w:r>
      <w:r w:rsidR="00027573">
        <w:t>T</w:t>
      </w:r>
      <w:r w:rsidRPr="00D10A9A">
        <w:t xml:space="preserve"> </w:t>
      </w:r>
      <w:r w:rsidR="00027573">
        <w:t>M</w:t>
      </w:r>
      <w:r w:rsidRPr="00D10A9A">
        <w:t xml:space="preserve"> nga </w:t>
      </w:r>
      <w:proofErr w:type="spellStart"/>
      <w:r w:rsidRPr="00D10A9A">
        <w:t>fsh</w:t>
      </w:r>
      <w:proofErr w:type="spellEnd"/>
      <w:r w:rsidRPr="00D10A9A">
        <w:t xml:space="preserve">. </w:t>
      </w:r>
      <w:r w:rsidR="00027573">
        <w:t>U</w:t>
      </w:r>
      <w:r w:rsidRPr="00D10A9A">
        <w:t xml:space="preserve"> K. </w:t>
      </w:r>
      <w:r w:rsidR="00027573">
        <w:t>K</w:t>
      </w:r>
      <w:r w:rsidRPr="00D10A9A">
        <w:t xml:space="preserve">, për shkak të veprës penale, Lëndim i lehtë trupor, nga neni 185 </w:t>
      </w:r>
      <w:proofErr w:type="spellStart"/>
      <w:r w:rsidRPr="00D10A9A">
        <w:t>par.1</w:t>
      </w:r>
      <w:proofErr w:type="spellEnd"/>
      <w:r w:rsidRPr="00D10A9A">
        <w:t xml:space="preserve"> </w:t>
      </w:r>
      <w:proofErr w:type="spellStart"/>
      <w:r w:rsidRPr="00D10A9A">
        <w:t>nenpar</w:t>
      </w:r>
      <w:proofErr w:type="spellEnd"/>
      <w:r w:rsidRPr="00D10A9A">
        <w:t xml:space="preserve">. 1.4 të KPRK-së, sipas aktakuzës së </w:t>
      </w:r>
      <w:r w:rsidRPr="00D10A9A">
        <w:rPr>
          <w:color w:val="000000" w:themeColor="text1"/>
        </w:rPr>
        <w:t xml:space="preserve">Prokurorisë Themelore në Pejë, PP/II Nr.1405/19,të datës. 17.07.2019, </w:t>
      </w:r>
      <w:r w:rsidRPr="00D10A9A">
        <w:rPr>
          <w:iCs/>
          <w:color w:val="000000" w:themeColor="text1"/>
        </w:rPr>
        <w:t xml:space="preserve">pas </w:t>
      </w:r>
      <w:proofErr w:type="spellStart"/>
      <w:r w:rsidRPr="00D10A9A">
        <w:rPr>
          <w:iCs/>
          <w:color w:val="000000" w:themeColor="text1"/>
        </w:rPr>
        <w:t>mbajtjës</w:t>
      </w:r>
      <w:proofErr w:type="spellEnd"/>
      <w:r w:rsidRPr="00D10A9A">
        <w:rPr>
          <w:iCs/>
          <w:color w:val="000000" w:themeColor="text1"/>
        </w:rPr>
        <w:t xml:space="preserve"> së shqyrtimit fillestar të dt. 25.09.2019 dhe shqyrtimit gjyqësor të dt. 09.10.2019 </w:t>
      </w:r>
      <w:r w:rsidRPr="00D10A9A">
        <w:rPr>
          <w:color w:val="000000" w:themeColor="text1"/>
        </w:rPr>
        <w:t xml:space="preserve">në prani të Prokurorit të Shtetit </w:t>
      </w:r>
      <w:proofErr w:type="spellStart"/>
      <w:r w:rsidRPr="00D10A9A">
        <w:rPr>
          <w:color w:val="000000" w:themeColor="text1"/>
        </w:rPr>
        <w:t>Muharrem</w:t>
      </w:r>
      <w:proofErr w:type="spellEnd"/>
      <w:r w:rsidRPr="00D10A9A">
        <w:rPr>
          <w:color w:val="000000" w:themeColor="text1"/>
        </w:rPr>
        <w:t xml:space="preserve"> Bajraktari, të pandehurit </w:t>
      </w:r>
      <w:r w:rsidR="00027573">
        <w:rPr>
          <w:color w:val="000000" w:themeColor="text1"/>
        </w:rPr>
        <w:t>R</w:t>
      </w:r>
      <w:r w:rsidRPr="00D10A9A">
        <w:rPr>
          <w:color w:val="000000" w:themeColor="text1"/>
        </w:rPr>
        <w:t xml:space="preserve"> </w:t>
      </w:r>
      <w:r w:rsidR="00027573">
        <w:rPr>
          <w:color w:val="000000" w:themeColor="text1"/>
        </w:rPr>
        <w:t>M</w:t>
      </w:r>
      <w:r>
        <w:rPr>
          <w:color w:val="000000" w:themeColor="text1"/>
        </w:rPr>
        <w:t>, të</w:t>
      </w:r>
      <w:r w:rsidRPr="00D10A9A">
        <w:rPr>
          <w:color w:val="000000" w:themeColor="text1"/>
        </w:rPr>
        <w:t xml:space="preserve"> dëmtuari</w:t>
      </w:r>
      <w:r>
        <w:rPr>
          <w:color w:val="000000" w:themeColor="text1"/>
        </w:rPr>
        <w:t>t</w:t>
      </w:r>
      <w:r w:rsidRPr="00D10A9A">
        <w:rPr>
          <w:color w:val="000000" w:themeColor="text1"/>
        </w:rPr>
        <w:t xml:space="preserve"> </w:t>
      </w:r>
      <w:r w:rsidR="00027573">
        <w:rPr>
          <w:color w:val="000000" w:themeColor="text1"/>
        </w:rPr>
        <w:t>F</w:t>
      </w:r>
      <w:r w:rsidRPr="00D10A9A">
        <w:rPr>
          <w:color w:val="000000" w:themeColor="text1"/>
        </w:rPr>
        <w:t xml:space="preserve"> </w:t>
      </w:r>
      <w:r w:rsidR="00027573">
        <w:rPr>
          <w:color w:val="000000" w:themeColor="text1"/>
        </w:rPr>
        <w:t>B</w:t>
      </w:r>
      <w:r w:rsidRPr="00D10A9A">
        <w:rPr>
          <w:color w:val="000000" w:themeColor="text1"/>
        </w:rPr>
        <w:t xml:space="preserve"> si dhe dëshmitari </w:t>
      </w:r>
      <w:r w:rsidR="00027573">
        <w:rPr>
          <w:color w:val="000000" w:themeColor="text1"/>
        </w:rPr>
        <w:t>H</w:t>
      </w:r>
      <w:r w:rsidRPr="00D10A9A">
        <w:rPr>
          <w:color w:val="000000" w:themeColor="text1"/>
        </w:rPr>
        <w:t xml:space="preserve"> </w:t>
      </w:r>
      <w:r w:rsidR="00027573">
        <w:rPr>
          <w:color w:val="000000" w:themeColor="text1"/>
        </w:rPr>
        <w:t>M</w:t>
      </w:r>
      <w:r>
        <w:rPr>
          <w:color w:val="000000" w:themeColor="text1"/>
        </w:rPr>
        <w:t>,</w:t>
      </w:r>
      <w:r w:rsidRPr="00D10A9A">
        <w:rPr>
          <w:color w:val="000000" w:themeColor="text1"/>
        </w:rPr>
        <w:t xml:space="preserve"> me datën 09.10.2019, publikisht shpalli këtë aktgjykim, ndërsa e përpiloi me datën </w:t>
      </w:r>
      <w:r>
        <w:rPr>
          <w:color w:val="000000" w:themeColor="text1"/>
        </w:rPr>
        <w:t>07.11</w:t>
      </w:r>
      <w:r w:rsidRPr="00D10A9A">
        <w:rPr>
          <w:color w:val="000000" w:themeColor="text1"/>
        </w:rPr>
        <w:t>.2019 këtë:</w:t>
      </w:r>
    </w:p>
    <w:p w:rsidR="009D4DCD" w:rsidRDefault="009D4DCD" w:rsidP="009D4DCD">
      <w:pPr>
        <w:ind w:firstLine="720"/>
        <w:rPr>
          <w:b/>
        </w:rPr>
      </w:pPr>
      <w:r>
        <w:rPr>
          <w:b/>
        </w:rPr>
        <w:t xml:space="preserve">                                               </w:t>
      </w:r>
    </w:p>
    <w:p w:rsidR="009D4DCD" w:rsidRPr="00D10A9A" w:rsidRDefault="009D4DCD" w:rsidP="009D4DCD">
      <w:pPr>
        <w:ind w:firstLine="720"/>
        <w:jc w:val="center"/>
        <w:rPr>
          <w:b/>
        </w:rPr>
      </w:pPr>
      <w:r w:rsidRPr="00D10A9A">
        <w:rPr>
          <w:b/>
        </w:rPr>
        <w:t>A K T GJ Y K I M</w:t>
      </w:r>
    </w:p>
    <w:p w:rsidR="009D4DCD" w:rsidRPr="00D10A9A" w:rsidRDefault="009D4DCD" w:rsidP="009D4DCD">
      <w:pPr>
        <w:jc w:val="both"/>
        <w:rPr>
          <w:b/>
        </w:rPr>
      </w:pPr>
      <w:r w:rsidRPr="00D10A9A">
        <w:rPr>
          <w:b/>
        </w:rPr>
        <w:t>I pandehuri:</w:t>
      </w:r>
    </w:p>
    <w:p w:rsidR="009D4DCD" w:rsidRPr="00D10A9A" w:rsidRDefault="009D4DCD" w:rsidP="009D4DCD">
      <w:pPr>
        <w:jc w:val="both"/>
      </w:pPr>
      <w:proofErr w:type="spellStart"/>
      <w:r w:rsidRPr="00D10A9A">
        <w:rPr>
          <w:b/>
        </w:rPr>
        <w:t>1.</w:t>
      </w:r>
      <w:r w:rsidR="00027573">
        <w:rPr>
          <w:b/>
        </w:rPr>
        <w:t>R</w:t>
      </w:r>
      <w:proofErr w:type="spellEnd"/>
      <w:r w:rsidRPr="00D10A9A">
        <w:rPr>
          <w:b/>
        </w:rPr>
        <w:t xml:space="preserve"> </w:t>
      </w:r>
      <w:r w:rsidR="00027573">
        <w:rPr>
          <w:b/>
        </w:rPr>
        <w:t>M</w:t>
      </w:r>
      <w:r w:rsidRPr="00D10A9A">
        <w:t xml:space="preserve"> i lindur me dt</w:t>
      </w:r>
      <w:r w:rsidR="00027573">
        <w:t>..</w:t>
      </w:r>
      <w:r w:rsidRPr="00D10A9A">
        <w:t xml:space="preserve">, në Prishtinë ndërsa tani me vendbanim në fshatin </w:t>
      </w:r>
      <w:r w:rsidR="00027573">
        <w:t>U</w:t>
      </w:r>
      <w:r w:rsidRPr="00D10A9A">
        <w:t xml:space="preserve"> </w:t>
      </w:r>
      <w:proofErr w:type="spellStart"/>
      <w:r w:rsidRPr="00D10A9A">
        <w:t>K.</w:t>
      </w:r>
      <w:r w:rsidR="00027573">
        <w:t>K</w:t>
      </w:r>
      <w:proofErr w:type="spellEnd"/>
      <w:r w:rsidRPr="00D10A9A">
        <w:t xml:space="preserve">, i biri i </w:t>
      </w:r>
      <w:r w:rsidR="00027573">
        <w:t>T</w:t>
      </w:r>
      <w:r w:rsidRPr="00D10A9A">
        <w:t xml:space="preserve"> dhe nënës </w:t>
      </w:r>
      <w:r w:rsidR="00027573">
        <w:t>H</w:t>
      </w:r>
      <w:r w:rsidRPr="00D10A9A">
        <w:t xml:space="preserve">, e gjinisë </w:t>
      </w:r>
      <w:r w:rsidR="00027573">
        <w:t>G</w:t>
      </w:r>
      <w:r w:rsidRPr="00D10A9A">
        <w:t xml:space="preserve">, ka të kryer shkollën e mesme, i martuar, baba i 4 </w:t>
      </w:r>
      <w:proofErr w:type="spellStart"/>
      <w:r w:rsidRPr="00D10A9A">
        <w:t>fëmijeve</w:t>
      </w:r>
      <w:proofErr w:type="spellEnd"/>
      <w:r w:rsidRPr="00D10A9A">
        <w:t>, me profesion pylltar, i gjendjes së dobët ekonomike, identifikohet me nr. personal</w:t>
      </w:r>
      <w:r w:rsidR="00027573">
        <w:t>...</w:t>
      </w:r>
      <w:r>
        <w:t xml:space="preserve">, shqiptar, </w:t>
      </w:r>
      <w:r w:rsidRPr="00D10A9A">
        <w:t>shtetas i Republikës së Kosovës.</w:t>
      </w:r>
    </w:p>
    <w:p w:rsidR="009D4DCD" w:rsidRPr="00D10A9A" w:rsidRDefault="009D4DCD" w:rsidP="009D4DCD">
      <w:pPr>
        <w:tabs>
          <w:tab w:val="left" w:pos="3330"/>
        </w:tabs>
        <w:jc w:val="both"/>
      </w:pPr>
      <w:r w:rsidRPr="00D10A9A">
        <w:tab/>
      </w:r>
    </w:p>
    <w:p w:rsidR="009D4DCD" w:rsidRPr="00D10A9A" w:rsidRDefault="009D4DCD" w:rsidP="009D4DCD">
      <w:pPr>
        <w:tabs>
          <w:tab w:val="left" w:pos="3330"/>
        </w:tabs>
        <w:jc w:val="center"/>
      </w:pPr>
      <w:r w:rsidRPr="00D10A9A">
        <w:rPr>
          <w:b/>
        </w:rPr>
        <w:t>ËSHTË  FAJTOR</w:t>
      </w:r>
    </w:p>
    <w:p w:rsidR="009D4DCD" w:rsidRPr="00D10A9A" w:rsidRDefault="009D4DCD" w:rsidP="009D4DCD">
      <w:pPr>
        <w:jc w:val="both"/>
        <w:rPr>
          <w:b/>
        </w:rPr>
      </w:pPr>
      <w:r w:rsidRPr="00D10A9A">
        <w:rPr>
          <w:b/>
        </w:rPr>
        <w:t xml:space="preserve">  I pandehuri:</w:t>
      </w:r>
    </w:p>
    <w:p w:rsidR="009D4DCD" w:rsidRPr="005A4955" w:rsidRDefault="009D4DCD" w:rsidP="009D4DCD">
      <w:pPr>
        <w:jc w:val="both"/>
      </w:pPr>
      <w:r>
        <w:t>1.</w:t>
      </w:r>
      <w:r w:rsidRPr="005A4955">
        <w:t>Me datë 14.06.2019, rreth orës 05:00 minuta, tek “</w:t>
      </w:r>
      <w:r w:rsidR="00027573">
        <w:t>..-</w:t>
      </w:r>
      <w:r w:rsidRPr="005A4955">
        <w:t xml:space="preserve"> </w:t>
      </w:r>
      <w:proofErr w:type="spellStart"/>
      <w:r w:rsidRPr="005A4955">
        <w:t>K.</w:t>
      </w:r>
      <w:r w:rsidR="00027573">
        <w:t>K</w:t>
      </w:r>
      <w:proofErr w:type="spellEnd"/>
      <w:r w:rsidRPr="005A4955">
        <w:t xml:space="preserve">, me dashje dhe me mjet të fortë, i shkakton lëndime të lehta trupore të dëmtuarit </w:t>
      </w:r>
      <w:r w:rsidR="00027573">
        <w:t>F</w:t>
      </w:r>
      <w:r w:rsidRPr="005A4955">
        <w:t xml:space="preserve"> </w:t>
      </w:r>
      <w:r w:rsidR="00027573">
        <w:t>B</w:t>
      </w:r>
      <w:r w:rsidRPr="005A4955">
        <w:t xml:space="preserve">, në atë mënyrë që pas një mosmarrëveshje të atëçastshme në mes tyre ku i dëmtuari haset nga i pandehuri duke i bartur disa trungje në pyll, dhe papritmas gjatë fjalosjes i pandehuri e godet me kondak të pushkës të dëmtuarin në gjoks ku i njëjti pëson ndrydhje në </w:t>
      </w:r>
      <w:proofErr w:type="spellStart"/>
      <w:r w:rsidRPr="005A4955">
        <w:t>krahëror</w:t>
      </w:r>
      <w:proofErr w:type="spellEnd"/>
      <w:r w:rsidRPr="005A4955">
        <w:t>,</w:t>
      </w:r>
    </w:p>
    <w:p w:rsidR="009D4DCD" w:rsidRDefault="009D4DCD" w:rsidP="009D4DCD">
      <w:pPr>
        <w:jc w:val="both"/>
      </w:pPr>
    </w:p>
    <w:p w:rsidR="009D4DCD" w:rsidRPr="005A4955" w:rsidRDefault="009D4DCD" w:rsidP="009D4DCD">
      <w:pPr>
        <w:jc w:val="both"/>
      </w:pPr>
      <w:r w:rsidRPr="005A4955">
        <w:t xml:space="preserve">  -me çka ka kryer veprën penale, “Lëndim i lehtë trupor”, nga neni 185 </w:t>
      </w:r>
      <w:proofErr w:type="spellStart"/>
      <w:r w:rsidRPr="005A4955">
        <w:t>par.1</w:t>
      </w:r>
      <w:proofErr w:type="spellEnd"/>
      <w:r w:rsidRPr="005A4955">
        <w:t xml:space="preserve"> </w:t>
      </w:r>
      <w:proofErr w:type="spellStart"/>
      <w:r w:rsidRPr="005A4955">
        <w:t>nënpar</w:t>
      </w:r>
      <w:proofErr w:type="spellEnd"/>
      <w:r w:rsidRPr="005A4955">
        <w:t xml:space="preserve"> 1.4 të KPRK-së.</w:t>
      </w:r>
      <w:r w:rsidRPr="005A4955">
        <w:rPr>
          <w:b/>
        </w:rPr>
        <w:t xml:space="preserve">    </w:t>
      </w:r>
    </w:p>
    <w:p w:rsidR="009D4DCD" w:rsidRPr="00D10A9A" w:rsidRDefault="009D4DCD" w:rsidP="009D4DCD">
      <w:pPr>
        <w:jc w:val="both"/>
        <w:rPr>
          <w:b/>
        </w:rPr>
      </w:pPr>
      <w:r w:rsidRPr="00D10A9A">
        <w:t>Andaj Gjykata në kuptim të neneve:4,7,21, 31, 41</w:t>
      </w:r>
      <w:r>
        <w:t xml:space="preserve">, </w:t>
      </w:r>
      <w:r w:rsidRPr="00D10A9A">
        <w:t>50,51, 52 të KPR</w:t>
      </w:r>
      <w:r>
        <w:t>K-së, si dhe nenit 365 të KPPRK-së</w:t>
      </w:r>
    </w:p>
    <w:p w:rsidR="009D4DCD" w:rsidRPr="009D4DCD" w:rsidRDefault="009D4DCD" w:rsidP="009D4DCD">
      <w:pPr>
        <w:pStyle w:val="Heading3"/>
        <w:tabs>
          <w:tab w:val="left" w:pos="9000"/>
        </w:tabs>
        <w:spacing w:line="20" w:lineRule="atLeast"/>
        <w:jc w:val="center"/>
        <w:rPr>
          <w:color w:val="auto"/>
        </w:rPr>
      </w:pPr>
      <w:r w:rsidRPr="009D4DCD">
        <w:rPr>
          <w:color w:val="auto"/>
        </w:rPr>
        <w:t>G J Y K O N</w:t>
      </w:r>
    </w:p>
    <w:p w:rsidR="009D4DCD" w:rsidRPr="00D6231B" w:rsidRDefault="009D4DCD" w:rsidP="009D4DCD">
      <w:pPr>
        <w:tabs>
          <w:tab w:val="left" w:pos="4065"/>
        </w:tabs>
        <w:jc w:val="center"/>
        <w:rPr>
          <w:rFonts w:eastAsia="Arial Unicode MS"/>
          <w:b/>
        </w:rPr>
      </w:pPr>
      <w:r w:rsidRPr="00D6231B">
        <w:rPr>
          <w:rFonts w:eastAsia="Arial Unicode MS"/>
          <w:b/>
        </w:rPr>
        <w:t>DËNIM ME KUSHT</w:t>
      </w:r>
    </w:p>
    <w:p w:rsidR="009D4DCD" w:rsidRPr="003B72A1" w:rsidRDefault="009D4DCD" w:rsidP="009D4DCD">
      <w:pPr>
        <w:jc w:val="both"/>
        <w:rPr>
          <w:rFonts w:asciiTheme="majorHAnsi" w:eastAsia="Times New Roman" w:hAnsiTheme="majorHAnsi"/>
          <w:b/>
        </w:rPr>
      </w:pPr>
      <w:r w:rsidRPr="003B72A1">
        <w:rPr>
          <w:rFonts w:asciiTheme="majorHAnsi" w:eastAsia="Arial Unicode MS" w:hAnsiTheme="majorHAnsi"/>
          <w:b/>
        </w:rPr>
        <w:t>I. Të akuzuarin:</w:t>
      </w:r>
      <w:r w:rsidRPr="003B72A1">
        <w:rPr>
          <w:rFonts w:asciiTheme="majorHAnsi" w:eastAsia="Arial Unicode MS" w:hAnsiTheme="majorHAnsi"/>
        </w:rPr>
        <w:t xml:space="preserve"> </w:t>
      </w:r>
      <w:r w:rsidR="00027573">
        <w:rPr>
          <w:rFonts w:asciiTheme="majorHAnsi" w:eastAsia="Arial Unicode MS" w:hAnsiTheme="majorHAnsi"/>
        </w:rPr>
        <w:t>R</w:t>
      </w:r>
      <w:r w:rsidRPr="003B72A1">
        <w:rPr>
          <w:rFonts w:asciiTheme="majorHAnsi" w:eastAsia="Arial Unicode MS" w:hAnsiTheme="majorHAnsi"/>
        </w:rPr>
        <w:t xml:space="preserve"> </w:t>
      </w:r>
      <w:r w:rsidR="00027573">
        <w:rPr>
          <w:rFonts w:asciiTheme="majorHAnsi" w:eastAsia="Arial Unicode MS" w:hAnsiTheme="majorHAnsi"/>
        </w:rPr>
        <w:t>M</w:t>
      </w:r>
      <w:r w:rsidRPr="003B72A1">
        <w:rPr>
          <w:rFonts w:asciiTheme="majorHAnsi" w:eastAsia="Arial Unicode MS" w:hAnsiTheme="majorHAnsi"/>
        </w:rPr>
        <w:t>,</w:t>
      </w:r>
      <w:r w:rsidRPr="003B72A1">
        <w:rPr>
          <w:rFonts w:asciiTheme="majorHAnsi" w:hAnsiTheme="majorHAnsi"/>
          <w:b/>
        </w:rPr>
        <w:t xml:space="preserve"> </w:t>
      </w:r>
      <w:r w:rsidRPr="003B72A1">
        <w:rPr>
          <w:rFonts w:asciiTheme="majorHAnsi" w:hAnsiTheme="majorHAnsi"/>
        </w:rPr>
        <w:t>me</w:t>
      </w:r>
      <w:r w:rsidRPr="003B72A1">
        <w:rPr>
          <w:rStyle w:val="normalchar1"/>
          <w:rFonts w:asciiTheme="majorHAnsi" w:hAnsiTheme="majorHAnsi"/>
        </w:rPr>
        <w:t xml:space="preserve"> dënim Burgu në kohëzgjatje prej 3 (tre) muaj, </w:t>
      </w:r>
      <w:r w:rsidRPr="003B72A1">
        <w:rPr>
          <w:rFonts w:asciiTheme="majorHAnsi" w:hAnsiTheme="majorHAnsi"/>
        </w:rPr>
        <w:t>i cili dënim nuk do të ekzekutohet, nëse i akuzuari në afatin prej 1 (një) viti</w:t>
      </w:r>
      <w:r w:rsidRPr="003B72A1">
        <w:rPr>
          <w:rFonts w:asciiTheme="majorHAnsi" w:hAnsiTheme="majorHAnsi"/>
          <w:b/>
        </w:rPr>
        <w:t xml:space="preserve"> </w:t>
      </w:r>
      <w:r w:rsidRPr="003B72A1">
        <w:rPr>
          <w:rFonts w:asciiTheme="majorHAnsi" w:hAnsiTheme="majorHAnsi"/>
        </w:rPr>
        <w:t>nuk kryen vepër</w:t>
      </w:r>
      <w:r w:rsidRPr="003B72A1">
        <w:rPr>
          <w:rFonts w:asciiTheme="majorHAnsi" w:hAnsiTheme="majorHAnsi"/>
          <w:b/>
        </w:rPr>
        <w:t xml:space="preserve"> </w:t>
      </w:r>
      <w:r w:rsidRPr="003B72A1">
        <w:rPr>
          <w:rFonts w:asciiTheme="majorHAnsi" w:hAnsiTheme="majorHAnsi"/>
        </w:rPr>
        <w:t>të re penale</w:t>
      </w:r>
      <w:r w:rsidRPr="003B72A1">
        <w:rPr>
          <w:rFonts w:asciiTheme="majorHAnsi" w:hAnsiTheme="majorHAnsi"/>
          <w:b/>
        </w:rPr>
        <w:t>.</w:t>
      </w:r>
    </w:p>
    <w:p w:rsidR="009D4DCD" w:rsidRPr="00D10A9A" w:rsidRDefault="009D4DCD" w:rsidP="009D4DCD">
      <w:pPr>
        <w:jc w:val="both"/>
      </w:pPr>
      <w:r w:rsidRPr="00D10A9A">
        <w:rPr>
          <w:b/>
        </w:rPr>
        <w:t>II.OBLIGOHET:</w:t>
      </w:r>
      <w:r w:rsidRPr="00D10A9A">
        <w:t xml:space="preserve"> I pandehuri që në emër të paushallit gjyqësor të paguaj shumën prej 20 € (njëzetë €uro), si dhe shpenzimet në emër të Kompensimit të Viktimave të Krimit 30 (tridhjetë) </w:t>
      </w:r>
      <w:r w:rsidRPr="00D10A9A">
        <w:lastRenderedPageBreak/>
        <w:t xml:space="preserve">€uro, gjithsejtë </w:t>
      </w:r>
      <w:r w:rsidRPr="00D10A9A">
        <w:rPr>
          <w:b/>
        </w:rPr>
        <w:t>50 (pesëdhjetë) €uro,</w:t>
      </w:r>
      <w:r w:rsidRPr="00D10A9A">
        <w:t xml:space="preserve"> në afatin prej 15 ditësh, pas </w:t>
      </w:r>
      <w:proofErr w:type="spellStart"/>
      <w:r w:rsidRPr="00D10A9A">
        <w:t>plotëfuqishmerisë</w:t>
      </w:r>
      <w:proofErr w:type="spellEnd"/>
      <w:r w:rsidRPr="00D10A9A">
        <w:t xml:space="preserve"> së këtij aktgjykimi.</w:t>
      </w:r>
    </w:p>
    <w:p w:rsidR="009D4DCD" w:rsidRPr="00D10A9A" w:rsidRDefault="009D4DCD" w:rsidP="009D4DCD">
      <w:pPr>
        <w:jc w:val="both"/>
      </w:pPr>
      <w:r w:rsidRPr="00D10A9A">
        <w:rPr>
          <w:b/>
          <w:color w:val="000000"/>
        </w:rPr>
        <w:t>III.UDHËZOHET</w:t>
      </w:r>
      <w:r w:rsidRPr="00D10A9A">
        <w:rPr>
          <w:color w:val="000000"/>
        </w:rPr>
        <w:t xml:space="preserve">: Pala e dëmtuar, </w:t>
      </w:r>
      <w:r w:rsidR="00027573">
        <w:rPr>
          <w:color w:val="000000"/>
        </w:rPr>
        <w:t>F</w:t>
      </w:r>
      <w:r>
        <w:rPr>
          <w:color w:val="000000"/>
        </w:rPr>
        <w:t xml:space="preserve"> </w:t>
      </w:r>
      <w:r w:rsidR="00027573">
        <w:rPr>
          <w:color w:val="000000"/>
        </w:rPr>
        <w:t>B</w:t>
      </w:r>
      <w:r>
        <w:rPr>
          <w:color w:val="000000"/>
        </w:rPr>
        <w:t xml:space="preserve"> nga fshati </w:t>
      </w:r>
      <w:r w:rsidR="00027573">
        <w:rPr>
          <w:color w:val="000000"/>
        </w:rPr>
        <w:t>P</w:t>
      </w:r>
      <w:r w:rsidRPr="00D10A9A">
        <w:rPr>
          <w:color w:val="000000"/>
        </w:rPr>
        <w:t xml:space="preserve"> </w:t>
      </w:r>
      <w:proofErr w:type="spellStart"/>
      <w:r w:rsidRPr="00D10A9A">
        <w:rPr>
          <w:color w:val="000000"/>
        </w:rPr>
        <w:t>K.</w:t>
      </w:r>
      <w:r w:rsidR="00027573">
        <w:rPr>
          <w:color w:val="000000"/>
        </w:rPr>
        <w:t>K</w:t>
      </w:r>
      <w:proofErr w:type="spellEnd"/>
      <w:r w:rsidRPr="00D10A9A">
        <w:rPr>
          <w:color w:val="000000"/>
        </w:rPr>
        <w:t xml:space="preserve">, që kërkesën pasurore juridike ta realizoj në kontest të </w:t>
      </w:r>
      <w:proofErr w:type="spellStart"/>
      <w:r w:rsidRPr="00D10A9A">
        <w:rPr>
          <w:color w:val="000000"/>
        </w:rPr>
        <w:t>rregulltë</w:t>
      </w:r>
      <w:proofErr w:type="spellEnd"/>
      <w:r w:rsidRPr="00D10A9A">
        <w:rPr>
          <w:color w:val="000000"/>
        </w:rPr>
        <w:t xml:space="preserve"> civil.</w:t>
      </w:r>
    </w:p>
    <w:p w:rsidR="009D4DCD" w:rsidRPr="00D10A9A" w:rsidRDefault="009D4DCD" w:rsidP="009D4DCD">
      <w:pPr>
        <w:jc w:val="center"/>
        <w:rPr>
          <w:b/>
        </w:rPr>
      </w:pPr>
      <w:r w:rsidRPr="00D10A9A">
        <w:rPr>
          <w:b/>
        </w:rPr>
        <w:t>A r s y e t i m</w:t>
      </w:r>
    </w:p>
    <w:p w:rsidR="009D4DCD" w:rsidRPr="00D10A9A" w:rsidRDefault="009D4DCD" w:rsidP="009D4DCD">
      <w:pPr>
        <w:rPr>
          <w:b/>
        </w:rPr>
      </w:pPr>
    </w:p>
    <w:p w:rsidR="009D4DCD" w:rsidRPr="00D10A9A" w:rsidRDefault="009D4DCD" w:rsidP="009D4DCD">
      <w:pPr>
        <w:ind w:firstLine="720"/>
        <w:contextualSpacing/>
        <w:jc w:val="both"/>
        <w:rPr>
          <w:color w:val="000000" w:themeColor="text1"/>
        </w:rPr>
      </w:pPr>
      <w:r w:rsidRPr="00D10A9A">
        <w:t xml:space="preserve">Në </w:t>
      </w:r>
      <w:proofErr w:type="spellStart"/>
      <w:r w:rsidRPr="00D10A9A">
        <w:t>GjykatënThemelore</w:t>
      </w:r>
      <w:proofErr w:type="spellEnd"/>
      <w:r w:rsidRPr="00D10A9A">
        <w:t xml:space="preserve"> në Pejë-Dega në </w:t>
      </w:r>
      <w:r w:rsidR="00027573">
        <w:t>K</w:t>
      </w:r>
      <w:r w:rsidRPr="00D10A9A">
        <w:rPr>
          <w:color w:val="000000" w:themeColor="text1"/>
        </w:rPr>
        <w:t>,</w:t>
      </w:r>
      <w:r>
        <w:rPr>
          <w:color w:val="000000" w:themeColor="text1"/>
        </w:rPr>
        <w:t xml:space="preserve"> </w:t>
      </w:r>
      <w:r w:rsidRPr="00D10A9A">
        <w:t>Prokuroria Themelore në Pejë,</w:t>
      </w:r>
      <w:r>
        <w:t xml:space="preserve"> </w:t>
      </w:r>
      <w:r w:rsidRPr="00D10A9A">
        <w:t>Departamenti për Krime të Përgjithshme, ka ngritur Aktakuzë:</w:t>
      </w:r>
      <w:r w:rsidRPr="00D10A9A">
        <w:rPr>
          <w:color w:val="000000" w:themeColor="text1"/>
        </w:rPr>
        <w:t xml:space="preserve"> PP/II Nr.1405/2019,të datës. 17.07.2019,</w:t>
      </w:r>
      <w:r w:rsidRPr="00D10A9A">
        <w:t xml:space="preserve"> kundër të pandehurit </w:t>
      </w:r>
      <w:r w:rsidR="00027573">
        <w:t>R</w:t>
      </w:r>
      <w:r w:rsidRPr="00D10A9A">
        <w:t xml:space="preserve"> </w:t>
      </w:r>
      <w:r w:rsidR="00027573">
        <w:t>M</w:t>
      </w:r>
      <w:r w:rsidRPr="00D10A9A">
        <w:t xml:space="preserve"> nga </w:t>
      </w:r>
      <w:proofErr w:type="spellStart"/>
      <w:r w:rsidRPr="00D10A9A">
        <w:t>fsh</w:t>
      </w:r>
      <w:proofErr w:type="spellEnd"/>
      <w:r w:rsidRPr="00D10A9A">
        <w:t xml:space="preserve">. </w:t>
      </w:r>
      <w:r w:rsidR="00027573">
        <w:t>S</w:t>
      </w:r>
      <w:r w:rsidRPr="00D10A9A">
        <w:t xml:space="preserve">, K. </w:t>
      </w:r>
      <w:r w:rsidR="00027573">
        <w:t>K</w:t>
      </w:r>
      <w:r w:rsidRPr="00D10A9A">
        <w:t xml:space="preserve">, për shkak të veprës penale Lëndim i lehtë trupor, nga neni 185, </w:t>
      </w:r>
      <w:proofErr w:type="spellStart"/>
      <w:r w:rsidRPr="00D10A9A">
        <w:t>par.1</w:t>
      </w:r>
      <w:proofErr w:type="spellEnd"/>
      <w:r w:rsidRPr="00D10A9A">
        <w:t xml:space="preserve"> </w:t>
      </w:r>
      <w:proofErr w:type="spellStart"/>
      <w:r w:rsidRPr="00D10A9A">
        <w:t>nënpar</w:t>
      </w:r>
      <w:proofErr w:type="spellEnd"/>
      <w:r w:rsidRPr="00D10A9A">
        <w:t xml:space="preserve"> 1.4 të KPRK-së, sipas aktakuzës së </w:t>
      </w:r>
      <w:r w:rsidRPr="00D10A9A">
        <w:rPr>
          <w:color w:val="000000" w:themeColor="text1"/>
        </w:rPr>
        <w:t xml:space="preserve">Prokurorisë Themelore në Pejë. </w:t>
      </w:r>
    </w:p>
    <w:p w:rsidR="009D4DCD" w:rsidRPr="00D10A9A" w:rsidRDefault="009D4DCD" w:rsidP="009D4DCD">
      <w:pPr>
        <w:contextualSpacing/>
        <w:jc w:val="both"/>
      </w:pPr>
      <w:r w:rsidRPr="00D10A9A">
        <w:t xml:space="preserve">Në shqyrtimin fillestar të datës: 25.09.2019, pas leximit të aktakuzës nga Prokurori i Shtetit, si dhe pasi që të pandehurit i është dhënë mundësia për tu deklaruar për </w:t>
      </w:r>
      <w:proofErr w:type="spellStart"/>
      <w:r w:rsidRPr="00D10A9A">
        <w:t>fajsinë</w:t>
      </w:r>
      <w:proofErr w:type="spellEnd"/>
      <w:r w:rsidRPr="00D10A9A">
        <w:t xml:space="preserve"> apo </w:t>
      </w:r>
      <w:proofErr w:type="spellStart"/>
      <w:r w:rsidRPr="00D10A9A">
        <w:t>pafajsinë</w:t>
      </w:r>
      <w:proofErr w:type="spellEnd"/>
      <w:r w:rsidRPr="00D10A9A">
        <w:t xml:space="preserve"> e tij, duke u njoftuar paraprakisht nga gjykata për favoret dhe pasojat e njërës dhe tjetrës, i pandehuri </w:t>
      </w:r>
      <w:r w:rsidR="00027573">
        <w:t>R</w:t>
      </w:r>
      <w:r w:rsidRPr="00D10A9A">
        <w:t xml:space="preserve"> </w:t>
      </w:r>
      <w:r w:rsidR="00027573">
        <w:t>M</w:t>
      </w:r>
      <w:r w:rsidRPr="00D10A9A">
        <w:t xml:space="preserve"> ka deklaruar se nuk e pranon </w:t>
      </w:r>
      <w:proofErr w:type="spellStart"/>
      <w:r w:rsidRPr="00D10A9A">
        <w:t>fajsinë</w:t>
      </w:r>
      <w:proofErr w:type="spellEnd"/>
      <w:r w:rsidRPr="00D10A9A">
        <w:t xml:space="preserve">, për veprën penale Lëndim i lehtë trupor, nga neni 185, </w:t>
      </w:r>
      <w:proofErr w:type="spellStart"/>
      <w:r w:rsidRPr="00D10A9A">
        <w:t>par.1</w:t>
      </w:r>
      <w:proofErr w:type="spellEnd"/>
      <w:r w:rsidRPr="00D10A9A">
        <w:t xml:space="preserve"> </w:t>
      </w:r>
      <w:proofErr w:type="spellStart"/>
      <w:r w:rsidRPr="00D10A9A">
        <w:t>nënpar</w:t>
      </w:r>
      <w:proofErr w:type="spellEnd"/>
      <w:r w:rsidRPr="00D10A9A">
        <w:t xml:space="preserve"> 1.4 të KPRK-së, ku pastaj gjykata ka caktuar dhe ka mbajtur seancën e shqyrtimit gjyqësor me dt. me dt. 09.10.2019, ku janë dëgjuar i pandehuri </w:t>
      </w:r>
      <w:r w:rsidR="00027573">
        <w:t>R</w:t>
      </w:r>
      <w:r w:rsidRPr="00D10A9A">
        <w:t xml:space="preserve"> </w:t>
      </w:r>
      <w:r w:rsidR="00027573">
        <w:t>M</w:t>
      </w:r>
      <w:r w:rsidRPr="00D10A9A">
        <w:t xml:space="preserve">, i dëmtuari </w:t>
      </w:r>
      <w:r w:rsidR="00027573">
        <w:t>F</w:t>
      </w:r>
      <w:r w:rsidRPr="00D10A9A">
        <w:t xml:space="preserve"> </w:t>
      </w:r>
      <w:r w:rsidR="00027573">
        <w:t>B</w:t>
      </w:r>
      <w:r w:rsidRPr="00D10A9A">
        <w:t xml:space="preserve"> dhe dëshmitari </w:t>
      </w:r>
      <w:r w:rsidR="00027573">
        <w:t>H</w:t>
      </w:r>
      <w:r w:rsidRPr="00D10A9A">
        <w:t xml:space="preserve"> </w:t>
      </w:r>
      <w:r w:rsidR="00027573">
        <w:t>M</w:t>
      </w:r>
      <w:r w:rsidRPr="00D10A9A">
        <w:t xml:space="preserve"> </w:t>
      </w:r>
    </w:p>
    <w:p w:rsidR="009D4DCD" w:rsidRPr="00D10A9A" w:rsidRDefault="009D4DCD" w:rsidP="009D4DCD">
      <w:pPr>
        <w:jc w:val="both"/>
        <w:rPr>
          <w:b/>
        </w:rPr>
      </w:pPr>
      <w:r w:rsidRPr="00D10A9A">
        <w:rPr>
          <w:b/>
        </w:rPr>
        <w:t xml:space="preserve">Meqë i pandehuri gjatë </w:t>
      </w:r>
      <w:proofErr w:type="spellStart"/>
      <w:r w:rsidRPr="00D10A9A">
        <w:rPr>
          <w:b/>
        </w:rPr>
        <w:t>seances</w:t>
      </w:r>
      <w:proofErr w:type="spellEnd"/>
      <w:r w:rsidRPr="00D10A9A">
        <w:rPr>
          <w:b/>
        </w:rPr>
        <w:t xml:space="preserve"> së shqyrtimit gjyqësor </w:t>
      </w:r>
      <w:r>
        <w:rPr>
          <w:b/>
        </w:rPr>
        <w:t>u deklarua i pa fajshëm</w:t>
      </w:r>
      <w:r w:rsidRPr="00D10A9A">
        <w:rPr>
          <w:b/>
        </w:rPr>
        <w:t xml:space="preserve"> për veprën  penale </w:t>
      </w:r>
      <w:r>
        <w:rPr>
          <w:b/>
        </w:rPr>
        <w:t>qe i vihet në barrë,</w:t>
      </w:r>
      <w:r w:rsidRPr="00D10A9A">
        <w:rPr>
          <w:b/>
        </w:rPr>
        <w:t xml:space="preserve"> gjykata zbaton procedurën e provave ku </w:t>
      </w:r>
      <w:r>
        <w:rPr>
          <w:b/>
        </w:rPr>
        <w:t>me propozimin e prokurorisë dëgjohen:</w:t>
      </w:r>
    </w:p>
    <w:p w:rsidR="009D4DCD" w:rsidRDefault="009D4DCD" w:rsidP="009D4DCD">
      <w:pPr>
        <w:jc w:val="both"/>
        <w:rPr>
          <w:b/>
        </w:rPr>
      </w:pPr>
    </w:p>
    <w:p w:rsidR="009D4DCD" w:rsidRPr="00D14865" w:rsidRDefault="009D4DCD" w:rsidP="009D4DCD">
      <w:pPr>
        <w:jc w:val="both"/>
      </w:pPr>
      <w:proofErr w:type="spellStart"/>
      <w:r>
        <w:rPr>
          <w:b/>
        </w:rPr>
        <w:t>1.</w:t>
      </w:r>
      <w:r w:rsidRPr="00D10A9A">
        <w:rPr>
          <w:b/>
        </w:rPr>
        <w:t>I</w:t>
      </w:r>
      <w:proofErr w:type="spellEnd"/>
      <w:r w:rsidRPr="00D10A9A">
        <w:rPr>
          <w:b/>
        </w:rPr>
        <w:t xml:space="preserve"> dëmtuari </w:t>
      </w:r>
      <w:r w:rsidR="00027573">
        <w:rPr>
          <w:b/>
        </w:rPr>
        <w:t>F</w:t>
      </w:r>
      <w:r w:rsidRPr="00D10A9A">
        <w:rPr>
          <w:b/>
        </w:rPr>
        <w:t xml:space="preserve"> </w:t>
      </w:r>
      <w:r w:rsidR="00027573">
        <w:rPr>
          <w:b/>
        </w:rPr>
        <w:t>B</w:t>
      </w:r>
      <w:r w:rsidRPr="00D10A9A">
        <w:rPr>
          <w:b/>
        </w:rPr>
        <w:t xml:space="preserve"> deklaron: </w:t>
      </w:r>
      <w:r>
        <w:t>Rreth orës 6 të më</w:t>
      </w:r>
      <w:r w:rsidRPr="00D10A9A">
        <w:t xml:space="preserve">ngjesit kam qenë në pyll, dhe jam takuar me </w:t>
      </w:r>
      <w:proofErr w:type="spellStart"/>
      <w:r w:rsidRPr="00D10A9A">
        <w:t>pylltaret</w:t>
      </w:r>
      <w:proofErr w:type="spellEnd"/>
      <w:r w:rsidRPr="00D10A9A">
        <w:t xml:space="preserve"> në distancën prej 20 metrave pylltari </w:t>
      </w:r>
      <w:r w:rsidR="00027573">
        <w:t>R</w:t>
      </w:r>
      <w:r w:rsidRPr="00D10A9A">
        <w:t xml:space="preserve"> e ka </w:t>
      </w:r>
      <w:proofErr w:type="spellStart"/>
      <w:r w:rsidRPr="00D10A9A">
        <w:t>drejtu</w:t>
      </w:r>
      <w:proofErr w:type="spellEnd"/>
      <w:r w:rsidRPr="00D10A9A">
        <w:t xml:space="preserve"> pushkën në drejtim timin, kur jam afruar afër tyre, dritaren e kombit e kam pas hapur dhe </w:t>
      </w:r>
      <w:r w:rsidR="00027573">
        <w:t>R</w:t>
      </w:r>
      <w:r w:rsidRPr="00D10A9A">
        <w:t xml:space="preserve">i e vendosi </w:t>
      </w:r>
      <w:proofErr w:type="spellStart"/>
      <w:r w:rsidRPr="00D10A9A">
        <w:t>tyten</w:t>
      </w:r>
      <w:proofErr w:type="spellEnd"/>
      <w:r w:rsidRPr="00D10A9A">
        <w:t xml:space="preserve"> e pushkës në dritare. Unë </w:t>
      </w:r>
      <w:r>
        <w:t>i</w:t>
      </w:r>
      <w:r w:rsidRPr="00D10A9A">
        <w:t xml:space="preserve"> thash q</w:t>
      </w:r>
      <w:r>
        <w:t>e ta largonte dhe e kam hap derën qe të</w:t>
      </w:r>
      <w:r w:rsidRPr="00D10A9A">
        <w:t xml:space="preserve"> dal jashtë</w:t>
      </w:r>
      <w:r>
        <w:t xml:space="preserve"> për të biseduar, </w:t>
      </w:r>
      <w:r w:rsidR="00027573">
        <w:t>R</w:t>
      </w:r>
      <w:r>
        <w:t xml:space="preserve">i me tha “ma ke tesh shpirtin, je ka </w:t>
      </w:r>
      <w:proofErr w:type="spellStart"/>
      <w:r>
        <w:t>don</w:t>
      </w:r>
      <w:proofErr w:type="spellEnd"/>
      <w:r>
        <w:t xml:space="preserve"> me më </w:t>
      </w:r>
      <w:proofErr w:type="spellStart"/>
      <w:r>
        <w:t>hejkë</w:t>
      </w:r>
      <w:proofErr w:type="spellEnd"/>
      <w:r>
        <w:t xml:space="preserve"> prej punë”, pastaj është ne situata dhe ende pa zbritur mirë nga kombi me ka goditur me kondak të pushkës në mes të gjoksit, dhe me ka thënë tash të tregojë unë ty sa çka duhet me bë. Jam </w:t>
      </w:r>
      <w:proofErr w:type="spellStart"/>
      <w:r>
        <w:t>kthy</w:t>
      </w:r>
      <w:proofErr w:type="spellEnd"/>
      <w:r>
        <w:t xml:space="preserve"> në kombi për me marr telefonin sepse kam dashur të i thërras policinë, por pylltari </w:t>
      </w:r>
      <w:proofErr w:type="spellStart"/>
      <w:r>
        <w:t>tjeter</w:t>
      </w:r>
      <w:proofErr w:type="spellEnd"/>
      <w:r>
        <w:t xml:space="preserve"> </w:t>
      </w:r>
      <w:r w:rsidR="00027573">
        <w:t>H</w:t>
      </w:r>
      <w:r>
        <w:t xml:space="preserve">i nuk më ka lejuar qe ti thërras. Kur kemi zbritur nga kombi </w:t>
      </w:r>
      <w:r w:rsidR="00027573">
        <w:t>R</w:t>
      </w:r>
      <w:r>
        <w:t xml:space="preserve">i ka gjuajtur me pushkë mbi kokat tona, </w:t>
      </w:r>
      <w:proofErr w:type="spellStart"/>
      <w:r>
        <w:t>une</w:t>
      </w:r>
      <w:proofErr w:type="spellEnd"/>
      <w:r>
        <w:t xml:space="preserve"> ju drejtova dhe i thash “ qit drejt, jo përmbi se ndryshe ke me i pas senet me mu”. </w:t>
      </w:r>
      <w:r w:rsidR="00027573">
        <w:t>H</w:t>
      </w:r>
      <w:r>
        <w:t xml:space="preserve">i me këmbëngulje nuk me lejonte qe ti thërras policinë sepse thoshte kjo nuk është asgjë. </w:t>
      </w:r>
      <w:proofErr w:type="spellStart"/>
      <w:r>
        <w:t>Une</w:t>
      </w:r>
      <w:proofErr w:type="spellEnd"/>
      <w:r>
        <w:t xml:space="preserve"> pastaj jam nisë për në shtëpi, kom ra në gjumë, pas orës 10:00 kur jam zgjuar nuk jam </w:t>
      </w:r>
      <w:proofErr w:type="spellStart"/>
      <w:r>
        <w:t>ndi</w:t>
      </w:r>
      <w:proofErr w:type="spellEnd"/>
      <w:r>
        <w:t xml:space="preserve"> mirë dhe kam shkuar në QKMF-</w:t>
      </w:r>
      <w:r w:rsidR="00027573">
        <w:t>K</w:t>
      </w:r>
      <w:r>
        <w:t xml:space="preserve">, kam marrë ndihmë mjekësore. Nuk e kam paraqitur </w:t>
      </w:r>
      <w:proofErr w:type="spellStart"/>
      <w:r>
        <w:t>menjehere</w:t>
      </w:r>
      <w:proofErr w:type="spellEnd"/>
      <w:r>
        <w:t xml:space="preserve"> rastin në polici sepse kam dashtë që </w:t>
      </w:r>
      <w:r w:rsidR="00027573">
        <w:t>R</w:t>
      </w:r>
      <w:r>
        <w:t xml:space="preserve">it me i lënë kohë me e </w:t>
      </w:r>
      <w:proofErr w:type="spellStart"/>
      <w:r>
        <w:t>përmirësu</w:t>
      </w:r>
      <w:proofErr w:type="spellEnd"/>
      <w:r>
        <w:t xml:space="preserve"> gabimin, por </w:t>
      </w:r>
      <w:r w:rsidR="00027573">
        <w:t>R</w:t>
      </w:r>
      <w:r>
        <w:t xml:space="preserve">i nuk me kërkoj falje as përmes telefonit e as në ndonjë mënyrë tjetër. </w:t>
      </w:r>
    </w:p>
    <w:p w:rsidR="009D4DCD" w:rsidRDefault="009D4DCD" w:rsidP="009D4DCD">
      <w:pPr>
        <w:jc w:val="both"/>
        <w:rPr>
          <w:b/>
        </w:rPr>
      </w:pPr>
    </w:p>
    <w:p w:rsidR="009D4DCD" w:rsidRPr="00D10A9A" w:rsidRDefault="009D4DCD" w:rsidP="009D4DCD">
      <w:pPr>
        <w:jc w:val="both"/>
      </w:pPr>
      <w:proofErr w:type="spellStart"/>
      <w:r>
        <w:rPr>
          <w:b/>
        </w:rPr>
        <w:t>2.</w:t>
      </w:r>
      <w:r w:rsidRPr="00D10A9A">
        <w:rPr>
          <w:b/>
        </w:rPr>
        <w:t>Dëshmitari</w:t>
      </w:r>
      <w:proofErr w:type="spellEnd"/>
      <w:r w:rsidRPr="00D10A9A">
        <w:rPr>
          <w:b/>
        </w:rPr>
        <w:t xml:space="preserve">  </w:t>
      </w:r>
      <w:r w:rsidR="00027573">
        <w:rPr>
          <w:b/>
        </w:rPr>
        <w:t>H</w:t>
      </w:r>
      <w:r w:rsidRPr="00D10A9A">
        <w:rPr>
          <w:b/>
        </w:rPr>
        <w:t xml:space="preserve"> </w:t>
      </w:r>
      <w:r w:rsidR="00027573">
        <w:rPr>
          <w:b/>
        </w:rPr>
        <w:t>M</w:t>
      </w:r>
      <w:r w:rsidRPr="00D10A9A">
        <w:rPr>
          <w:b/>
        </w:rPr>
        <w:t xml:space="preserve"> deklaron:</w:t>
      </w:r>
      <w:r w:rsidRPr="00D10A9A">
        <w:t xml:space="preserve"> </w:t>
      </w:r>
      <w:r>
        <w:t>Në ditën ne kemi</w:t>
      </w:r>
      <w:r w:rsidRPr="00D10A9A">
        <w:t xml:space="preserve"> parë se po dëmtohet pylli </w:t>
      </w:r>
      <w:r>
        <w:t xml:space="preserve">dhe </w:t>
      </w:r>
      <w:r w:rsidRPr="00D10A9A">
        <w:t>jemi obliguar qe të dalim natën në teren qe ta përcjellim p</w:t>
      </w:r>
      <w:r>
        <w:t>yllin. Atë ditë pas orës 4 të më</w:t>
      </w:r>
      <w:r w:rsidRPr="00D10A9A">
        <w:t xml:space="preserve">ngjesit, i dëmtuari ka qenë me një </w:t>
      </w:r>
      <w:proofErr w:type="spellStart"/>
      <w:r w:rsidRPr="00D10A9A">
        <w:t>kamionetë</w:t>
      </w:r>
      <w:proofErr w:type="spellEnd"/>
      <w:r w:rsidRPr="00D10A9A">
        <w:t xml:space="preserve">, pylltari </w:t>
      </w:r>
      <w:r w:rsidR="00027573">
        <w:t>R</w:t>
      </w:r>
      <w:r w:rsidRPr="00D10A9A">
        <w:t xml:space="preserve"> i ka dhënë </w:t>
      </w:r>
      <w:proofErr w:type="spellStart"/>
      <w:r w:rsidRPr="00D10A9A">
        <w:t>shënjë</w:t>
      </w:r>
      <w:proofErr w:type="spellEnd"/>
      <w:r w:rsidRPr="00D10A9A">
        <w:t xml:space="preserve"> për tu ndalur, i dëmtuari është ndal. Pylltari ja mori të dhënat personale dhe i shënojë në ditarin e punës, i bëri foto </w:t>
      </w:r>
      <w:proofErr w:type="spellStart"/>
      <w:r w:rsidRPr="00D10A9A">
        <w:t>kamionetës</w:t>
      </w:r>
      <w:proofErr w:type="spellEnd"/>
      <w:r w:rsidRPr="00D10A9A">
        <w:t xml:space="preserve"> dhe masës </w:t>
      </w:r>
      <w:proofErr w:type="spellStart"/>
      <w:r w:rsidRPr="00D10A9A">
        <w:t>drurore</w:t>
      </w:r>
      <w:proofErr w:type="spellEnd"/>
      <w:r w:rsidRPr="00D10A9A">
        <w:t xml:space="preserve">. Në momentin e </w:t>
      </w:r>
      <w:proofErr w:type="spellStart"/>
      <w:r w:rsidRPr="00D10A9A">
        <w:t>ndaljës</w:t>
      </w:r>
      <w:proofErr w:type="spellEnd"/>
      <w:r w:rsidRPr="00D10A9A">
        <w:t xml:space="preserve"> së të dëmtuarit unë </w:t>
      </w:r>
      <w:r w:rsidR="00027573">
        <w:t>R</w:t>
      </w:r>
      <w:r w:rsidRPr="00D10A9A">
        <w:t xml:space="preserve">in e kam pasur </w:t>
      </w:r>
      <w:proofErr w:type="spellStart"/>
      <w:r w:rsidRPr="00D10A9A">
        <w:t>largë</w:t>
      </w:r>
      <w:proofErr w:type="spellEnd"/>
      <w:r w:rsidRPr="00D10A9A">
        <w:t xml:space="preserve"> 5 (pesë) metra, kam qenë para </w:t>
      </w:r>
      <w:proofErr w:type="spellStart"/>
      <w:r w:rsidRPr="00D10A9A">
        <w:t>kam</w:t>
      </w:r>
      <w:r>
        <w:t>ionetës</w:t>
      </w:r>
      <w:proofErr w:type="spellEnd"/>
      <w:r>
        <w:t xml:space="preserve"> dhe ngjarjen e kam parë.</w:t>
      </w:r>
      <w:r w:rsidRPr="00D10A9A">
        <w:t xml:space="preserve"> </w:t>
      </w:r>
      <w:r w:rsidR="00027573">
        <w:t>R</w:t>
      </w:r>
      <w:r w:rsidRPr="00D10A9A">
        <w:t xml:space="preserve">i nuk ia ka drejtuar pushkën të dëmtuarit dhe as nuk e ka goditur me kondak të pushkës sepse pushkën </w:t>
      </w:r>
      <w:r w:rsidR="00027573">
        <w:t>R</w:t>
      </w:r>
      <w:r w:rsidRPr="00D10A9A">
        <w:t xml:space="preserve">i e ka pas në krahë </w:t>
      </w:r>
      <w:proofErr w:type="spellStart"/>
      <w:r w:rsidRPr="00D10A9A">
        <w:t>dmth</w:t>
      </w:r>
      <w:proofErr w:type="spellEnd"/>
      <w:r w:rsidRPr="00D10A9A">
        <w:t xml:space="preserve">. pas shpinës, dhe jam i sigurt se </w:t>
      </w:r>
      <w:r w:rsidR="00027573">
        <w:t>R</w:t>
      </w:r>
      <w:r w:rsidRPr="00D10A9A">
        <w:t xml:space="preserve">i nuk ka qit pushkë përderisa e ka </w:t>
      </w:r>
      <w:r>
        <w:t>biseduar me</w:t>
      </w:r>
      <w:r w:rsidRPr="00D10A9A">
        <w:t xml:space="preserve"> të dëmtuarin, </w:t>
      </w:r>
      <w:proofErr w:type="spellStart"/>
      <w:r w:rsidRPr="00D10A9A">
        <w:t>biseden</w:t>
      </w:r>
      <w:proofErr w:type="spellEnd"/>
      <w:r w:rsidRPr="00D10A9A">
        <w:t xml:space="preserve"> e tyre e kam dëgjuar ka qenë e qetë dhe nuk ka pasur nevojë për ndërhyrje fizike sepse mes tyre nuk ka pasur përleshje. Unë gjatë asaj kohë nuk i kam thënë të dëmtuarit qe të mos e thërras policinë, por ne i lajmërojmë policinë </w:t>
      </w:r>
      <w:proofErr w:type="spellStart"/>
      <w:r w:rsidRPr="00D10A9A">
        <w:t>qdoher</w:t>
      </w:r>
      <w:r>
        <w:t>e</w:t>
      </w:r>
      <w:proofErr w:type="spellEnd"/>
      <w:r>
        <w:t xml:space="preserve"> kur ka vjedhje pylli. Pastaj i</w:t>
      </w:r>
      <w:r w:rsidRPr="00D10A9A">
        <w:t xml:space="preserve"> dëmtuari pa </w:t>
      </w:r>
      <w:proofErr w:type="spellStart"/>
      <w:r w:rsidRPr="00D10A9A">
        <w:t>lejën</w:t>
      </w:r>
      <w:proofErr w:type="spellEnd"/>
      <w:r w:rsidRPr="00D10A9A">
        <w:t xml:space="preserve"> tone ka hipur ne </w:t>
      </w:r>
      <w:proofErr w:type="spellStart"/>
      <w:r w:rsidRPr="00D10A9A">
        <w:t>kamionetë</w:t>
      </w:r>
      <w:proofErr w:type="spellEnd"/>
      <w:r w:rsidRPr="00D10A9A">
        <w:t xml:space="preserve"> dhe ka vazhduar. </w:t>
      </w:r>
    </w:p>
    <w:p w:rsidR="009D4DCD" w:rsidRDefault="009D4DCD" w:rsidP="009D4DCD">
      <w:pPr>
        <w:jc w:val="both"/>
      </w:pPr>
      <w:r w:rsidRPr="00D10A9A">
        <w:rPr>
          <w:b/>
        </w:rPr>
        <w:lastRenderedPageBreak/>
        <w:t xml:space="preserve">I akuzuari </w:t>
      </w:r>
      <w:r w:rsidR="00027573">
        <w:rPr>
          <w:b/>
        </w:rPr>
        <w:t>R</w:t>
      </w:r>
      <w:r>
        <w:rPr>
          <w:b/>
        </w:rPr>
        <w:t xml:space="preserve"> </w:t>
      </w:r>
      <w:r w:rsidR="00027573">
        <w:rPr>
          <w:b/>
        </w:rPr>
        <w:t>M</w:t>
      </w:r>
      <w:r>
        <w:rPr>
          <w:b/>
        </w:rPr>
        <w:t xml:space="preserve"> </w:t>
      </w:r>
      <w:r w:rsidRPr="00D14865">
        <w:rPr>
          <w:b/>
        </w:rPr>
        <w:t>në mbrojtjen e tij deklaron:</w:t>
      </w:r>
      <w:r w:rsidRPr="00D10A9A">
        <w:t xml:space="preserve"> </w:t>
      </w:r>
      <w:r>
        <w:t xml:space="preserve">Mbetëm në tërësi pranë deklaratave të mija të dhëna në polici dhe në prokurori. Është i </w:t>
      </w:r>
      <w:proofErr w:type="spellStart"/>
      <w:r>
        <w:t>pavertetë</w:t>
      </w:r>
      <w:proofErr w:type="spellEnd"/>
      <w:r>
        <w:t xml:space="preserve"> deklarimi i të dëmtuarit sepse unë as nuk i kam shkuar me tytë të pushkës te dritarja e </w:t>
      </w:r>
      <w:proofErr w:type="spellStart"/>
      <w:r>
        <w:t>kamionetës</w:t>
      </w:r>
      <w:proofErr w:type="spellEnd"/>
      <w:r>
        <w:t xml:space="preserve"> dhe as nuk e kam goditur me kondak të pushkës. Këtë e dëshmon edhe deklarata e dëshmitarit. Jam në gjendje që ti bëj be edhe sipas zakonit në familje apo në kënd të dojë se nuk e kam goditur. Unë vetëm e kam bërë fotografimin e </w:t>
      </w:r>
      <w:proofErr w:type="spellStart"/>
      <w:r>
        <w:t>kamionetes</w:t>
      </w:r>
      <w:proofErr w:type="spellEnd"/>
      <w:r>
        <w:t xml:space="preserve"> dhe të </w:t>
      </w:r>
      <w:proofErr w:type="spellStart"/>
      <w:r>
        <w:t>drunjëve</w:t>
      </w:r>
      <w:proofErr w:type="spellEnd"/>
      <w:r>
        <w:t xml:space="preserve"> po ashtu ja kam marrë edhe shënimet personale. </w:t>
      </w:r>
    </w:p>
    <w:p w:rsidR="009D4DCD" w:rsidRDefault="009D4DCD" w:rsidP="009D4DCD">
      <w:pPr>
        <w:jc w:val="both"/>
        <w:rPr>
          <w:b/>
        </w:rPr>
      </w:pPr>
    </w:p>
    <w:p w:rsidR="009D4DCD" w:rsidRDefault="009D4DCD" w:rsidP="009D4DCD">
      <w:pPr>
        <w:jc w:val="both"/>
      </w:pPr>
      <w:r w:rsidRPr="00D10A9A">
        <w:rPr>
          <w:b/>
        </w:rPr>
        <w:t>Në fjalën përfundimtare Prokurori i Shtetit deklaron:</w:t>
      </w:r>
      <w:r w:rsidRPr="00D10A9A">
        <w:t xml:space="preserve"> </w:t>
      </w:r>
      <w:r>
        <w:t xml:space="preserve">Konsideroj se nga administrimi i provave e </w:t>
      </w:r>
      <w:proofErr w:type="spellStart"/>
      <w:r>
        <w:t>posqerishtë</w:t>
      </w:r>
      <w:proofErr w:type="spellEnd"/>
      <w:r>
        <w:t xml:space="preserve"> raportet mjekësore të lëshuara nga Spitalet për të dëmtuarit, vetë deklarimi i të dëmtuarit për ditën kritike dhe ekspertiza mjekoligjore e punuar për rastin është vërtetuar mjaftueshëm se këtu i akuzuari e ka kryer veprën penale që i vihet në barrë. Kërkojmë nga gjykata që të njëjtin ta shpallë fajtorë pasi qe ti analizojë shkresat e lëndës, ta dënojë sipas ligjit dhe ta obligojë në pagimin e shpenzimeve procedurale. </w:t>
      </w:r>
    </w:p>
    <w:p w:rsidR="009D4DCD" w:rsidRDefault="009D4DCD" w:rsidP="009D4DCD">
      <w:pPr>
        <w:jc w:val="both"/>
      </w:pPr>
      <w:r w:rsidRPr="00D10A9A">
        <w:rPr>
          <w:b/>
        </w:rPr>
        <w:t>I pandehuri në fjalën përfundimtar deklaron:</w:t>
      </w:r>
      <w:r w:rsidRPr="00D10A9A">
        <w:t xml:space="preserve"> </w:t>
      </w:r>
      <w:r>
        <w:t xml:space="preserve">Ndihem i pafajshëm, nuk e kam goditur, i bëjë be si të dojë. Kërkojë nga gjykata që të me shpallë të pafajshëm dhe të me lirojë nga akuza. </w:t>
      </w:r>
    </w:p>
    <w:p w:rsidR="009D4DCD" w:rsidRPr="003A63B1" w:rsidRDefault="009D4DCD" w:rsidP="009D4DCD">
      <w:pPr>
        <w:jc w:val="both"/>
      </w:pPr>
      <w:r>
        <w:rPr>
          <w:b/>
        </w:rPr>
        <w:t xml:space="preserve">I dëmtuari në fjalën përfundimtare deklaron: </w:t>
      </w:r>
      <w:r>
        <w:t xml:space="preserve">Mbetem pranë deklaratës se prokurorit, është e vërtetë qe me ka lënduar dhe kërkojë që të shpallët fajtorë. </w:t>
      </w:r>
    </w:p>
    <w:p w:rsidR="009D4DCD" w:rsidRPr="00D10A9A" w:rsidRDefault="009D4DCD" w:rsidP="009D4DCD">
      <w:pPr>
        <w:jc w:val="both"/>
      </w:pPr>
      <w:r w:rsidRPr="00D10A9A">
        <w:t xml:space="preserve">Gjykata pas administrimit të provave të prezantuara në aktakuzë, në shqyrtim gjyqësor i vlerësoj secilën me vëmendje një nga një dhe në </w:t>
      </w:r>
      <w:proofErr w:type="spellStart"/>
      <w:r w:rsidRPr="00D10A9A">
        <w:t>lidhmëri</w:t>
      </w:r>
      <w:proofErr w:type="spellEnd"/>
      <w:r w:rsidRPr="00D10A9A">
        <w:t xml:space="preserve"> njëra me tjetrën, në bazë të nenit 361 të KPPRK-së dhe si rezultat i vlerësimit të tyre vërtetoj këtë gjendje faktike si në vijim:</w:t>
      </w:r>
    </w:p>
    <w:p w:rsidR="009D4DCD" w:rsidRDefault="009D4DCD" w:rsidP="009D4DCD">
      <w:pPr>
        <w:rPr>
          <w:b/>
        </w:rPr>
      </w:pPr>
    </w:p>
    <w:p w:rsidR="009D4DCD" w:rsidRPr="00D43CA9" w:rsidRDefault="009D4DCD" w:rsidP="009D4DCD">
      <w:pPr>
        <w:rPr>
          <w:b/>
        </w:rPr>
      </w:pPr>
      <w:r w:rsidRPr="00D43CA9">
        <w:rPr>
          <w:b/>
        </w:rPr>
        <w:t>Faktet e vërtetuara nga gjykata</w:t>
      </w:r>
    </w:p>
    <w:p w:rsidR="009D4DCD" w:rsidRDefault="009D4DCD" w:rsidP="009D4DCD">
      <w:pPr>
        <w:jc w:val="both"/>
      </w:pPr>
      <w:r w:rsidRPr="00D10A9A">
        <w:t xml:space="preserve">Gjykata </w:t>
      </w:r>
      <w:r>
        <w:t xml:space="preserve">ka </w:t>
      </w:r>
      <w:proofErr w:type="spellStart"/>
      <w:r>
        <w:t>vërteuar</w:t>
      </w:r>
      <w:proofErr w:type="spellEnd"/>
      <w:r>
        <w:t xml:space="preserve"> se i</w:t>
      </w:r>
      <w:r w:rsidRPr="00D10A9A">
        <w:t xml:space="preserve"> pandehurit </w:t>
      </w:r>
      <w:r w:rsidR="00027573">
        <w:t>R</w:t>
      </w:r>
      <w:r>
        <w:t xml:space="preserve"> </w:t>
      </w:r>
      <w:r w:rsidR="00027573">
        <w:t>M</w:t>
      </w:r>
      <w:r>
        <w:t xml:space="preserve">, i ka shkaktuar lëndime të lehta trupore të dëmtuarit, </w:t>
      </w:r>
      <w:r w:rsidR="00027573">
        <w:t>F</w:t>
      </w:r>
      <w:r>
        <w:t xml:space="preserve"> </w:t>
      </w:r>
      <w:r w:rsidR="00027573">
        <w:t>B</w:t>
      </w:r>
      <w:r>
        <w:t xml:space="preserve">, </w:t>
      </w:r>
      <w:proofErr w:type="spellStart"/>
      <w:r>
        <w:t>icili</w:t>
      </w:r>
      <w:proofErr w:type="spellEnd"/>
      <w:r>
        <w:t xml:space="preserve"> kishte qenë duke pre dru në mal, i pandehuri ishte roje pylli si zyrtar së bashku me dëshmitarin </w:t>
      </w:r>
      <w:r w:rsidR="00027573">
        <w:t>H</w:t>
      </w:r>
      <w:r>
        <w:t xml:space="preserve"> </w:t>
      </w:r>
      <w:r w:rsidR="00027573">
        <w:t>M</w:t>
      </w:r>
      <w:r>
        <w:t xml:space="preserve">, i cili pas </w:t>
      </w:r>
      <w:proofErr w:type="spellStart"/>
      <w:r>
        <w:t>vrejtjeve</w:t>
      </w:r>
      <w:proofErr w:type="spellEnd"/>
      <w:r>
        <w:t xml:space="preserve"> të bëra nga i pandehuri, i dëmtuari nuk i përmbahet </w:t>
      </w:r>
      <w:proofErr w:type="spellStart"/>
      <w:r>
        <w:t>urdhërit</w:t>
      </w:r>
      <w:proofErr w:type="spellEnd"/>
      <w:r>
        <w:t xml:space="preserve">, dhe e ka mbush </w:t>
      </w:r>
      <w:proofErr w:type="spellStart"/>
      <w:r>
        <w:t>kamionetën</w:t>
      </w:r>
      <w:proofErr w:type="spellEnd"/>
      <w:r>
        <w:t xml:space="preserve"> me dru, ku në këtë rast i pandehuri, i ka shkaktuar lëndime të lehta trupore, ashtu qe kjo vërtetohet edhe nga ekspertiza mjeko ligjore e dt. 07.07.2019, si dhe fotot në shkresat e lëndës.</w:t>
      </w:r>
    </w:p>
    <w:p w:rsidR="009D4DCD" w:rsidRDefault="009D4DCD" w:rsidP="009D4DCD"/>
    <w:p w:rsidR="009D4DCD" w:rsidRPr="00D43CA9" w:rsidRDefault="009D4DCD" w:rsidP="009D4DCD">
      <w:r w:rsidRPr="00D43CA9">
        <w:t>1</w:t>
      </w:r>
      <w:r w:rsidRPr="00D43CA9">
        <w:rPr>
          <w:b/>
        </w:rPr>
        <w:t>). Vlerësimi i provave materiale</w:t>
      </w:r>
    </w:p>
    <w:p w:rsidR="009D4DCD" w:rsidRDefault="009D4DCD" w:rsidP="009D4DCD">
      <w:pPr>
        <w:jc w:val="both"/>
      </w:pPr>
      <w:r w:rsidRPr="00D10A9A">
        <w:t xml:space="preserve">Këtë </w:t>
      </w:r>
      <w:proofErr w:type="spellStart"/>
      <w:r w:rsidRPr="00D10A9A">
        <w:t>gjëndje</w:t>
      </w:r>
      <w:proofErr w:type="spellEnd"/>
      <w:r w:rsidRPr="00D10A9A">
        <w:t xml:space="preserve"> faktike gjykata e vërtetoj në bazë të raportit të:</w:t>
      </w:r>
      <w:r>
        <w:t xml:space="preserve"> Shënimi zyrtar i përpiluar nga hetuesi Endrit </w:t>
      </w:r>
      <w:proofErr w:type="spellStart"/>
      <w:r>
        <w:t>Raci</w:t>
      </w:r>
      <w:proofErr w:type="spellEnd"/>
      <w:r>
        <w:t xml:space="preserve"> i datës 14.06.2019, Raporti i oficerit i datës 14.06.2019, Deklarata e të dëmtuarit </w:t>
      </w:r>
      <w:r w:rsidR="00027573">
        <w:t>F</w:t>
      </w:r>
      <w:r>
        <w:t xml:space="preserve"> </w:t>
      </w:r>
      <w:r w:rsidR="00027573">
        <w:t>B</w:t>
      </w:r>
      <w:r>
        <w:t xml:space="preserve"> e dhënë në prokurori me datë 05.07.2019, Deklarata e dëshmitarit </w:t>
      </w:r>
      <w:r w:rsidR="00027573">
        <w:t>H</w:t>
      </w:r>
      <w:r>
        <w:t xml:space="preserve"> </w:t>
      </w:r>
      <w:r w:rsidR="00027573">
        <w:t>M</w:t>
      </w:r>
      <w:r>
        <w:t xml:space="preserve"> e datës 14.06.2019, Ekspertiza mjekoligjore e datës 07.07.2019, Deklarata e të pandehurit e dhënë në prokurori e datës 12.07.2019, Raporti mjekësor në emër të </w:t>
      </w:r>
      <w:proofErr w:type="spellStart"/>
      <w:r>
        <w:t>të</w:t>
      </w:r>
      <w:proofErr w:type="spellEnd"/>
      <w:r>
        <w:t xml:space="preserve"> dëmtuarit të datës 14.06.2019, </w:t>
      </w:r>
      <w:proofErr w:type="spellStart"/>
      <w:r>
        <w:t>fotodokumentacioni</w:t>
      </w:r>
      <w:proofErr w:type="spellEnd"/>
      <w:r>
        <w:t xml:space="preserve"> si dhe shkresat e tjera të lëndës.</w:t>
      </w:r>
    </w:p>
    <w:p w:rsidR="009D4DCD" w:rsidRDefault="009D4DCD" w:rsidP="009D4DCD">
      <w:pPr>
        <w:pStyle w:val="ListParagraph"/>
        <w:numPr>
          <w:ilvl w:val="0"/>
          <w:numId w:val="14"/>
        </w:numPr>
        <w:spacing w:after="200" w:line="276" w:lineRule="auto"/>
        <w:jc w:val="both"/>
      </w:pPr>
      <w:r w:rsidRPr="001165D7">
        <w:t>Jo kontestues</w:t>
      </w:r>
      <w:r>
        <w:t>e</w:t>
      </w:r>
      <w:r w:rsidRPr="001165D7">
        <w:t xml:space="preserve"> është ekspertiza mjeko ligjore, fotot, ku </w:t>
      </w:r>
      <w:proofErr w:type="spellStart"/>
      <w:r w:rsidRPr="001165D7">
        <w:t>shifen</w:t>
      </w:r>
      <w:proofErr w:type="spellEnd"/>
      <w:r w:rsidRPr="001165D7">
        <w:t xml:space="preserve"> shenjat si dhe deklarata e të dëmtuarit.</w:t>
      </w:r>
    </w:p>
    <w:p w:rsidR="009D4DCD" w:rsidRPr="001165D7" w:rsidRDefault="009D4DCD" w:rsidP="009D4DCD">
      <w:pPr>
        <w:pStyle w:val="ListParagraph"/>
        <w:numPr>
          <w:ilvl w:val="0"/>
          <w:numId w:val="14"/>
        </w:numPr>
        <w:spacing w:after="200" w:line="276" w:lineRule="auto"/>
        <w:jc w:val="both"/>
      </w:pPr>
      <w:r>
        <w:t xml:space="preserve">Ndërsa kontestues është fakti qe i pandehuri e mohon të ketë kryer veprën, e </w:t>
      </w:r>
      <w:proofErr w:type="spellStart"/>
      <w:r>
        <w:t>poashtu</w:t>
      </w:r>
      <w:proofErr w:type="spellEnd"/>
      <w:r>
        <w:t xml:space="preserve"> edhe dëshmitari mohon ti ketë rënë i pandehuri të dëmtuarit</w:t>
      </w:r>
    </w:p>
    <w:p w:rsidR="009D4DCD" w:rsidRPr="00D43CA9" w:rsidRDefault="009D4DCD" w:rsidP="009D4DCD">
      <w:pPr>
        <w:rPr>
          <w:b/>
          <w:color w:val="000000" w:themeColor="text1"/>
        </w:rPr>
      </w:pPr>
      <w:r w:rsidRPr="00D43CA9">
        <w:rPr>
          <w:b/>
          <w:color w:val="000000" w:themeColor="text1"/>
        </w:rPr>
        <w:t xml:space="preserve">2. Vlerësimi i provave personale  </w:t>
      </w:r>
    </w:p>
    <w:p w:rsidR="009D4DCD" w:rsidRPr="007C5517" w:rsidRDefault="009D4DCD" w:rsidP="009D4DCD">
      <w:pPr>
        <w:pStyle w:val="ListParagraph"/>
        <w:numPr>
          <w:ilvl w:val="0"/>
          <w:numId w:val="13"/>
        </w:numPr>
        <w:spacing w:after="200" w:line="276" w:lineRule="auto"/>
        <w:jc w:val="both"/>
      </w:pPr>
      <w:r w:rsidRPr="007C5517">
        <w:t>Gjykata ka konstatuar deklaratën e të  pandehurit, i cili ka deklaruar se</w:t>
      </w:r>
      <w:r w:rsidRPr="007C5517">
        <w:rPr>
          <w:b/>
        </w:rPr>
        <w:t xml:space="preserve"> </w:t>
      </w:r>
      <w:r w:rsidRPr="007C5517">
        <w:t xml:space="preserve">nuk është e vërtetë qe ja kam </w:t>
      </w:r>
      <w:proofErr w:type="spellStart"/>
      <w:r w:rsidRPr="007C5517">
        <w:t>ofru</w:t>
      </w:r>
      <w:proofErr w:type="spellEnd"/>
      <w:r w:rsidRPr="007C5517">
        <w:t xml:space="preserve"> tytën e pushkës, </w:t>
      </w:r>
      <w:proofErr w:type="spellStart"/>
      <w:r w:rsidRPr="007C5517">
        <w:t>poashtu</w:t>
      </w:r>
      <w:proofErr w:type="spellEnd"/>
      <w:r w:rsidRPr="007C5517">
        <w:t>, i njëjti e mohon se e ka goditur me kondak të pushkës, i pandehuri e mohon se i ka shkaktuar lëndime të lehta trupore të dëmtuarit.</w:t>
      </w:r>
    </w:p>
    <w:p w:rsidR="009D4DCD" w:rsidRPr="003B7424" w:rsidRDefault="009D4DCD" w:rsidP="009D4DCD">
      <w:pPr>
        <w:jc w:val="both"/>
      </w:pPr>
      <w:r w:rsidRPr="00D10A9A">
        <w:lastRenderedPageBreak/>
        <w:t xml:space="preserve">Deponimit të mbrojtjes së të pandehurit gjykata </w:t>
      </w:r>
      <w:r>
        <w:t>nuk</w:t>
      </w:r>
      <w:r w:rsidRPr="00D10A9A">
        <w:t xml:space="preserve"> ia falë</w:t>
      </w:r>
      <w:r>
        <w:t xml:space="preserve"> besimin</w:t>
      </w:r>
      <w:r w:rsidRPr="00D10A9A">
        <w:t xml:space="preserve">, </w:t>
      </w:r>
      <w:r>
        <w:t xml:space="preserve">pasi u konstatua se, i dëmtuari ka lëndime të lehta trupore, nga se kjo deklaratë është subjektive-jo reale, </w:t>
      </w:r>
      <w:r w:rsidRPr="00D10A9A">
        <w:t>me qëllim të ikjes së përgjegjësisë penale.</w:t>
      </w:r>
    </w:p>
    <w:p w:rsidR="009D4DCD" w:rsidRPr="007C5517" w:rsidRDefault="009D4DCD" w:rsidP="009D4DCD">
      <w:pPr>
        <w:pStyle w:val="ListParagraph"/>
        <w:numPr>
          <w:ilvl w:val="0"/>
          <w:numId w:val="13"/>
        </w:numPr>
        <w:spacing w:after="200" w:line="276" w:lineRule="auto"/>
        <w:jc w:val="both"/>
      </w:pPr>
      <w:r>
        <w:t xml:space="preserve">Gjykata </w:t>
      </w:r>
      <w:proofErr w:type="spellStart"/>
      <w:r>
        <w:t>poashtu</w:t>
      </w:r>
      <w:proofErr w:type="spellEnd"/>
      <w:r>
        <w:t xml:space="preserve"> ka analizuar edhe deklaratën e të dëmtuarit i cili pohon se ka pësuar lëndime nga i pandehuri.</w:t>
      </w:r>
    </w:p>
    <w:p w:rsidR="009D4DCD" w:rsidRDefault="009D4DCD" w:rsidP="009D4DCD">
      <w:pPr>
        <w:jc w:val="both"/>
      </w:pPr>
      <w:r w:rsidRPr="00D10A9A">
        <w:t xml:space="preserve">Deponimit të </w:t>
      </w:r>
      <w:r>
        <w:t>deklaratës</w:t>
      </w:r>
      <w:r w:rsidRPr="00D10A9A">
        <w:t xml:space="preserve"> së të</w:t>
      </w:r>
      <w:r>
        <w:t xml:space="preserve"> dëmtuarit pjesërisht ia falë besimin, i cili në pjesën e deklaratës së tij ka pohuar se i pandehuri e ka godit dhe i ka shkaktua lëndime trupore, ndërsa deponimit të deklaratës së dëshmitarit </w:t>
      </w:r>
      <w:r w:rsidR="00027573">
        <w:t>H</w:t>
      </w:r>
      <w:r>
        <w:t xml:space="preserve"> </w:t>
      </w:r>
      <w:r w:rsidR="00027573">
        <w:t>M</w:t>
      </w:r>
      <w:r>
        <w:t>, i cili pohon se nuk e kam parë të pandehurin duke i ra të dëmtuarit, i cili ka qenë afër 5 m, nuk ia falë besimin pasi dëshmia e tij ishte subjektive.</w:t>
      </w:r>
      <w:r w:rsidRPr="00D10A9A">
        <w:t xml:space="preserve"> </w:t>
      </w:r>
    </w:p>
    <w:p w:rsidR="009D4DCD" w:rsidRDefault="009D4DCD" w:rsidP="009D4DCD">
      <w:pPr>
        <w:jc w:val="both"/>
        <w:rPr>
          <w:b/>
        </w:rPr>
      </w:pPr>
    </w:p>
    <w:p w:rsidR="009D4DCD" w:rsidRPr="00D43CA9" w:rsidRDefault="009D4DCD" w:rsidP="009D4DCD">
      <w:pPr>
        <w:jc w:val="both"/>
      </w:pPr>
      <w:r w:rsidRPr="00D43CA9">
        <w:rPr>
          <w:b/>
        </w:rPr>
        <w:t>c) Vlerësimi juridik i çështjes</w:t>
      </w:r>
    </w:p>
    <w:p w:rsidR="009D4DCD" w:rsidRDefault="009D4DCD" w:rsidP="009D4DCD">
      <w:pPr>
        <w:jc w:val="both"/>
      </w:pPr>
      <w:r w:rsidRPr="00D10A9A">
        <w:t xml:space="preserve">Me të gjitha provat personale dhe materiale të administruara gjatë shqyrtimit gjyqësor, të analizuara dhe të vlerësuara nga gjykata si: </w:t>
      </w:r>
      <w:r>
        <w:t xml:space="preserve">Deklarata e të dëmtuarit si dhe </w:t>
      </w:r>
      <w:r w:rsidRPr="00D10A9A">
        <w:t xml:space="preserve">Dëshmia </w:t>
      </w:r>
      <w:r>
        <w:t>e dëshmitarit</w:t>
      </w:r>
      <w:r w:rsidRPr="00D10A9A">
        <w:t xml:space="preserve">, mbrojtja e të pandehurit, e dhënë në shqyrtimin gjyqësor, e të cilat prova gjykata i ka vlerësuar një nga një dhe në </w:t>
      </w:r>
      <w:proofErr w:type="spellStart"/>
      <w:r w:rsidRPr="00D10A9A">
        <w:t>lidhmëri</w:t>
      </w:r>
      <w:proofErr w:type="spellEnd"/>
      <w:r w:rsidRPr="00D10A9A">
        <w:t xml:space="preserve"> njëra me tjetrën, dhe në bazë të vlerësimit të tillë ka nxjerrë përfundim se në tërësi është vërtetuar, se i pandehuri </w:t>
      </w:r>
      <w:r w:rsidR="00027573">
        <w:t>R</w:t>
      </w:r>
      <w:r>
        <w:t xml:space="preserve"> </w:t>
      </w:r>
      <w:r w:rsidR="00027573">
        <w:t>M</w:t>
      </w:r>
      <w:r>
        <w:t>,</w:t>
      </w:r>
      <w:r w:rsidRPr="00D10A9A">
        <w:t xml:space="preserve"> ka kryer veprën penale </w:t>
      </w:r>
      <w:r>
        <w:t xml:space="preserve">,,Lëndim i </w:t>
      </w:r>
      <w:proofErr w:type="spellStart"/>
      <w:r>
        <w:t>leht</w:t>
      </w:r>
      <w:proofErr w:type="spellEnd"/>
      <w:r>
        <w:t xml:space="preserve"> trupor’’ </w:t>
      </w:r>
      <w:r w:rsidRPr="00D10A9A">
        <w:t xml:space="preserve">nga neni </w:t>
      </w:r>
      <w:r>
        <w:t>188</w:t>
      </w:r>
      <w:r w:rsidRPr="00D10A9A">
        <w:t xml:space="preserve"> par</w:t>
      </w:r>
      <w:r>
        <w:t>.</w:t>
      </w:r>
      <w:r w:rsidRPr="00D10A9A">
        <w:t xml:space="preserve"> </w:t>
      </w:r>
      <w:r>
        <w:t>1 .4</w:t>
      </w:r>
      <w:r w:rsidRPr="00D10A9A">
        <w:t xml:space="preserve"> KPRK-së, </w:t>
      </w:r>
      <w:r>
        <w:t>se i</w:t>
      </w:r>
      <w:r w:rsidRPr="00D10A9A">
        <w:t xml:space="preserve"> pandehuri ka qene i </w:t>
      </w:r>
      <w:r>
        <w:t>vetëdijshëm për veprimet e  tij</w:t>
      </w:r>
      <w:r w:rsidRPr="00D10A9A">
        <w:t>,</w:t>
      </w:r>
      <w:r>
        <w:t xml:space="preserve"> të bëra ndaj të dëmtuarit</w:t>
      </w:r>
      <w:r w:rsidRPr="00D10A9A">
        <w:t>, si dhe në këto veprime është manifestuar dashja si element i fajësisë.</w:t>
      </w:r>
    </w:p>
    <w:p w:rsidR="009D4DCD" w:rsidRPr="00D10A9A" w:rsidRDefault="009D4DCD" w:rsidP="009D4DCD">
      <w:pPr>
        <w:jc w:val="both"/>
      </w:pPr>
      <w:r w:rsidRPr="00D10A9A">
        <w:t xml:space="preserve"> Gjykata konsideron se në rastin konkret </w:t>
      </w:r>
      <w:proofErr w:type="spellStart"/>
      <w:r w:rsidRPr="00D10A9A">
        <w:t>jan</w:t>
      </w:r>
      <w:proofErr w:type="spellEnd"/>
      <w:r w:rsidRPr="00D10A9A">
        <w:t xml:space="preserve"> përmbushur të gjitha elementet e veprave penale të </w:t>
      </w:r>
      <w:proofErr w:type="spellStart"/>
      <w:r w:rsidRPr="00D10A9A">
        <w:t>lartëcekura</w:t>
      </w:r>
      <w:proofErr w:type="spellEnd"/>
      <w:r w:rsidRPr="00D10A9A">
        <w:t xml:space="preserve"> si: kundërligjshmëria, dashja si formë e </w:t>
      </w:r>
      <w:proofErr w:type="spellStart"/>
      <w:r w:rsidRPr="00D10A9A">
        <w:t>fasjsisë</w:t>
      </w:r>
      <w:proofErr w:type="spellEnd"/>
      <w:r w:rsidRPr="00D10A9A">
        <w:t>,</w:t>
      </w:r>
      <w:r>
        <w:t xml:space="preserve"> si dhe vetëdija. A</w:t>
      </w:r>
      <w:r w:rsidRPr="00D10A9A">
        <w:t xml:space="preserve">ndaj përfundon se në veprimet e të </w:t>
      </w:r>
      <w:proofErr w:type="spellStart"/>
      <w:r w:rsidRPr="00D10A9A">
        <w:t>të</w:t>
      </w:r>
      <w:proofErr w:type="spellEnd"/>
      <w:r w:rsidRPr="00D10A9A">
        <w:t xml:space="preserve"> pandehur</w:t>
      </w:r>
      <w:r>
        <w:t>it</w:t>
      </w:r>
      <w:r w:rsidRPr="00D10A9A">
        <w:t xml:space="preserve"> qëndrojnë të gjitha elementet </w:t>
      </w:r>
      <w:proofErr w:type="spellStart"/>
      <w:r w:rsidRPr="00D10A9A">
        <w:t>inkriminuese</w:t>
      </w:r>
      <w:proofErr w:type="spellEnd"/>
      <w:r w:rsidRPr="00D10A9A">
        <w:t xml:space="preserve"> të kë</w:t>
      </w:r>
      <w:r>
        <w:t>saj</w:t>
      </w:r>
      <w:r w:rsidRPr="00D10A9A">
        <w:t xml:space="preserve"> vepr</w:t>
      </w:r>
      <w:r>
        <w:t>e</w:t>
      </w:r>
      <w:r w:rsidRPr="00D10A9A">
        <w:t xml:space="preserve"> penale të cilat sajojnë figurën e veprës penale.</w:t>
      </w:r>
    </w:p>
    <w:p w:rsidR="009D4DCD" w:rsidRPr="00D10A9A" w:rsidRDefault="009D4DCD" w:rsidP="009D4DCD">
      <w:pPr>
        <w:jc w:val="both"/>
      </w:pPr>
      <w:r w:rsidRPr="00D10A9A">
        <w:t xml:space="preserve">Duke ju referuar dispozitave ligjore të nenit 262 par.1 të KPPRK-së në të cilat përcaktohet: “gjykata nuk e shpallë të akuzuarin fajtor duke u mbështetur vetëm në një dëshmi ose duke i dhënë rëndësi vendimtare një dëshmie, apo një prove tjetër e cila nuk mund të  kundërshtohet nga i pandehuri ose mbrojtësi përmes marrjes në pyetje gjatë ndonjë faze të procedurës penale.’’. Duke vendosur lidhur me llojin dhe lartësinë e dënimit, gjatë individualizimit të tij gjykata </w:t>
      </w:r>
      <w:r>
        <w:t xml:space="preserve">për të pandehurin, </w:t>
      </w:r>
      <w:r w:rsidRPr="00D10A9A">
        <w:t>ka vlerësuar si rrethanë lehtësuese, sjelljen e tij në gjykatë gjatë seancës së shqyrtimit gjyqësor, faktin se i njëjti për herë të parë ka ra në kundërshtim me ligjin,</w:t>
      </w:r>
      <w:r>
        <w:t xml:space="preserve"> si dhe</w:t>
      </w:r>
      <w:r w:rsidRPr="00D10A9A">
        <w:t xml:space="preserve"> faktin se i njëjti është kryefamiljar dhe mbajtës i vetëm i familjes.  Ndërsa si rrethanë rënduese gjykata ka vlerësuar </w:t>
      </w:r>
      <w:r>
        <w:t>rrezikshmërinë e veprës.</w:t>
      </w:r>
      <w:r w:rsidRPr="00D10A9A">
        <w:t>.</w:t>
      </w:r>
    </w:p>
    <w:p w:rsidR="009D4DCD" w:rsidRPr="00D10A9A" w:rsidRDefault="009D4DCD" w:rsidP="009D4DCD">
      <w:pPr>
        <w:jc w:val="both"/>
        <w:rPr>
          <w:color w:val="000000" w:themeColor="text1"/>
        </w:rPr>
      </w:pPr>
      <w:r w:rsidRPr="00D10A9A">
        <w:rPr>
          <w:color w:val="000000" w:themeColor="text1"/>
        </w:rPr>
        <w:t xml:space="preserve">Gjatë vlerësimit të provave të prezantuara në shqyrtim gjyqësor qe kanë të bëjnë me përgjegjësinë  penale të </w:t>
      </w:r>
      <w:proofErr w:type="spellStart"/>
      <w:r w:rsidRPr="00D10A9A">
        <w:rPr>
          <w:color w:val="000000" w:themeColor="text1"/>
        </w:rPr>
        <w:t>të</w:t>
      </w:r>
      <w:proofErr w:type="spellEnd"/>
      <w:r w:rsidRPr="00D10A9A">
        <w:rPr>
          <w:color w:val="000000" w:themeColor="text1"/>
        </w:rPr>
        <w:t xml:space="preserve"> akuzuarit, gjykata nuk ka gjetur asnjë bazë për përjashtimin apo zvogëlimin e përgjegjësisë së tij, andaj të </w:t>
      </w:r>
      <w:proofErr w:type="spellStart"/>
      <w:r w:rsidRPr="00D10A9A">
        <w:rPr>
          <w:color w:val="000000" w:themeColor="text1"/>
        </w:rPr>
        <w:t>njëjtini</w:t>
      </w:r>
      <w:proofErr w:type="spellEnd"/>
      <w:r w:rsidRPr="00D10A9A">
        <w:rPr>
          <w:color w:val="000000" w:themeColor="text1"/>
        </w:rPr>
        <w:t xml:space="preserve"> ka shpallë fajtor</w:t>
      </w:r>
      <w:r>
        <w:rPr>
          <w:color w:val="000000" w:themeColor="text1"/>
        </w:rPr>
        <w:t>,</w:t>
      </w:r>
      <w:r w:rsidRPr="00D10A9A">
        <w:rPr>
          <w:color w:val="000000" w:themeColor="text1"/>
        </w:rPr>
        <w:t xml:space="preserve"> për veprën penale të  </w:t>
      </w:r>
      <w:proofErr w:type="spellStart"/>
      <w:r>
        <w:rPr>
          <w:color w:val="000000" w:themeColor="text1"/>
        </w:rPr>
        <w:t>lartëcekur</w:t>
      </w:r>
      <w:proofErr w:type="spellEnd"/>
      <w:r>
        <w:rPr>
          <w:color w:val="000000" w:themeColor="text1"/>
        </w:rPr>
        <w:t>.</w:t>
      </w:r>
    </w:p>
    <w:p w:rsidR="009D4DCD" w:rsidRPr="00D10A9A" w:rsidRDefault="009D4DCD" w:rsidP="009D4DCD">
      <w:pPr>
        <w:jc w:val="both"/>
        <w:rPr>
          <w:color w:val="000000" w:themeColor="text1"/>
        </w:rPr>
      </w:pPr>
      <w:r w:rsidRPr="00D10A9A">
        <w:rPr>
          <w:color w:val="000000" w:themeColor="text1"/>
        </w:rPr>
        <w:t>Duke vlerësuar të gjitha rrethanat e përcaktuara në nenin 73 të KPPRK-së</w:t>
      </w:r>
      <w:r>
        <w:rPr>
          <w:color w:val="000000" w:themeColor="text1"/>
        </w:rPr>
        <w:t>,</w:t>
      </w:r>
      <w:r w:rsidRPr="00D10A9A">
        <w:rPr>
          <w:color w:val="000000" w:themeColor="text1"/>
        </w:rPr>
        <w:t xml:space="preserve"> gjykata ka ardhur në përfundim se dënimi i shqiptuar, është adekuat dhe në harmoni me peshën e veprës penale, intensitetin e rrezikshmërisë shoqërore, dhe shkallën e përgjegjësisë penale, në atë mënyrë që me të njëjtin të arrihet qëllimi i dënimit, pengimi i të pandehurit në kryerjen e veprave penale të ngjashme apo të tjera në të ardhmen, me bindje të plotë se dënimi i shqiptuar do të jetë i drejtë si dhe do të ndikoj si preventivë speciale dhe </w:t>
      </w:r>
      <w:proofErr w:type="spellStart"/>
      <w:r w:rsidRPr="00D10A9A">
        <w:rPr>
          <w:color w:val="000000" w:themeColor="text1"/>
        </w:rPr>
        <w:t>gjenerale</w:t>
      </w:r>
      <w:proofErr w:type="spellEnd"/>
      <w:r w:rsidRPr="00D10A9A">
        <w:rPr>
          <w:color w:val="000000" w:themeColor="text1"/>
        </w:rPr>
        <w:t xml:space="preserve"> për të pandehurin dhe personat e tjerë për tu përmbajtur në kryerjen e veprave penale të ngjashme apo të tjera.</w:t>
      </w:r>
    </w:p>
    <w:p w:rsidR="009D4DCD" w:rsidRPr="00D10A9A" w:rsidRDefault="009D4DCD" w:rsidP="009D4DCD">
      <w:pPr>
        <w:jc w:val="both"/>
        <w:rPr>
          <w:color w:val="000000" w:themeColor="text1"/>
        </w:rPr>
      </w:pPr>
      <w:r w:rsidRPr="00D10A9A">
        <w:rPr>
          <w:color w:val="000000" w:themeColor="text1"/>
        </w:rPr>
        <w:t>Vendimi për realizimin e kërkesës pasurore juridike u mbështet  në dispozitat ligjore të nenit 463 par.2 të KPPRK-së, duke e udhëzuar palën e dëmtuar që të njëjtën ta realizoj në kontest të rregullt civil.</w:t>
      </w:r>
    </w:p>
    <w:p w:rsidR="001D6C85" w:rsidRDefault="001D6C85" w:rsidP="009D4DCD">
      <w:pPr>
        <w:jc w:val="both"/>
      </w:pPr>
    </w:p>
    <w:p w:rsidR="009D4DCD" w:rsidRPr="00D10A9A" w:rsidRDefault="009D4DCD" w:rsidP="009D4DCD">
      <w:pPr>
        <w:jc w:val="both"/>
        <w:rPr>
          <w:color w:val="000000" w:themeColor="text1"/>
        </w:rPr>
      </w:pPr>
      <w:bookmarkStart w:id="0" w:name="_GoBack"/>
      <w:bookmarkEnd w:id="0"/>
      <w:proofErr w:type="spellStart"/>
      <w:r w:rsidRPr="00D10A9A">
        <w:lastRenderedPageBreak/>
        <w:t>Konform</w:t>
      </w:r>
      <w:proofErr w:type="spellEnd"/>
      <w:r w:rsidRPr="00D10A9A">
        <w:t xml:space="preserve"> dispozitave ligjore të nenit 453 par.1 të KPPRK-së, obligohet i pandehuri, që ti kompensoj shpenzimet e procedurës penale dhe shpenzimet për </w:t>
      </w:r>
      <w:proofErr w:type="spellStart"/>
      <w:r w:rsidRPr="00D10A9A">
        <w:t>kompenzimin</w:t>
      </w:r>
      <w:proofErr w:type="spellEnd"/>
      <w:r w:rsidRPr="00D10A9A">
        <w:t xml:space="preserve"> e viktimave të Krimit </w:t>
      </w:r>
      <w:proofErr w:type="spellStart"/>
      <w:r w:rsidRPr="00D10A9A">
        <w:t>konform</w:t>
      </w:r>
      <w:proofErr w:type="spellEnd"/>
      <w:r w:rsidRPr="00D10A9A">
        <w:t xml:space="preserve"> ligjit nr. 05/L-036</w:t>
      </w:r>
    </w:p>
    <w:p w:rsidR="009D4DCD" w:rsidRDefault="009D4DCD" w:rsidP="009D4DCD">
      <w:pPr>
        <w:rPr>
          <w:color w:val="000000" w:themeColor="text1"/>
        </w:rPr>
      </w:pPr>
    </w:p>
    <w:p w:rsidR="009D4DCD" w:rsidRDefault="009D4DCD" w:rsidP="009D4DCD">
      <w:pPr>
        <w:rPr>
          <w:color w:val="000000" w:themeColor="text1"/>
        </w:rPr>
      </w:pPr>
      <w:r w:rsidRPr="00D10A9A">
        <w:rPr>
          <w:color w:val="000000" w:themeColor="text1"/>
        </w:rPr>
        <w:t xml:space="preserve">Andaj nga arsyet e theksuara me lartë, dhe </w:t>
      </w:r>
      <w:proofErr w:type="spellStart"/>
      <w:r w:rsidRPr="00D10A9A">
        <w:rPr>
          <w:color w:val="000000" w:themeColor="text1"/>
        </w:rPr>
        <w:t>konform</w:t>
      </w:r>
      <w:proofErr w:type="spellEnd"/>
      <w:r w:rsidRPr="00D10A9A">
        <w:rPr>
          <w:color w:val="000000" w:themeColor="text1"/>
        </w:rPr>
        <w:t xml:space="preserve"> dispozitave ligjore te nenit 25 par.2, 26 </w:t>
      </w:r>
    </w:p>
    <w:p w:rsidR="009D4DCD" w:rsidRPr="00D10A9A" w:rsidRDefault="009D4DCD" w:rsidP="009D4DCD">
      <w:pPr>
        <w:rPr>
          <w:color w:val="000000" w:themeColor="text1"/>
        </w:rPr>
      </w:pPr>
      <w:r w:rsidRPr="00D10A9A">
        <w:rPr>
          <w:color w:val="000000" w:themeColor="text1"/>
        </w:rPr>
        <w:t xml:space="preserve">par.2,  297 par .1,  364,  dhe 470 të KPPRK-së, u vendos si ne </w:t>
      </w:r>
      <w:proofErr w:type="spellStart"/>
      <w:r w:rsidRPr="00D10A9A">
        <w:rPr>
          <w:color w:val="000000" w:themeColor="text1"/>
        </w:rPr>
        <w:t>dispozitiv</w:t>
      </w:r>
      <w:proofErr w:type="spellEnd"/>
      <w:r w:rsidRPr="00D10A9A">
        <w:rPr>
          <w:color w:val="000000" w:themeColor="text1"/>
        </w:rPr>
        <w:t xml:space="preserve"> të këtij aktgjykimi.</w:t>
      </w:r>
    </w:p>
    <w:p w:rsidR="001D6C85" w:rsidRDefault="001D6C85" w:rsidP="009D4DCD">
      <w:pPr>
        <w:spacing w:line="360" w:lineRule="auto"/>
        <w:contextualSpacing/>
        <w:jc w:val="center"/>
        <w:rPr>
          <w:b/>
        </w:rPr>
      </w:pPr>
    </w:p>
    <w:p w:rsidR="009D4DCD" w:rsidRPr="00D10A9A" w:rsidRDefault="009D4DCD" w:rsidP="009D4DCD">
      <w:pPr>
        <w:spacing w:line="360" w:lineRule="auto"/>
        <w:contextualSpacing/>
        <w:jc w:val="center"/>
      </w:pPr>
      <w:r w:rsidRPr="00D10A9A">
        <w:rPr>
          <w:b/>
        </w:rPr>
        <w:t xml:space="preserve">GJYKATA THEMELORE PEJË – DEGA NË </w:t>
      </w:r>
      <w:r w:rsidR="00027573">
        <w:rPr>
          <w:b/>
        </w:rPr>
        <w:t>K</w:t>
      </w:r>
    </w:p>
    <w:p w:rsidR="009D4DCD" w:rsidRPr="00D10A9A" w:rsidRDefault="009D4DCD" w:rsidP="009D4DCD">
      <w:pPr>
        <w:spacing w:line="360" w:lineRule="auto"/>
        <w:contextualSpacing/>
        <w:jc w:val="center"/>
        <w:rPr>
          <w:b/>
        </w:rPr>
      </w:pPr>
      <w:r w:rsidRPr="00D10A9A">
        <w:rPr>
          <w:b/>
        </w:rPr>
        <w:t>P.nr.</w:t>
      </w:r>
      <w:r>
        <w:rPr>
          <w:b/>
        </w:rPr>
        <w:t>164</w:t>
      </w:r>
      <w:r w:rsidRPr="00D10A9A">
        <w:rPr>
          <w:b/>
        </w:rPr>
        <w:t xml:space="preserve">/19, </w:t>
      </w:r>
      <w:r>
        <w:rPr>
          <w:b/>
        </w:rPr>
        <w:t>të datës: 07.11</w:t>
      </w:r>
      <w:r w:rsidRPr="00D10A9A">
        <w:rPr>
          <w:b/>
        </w:rPr>
        <w:t>.2019</w:t>
      </w:r>
    </w:p>
    <w:p w:rsidR="009D4DCD" w:rsidRPr="00D10A9A" w:rsidRDefault="009D4DCD" w:rsidP="009D4DCD">
      <w:pPr>
        <w:spacing w:line="360" w:lineRule="auto"/>
        <w:contextualSpacing/>
        <w:jc w:val="center"/>
        <w:rPr>
          <w:b/>
        </w:rPr>
      </w:pPr>
    </w:p>
    <w:p w:rsidR="009D4DCD" w:rsidRPr="00D10A9A" w:rsidRDefault="009D4DCD" w:rsidP="009D4DCD">
      <w:pPr>
        <w:tabs>
          <w:tab w:val="left" w:pos="7455"/>
        </w:tabs>
        <w:spacing w:line="360" w:lineRule="auto"/>
        <w:contextualSpacing/>
        <w:rPr>
          <w:b/>
        </w:rPr>
      </w:pPr>
      <w:r w:rsidRPr="00D10A9A">
        <w:rPr>
          <w:b/>
        </w:rPr>
        <w:t>Sekretarja Juridike                                                                                               Gj y q t a r j a</w:t>
      </w:r>
      <w:r w:rsidRPr="00D10A9A">
        <w:rPr>
          <w:b/>
        </w:rPr>
        <w:br/>
        <w:t xml:space="preserve">    Shere Desku                                                                                                        Sabrije Rraci                                                                                              </w:t>
      </w:r>
    </w:p>
    <w:p w:rsidR="009D4DCD" w:rsidRPr="00D10A9A" w:rsidRDefault="009D4DCD" w:rsidP="009D4DCD">
      <w:pPr>
        <w:tabs>
          <w:tab w:val="left" w:pos="6798"/>
        </w:tabs>
        <w:spacing w:line="360" w:lineRule="auto"/>
        <w:contextualSpacing/>
        <w:jc w:val="both"/>
        <w:rPr>
          <w:b/>
        </w:rPr>
      </w:pPr>
    </w:p>
    <w:p w:rsidR="009D4DCD" w:rsidRPr="00D10A9A" w:rsidRDefault="009D4DCD" w:rsidP="009D4DCD">
      <w:pPr>
        <w:spacing w:line="360" w:lineRule="auto"/>
        <w:jc w:val="both"/>
      </w:pPr>
      <w:r w:rsidRPr="00D10A9A">
        <w:rPr>
          <w:b/>
        </w:rPr>
        <w:t>KËSHILLË JURIDIKE</w:t>
      </w:r>
      <w:r w:rsidRPr="00D10A9A">
        <w:t xml:space="preserve">:   </w:t>
      </w:r>
    </w:p>
    <w:p w:rsidR="009D4DCD" w:rsidRPr="00D10A9A" w:rsidRDefault="009D4DCD" w:rsidP="009D4DCD">
      <w:pPr>
        <w:tabs>
          <w:tab w:val="left" w:pos="7455"/>
        </w:tabs>
        <w:spacing w:line="360" w:lineRule="auto"/>
      </w:pPr>
      <w:r w:rsidRPr="00D10A9A">
        <w:t>Kundër këtij aktgjykimi është e lejuar ankesa</w:t>
      </w:r>
    </w:p>
    <w:p w:rsidR="009D4DCD" w:rsidRPr="00D10A9A" w:rsidRDefault="009D4DCD" w:rsidP="009D4DCD">
      <w:pPr>
        <w:spacing w:line="360" w:lineRule="auto"/>
      </w:pPr>
      <w:r w:rsidRPr="00D10A9A">
        <w:t>në afatin prej 15 ditësh, nga dita e marrjes së të njëjtit,</w:t>
      </w:r>
    </w:p>
    <w:p w:rsidR="009D4DCD" w:rsidRPr="00D10A9A" w:rsidRDefault="009D4DCD" w:rsidP="009D4DCD">
      <w:pPr>
        <w:spacing w:line="360" w:lineRule="auto"/>
      </w:pPr>
      <w:r w:rsidRPr="00D10A9A">
        <w:t>Gjykatës së Apelit në Prishtinë, nëpërmes kësaj gjykate.</w:t>
      </w:r>
    </w:p>
    <w:p w:rsidR="0025663E" w:rsidRDefault="0025663E" w:rsidP="0095459A">
      <w:pPr>
        <w:jc w:val="both"/>
      </w:pPr>
    </w:p>
    <w:sectPr w:rsidR="0025663E"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45C" w:rsidRDefault="00F5145C" w:rsidP="004369F3">
      <w:r>
        <w:separator/>
      </w:r>
    </w:p>
  </w:endnote>
  <w:endnote w:type="continuationSeparator" w:id="0">
    <w:p w:rsidR="00F5145C" w:rsidRDefault="00F5145C"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AB0B80"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6.55pt;margin-top:-126.9pt;width:26.25pt;height:164.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Content>
                    <w:r w:rsidR="00B36399" w:rsidRPr="00837526">
                      <w:rPr>
                        <w:b/>
                      </w:rPr>
                      <w:t>2019:156012</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027573">
          <w:rPr>
            <w:noProof/>
          </w:rPr>
          <w:t>2</w:t>
        </w:r>
        <w:r>
          <w:rPr>
            <w:noProof/>
          </w:rPr>
          <w:fldChar w:fldCharType="end"/>
        </w:r>
      </w:sdtContent>
    </w:sdt>
    <w:r w:rsidR="00EB64E5">
      <w:rPr>
        <w:noProof/>
      </w:rPr>
      <w:t xml:space="preserve"> (</w:t>
    </w:r>
    <w:fldSimple w:instr=" NUMPAGES   \* MERGEFORMAT ">
      <w:r w:rsidR="00027573">
        <w:rPr>
          <w:noProof/>
        </w:rPr>
        <w:t>5</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AB0B80">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58.3pt;margin-top:-148.65pt;width:26.25pt;height:18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Content>
                    <w:r w:rsidR="00B51F0D" w:rsidRPr="00837526">
                      <w:rPr>
                        <w:b/>
                      </w:rPr>
                      <w:t>2019:156012</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027573">
          <w:rPr>
            <w:noProof/>
          </w:rPr>
          <w:t>1</w:t>
        </w:r>
        <w:r>
          <w:rPr>
            <w:noProof/>
          </w:rPr>
          <w:fldChar w:fldCharType="end"/>
        </w:r>
      </w:sdtContent>
    </w:sdt>
    <w:r w:rsidR="00EB64E5">
      <w:rPr>
        <w:noProof/>
      </w:rPr>
      <w:t xml:space="preserve"> (</w:t>
    </w:r>
    <w:fldSimple w:instr=" NUMPAGES   \* MERGEFORMAT ">
      <w:r w:rsidR="00027573">
        <w:rPr>
          <w:noProof/>
        </w:rPr>
        <w:t>5</w:t>
      </w:r>
    </w:fldSimple>
    <w:r w:rsidR="00EB64E5">
      <w:rPr>
        <w:noProof/>
      </w:rPr>
      <w:t>)</w:t>
    </w:r>
    <w:r w:rsidR="00932A24">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45C" w:rsidRDefault="00F5145C" w:rsidP="004369F3">
      <w:r>
        <w:separator/>
      </w:r>
    </w:p>
  </w:footnote>
  <w:footnote w:type="continuationSeparator" w:id="0">
    <w:p w:rsidR="00F5145C" w:rsidRDefault="00F5145C"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Content>
        <w:r w:rsidR="006A7DB9">
          <w:t>2019:156011</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Content>
        <w:r w:rsidR="00AA55C6" w:rsidRPr="003C657E">
          <w:t>21.11.2019</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Content>
        <w:r w:rsidR="00B63529" w:rsidRPr="003C657E">
          <w:t>00664995</w:t>
        </w:r>
      </w:sdtContent>
    </w:sdt>
  </w:p>
  <w:p w:rsidR="00EB64E5" w:rsidRPr="003C657E" w:rsidRDefault="00EB64E5" w:rsidP="00612D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355B2C" w:rsidRPr="00F40D4F" w:rsidTr="0081044C">
      <w:tc>
        <w:tcPr>
          <w:tcW w:w="9306" w:type="dxa"/>
          <w:shd w:val="clear" w:color="auto" w:fill="auto"/>
        </w:tcPr>
        <w:p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val="en-US"/>
            </w:rPr>
            <w:drawing>
              <wp:inline distT="0" distB="0" distL="0" distR="0">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rsidR="00B25C43" w:rsidRPr="00B25C43" w:rsidRDefault="00B25C43" w:rsidP="00B25C43">
          <w:pPr>
            <w:rPr>
              <w:lang w:val="sv-SE"/>
            </w:rPr>
          </w:pPr>
        </w:p>
      </w:tc>
    </w:tr>
    <w:tr w:rsidR="00355B2C" w:rsidRPr="00F40D4F" w:rsidTr="0081044C">
      <w:tc>
        <w:tcPr>
          <w:tcW w:w="9306" w:type="dxa"/>
          <w:shd w:val="clear" w:color="auto" w:fill="auto"/>
        </w:tcPr>
        <w:p w:rsidR="00355B2C" w:rsidRPr="00C91168" w:rsidRDefault="00AB0B80"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Content>
              <w:r w:rsidR="00C71CAF" w:rsidRPr="00C91168">
                <w:t>GJYKATA THEMELORE PEJË  - DEGA E GJYKATËS KLINË</w:t>
              </w:r>
            </w:sdtContent>
          </w:sdt>
        </w:p>
        <w:p w:rsidR="00612D01" w:rsidRPr="00C91168" w:rsidRDefault="00612D01" w:rsidP="00C91168">
          <w:pPr>
            <w:jc w:val="center"/>
          </w:pPr>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536909"/>
    <w:multiLevelType w:val="hybridMultilevel"/>
    <w:tmpl w:val="7B68C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907270"/>
    <w:multiLevelType w:val="hybridMultilevel"/>
    <w:tmpl w:val="66089C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1">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2"/>
  </w:num>
  <w:num w:numId="2">
    <w:abstractNumId w:val="10"/>
  </w:num>
  <w:num w:numId="3">
    <w:abstractNumId w:val="7"/>
  </w:num>
  <w:num w:numId="4">
    <w:abstractNumId w:val="4"/>
  </w:num>
  <w:num w:numId="5">
    <w:abstractNumId w:val="3"/>
  </w:num>
  <w:num w:numId="6">
    <w:abstractNumId w:val="5"/>
  </w:num>
  <w:num w:numId="7">
    <w:abstractNumId w:val="11"/>
  </w:num>
  <w:num w:numId="8">
    <w:abstractNumId w:val="9"/>
  </w:num>
  <w:num w:numId="9">
    <w:abstractNumId w:val="1"/>
  </w:num>
  <w:num w:numId="10">
    <w:abstractNumId w:val="13"/>
  </w:num>
  <w:num w:numId="11">
    <w:abstractNumId w:val="0"/>
  </w:num>
  <w:num w:numId="12">
    <w:abstractNumId w:val="8"/>
  </w:num>
  <w:num w:numId="13">
    <w:abstractNumId w:val="6"/>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135D0"/>
    <w:rsid w:val="00024499"/>
    <w:rsid w:val="00025CE7"/>
    <w:rsid w:val="00025E5A"/>
    <w:rsid w:val="00027573"/>
    <w:rsid w:val="000458BE"/>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D6C85"/>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2806"/>
    <w:rsid w:val="004A2BAB"/>
    <w:rsid w:val="004B0976"/>
    <w:rsid w:val="004C3D7D"/>
    <w:rsid w:val="004C6D43"/>
    <w:rsid w:val="004D3D0E"/>
    <w:rsid w:val="004D5995"/>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2145"/>
    <w:rsid w:val="00872670"/>
    <w:rsid w:val="00880C1A"/>
    <w:rsid w:val="008908F2"/>
    <w:rsid w:val="00890F47"/>
    <w:rsid w:val="00894496"/>
    <w:rsid w:val="00897555"/>
    <w:rsid w:val="008B3471"/>
    <w:rsid w:val="008C15D0"/>
    <w:rsid w:val="008C1A0D"/>
    <w:rsid w:val="008D21E6"/>
    <w:rsid w:val="008D4286"/>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D4DCD"/>
    <w:rsid w:val="009E4E86"/>
    <w:rsid w:val="009E542E"/>
    <w:rsid w:val="009F1B78"/>
    <w:rsid w:val="009F2AF9"/>
    <w:rsid w:val="00A077E5"/>
    <w:rsid w:val="00A108FC"/>
    <w:rsid w:val="00A21EA4"/>
    <w:rsid w:val="00A227A1"/>
    <w:rsid w:val="00A24922"/>
    <w:rsid w:val="00A31112"/>
    <w:rsid w:val="00A423A2"/>
    <w:rsid w:val="00A53E34"/>
    <w:rsid w:val="00A565B8"/>
    <w:rsid w:val="00A619B4"/>
    <w:rsid w:val="00A648B7"/>
    <w:rsid w:val="00A66FC2"/>
    <w:rsid w:val="00A76E6F"/>
    <w:rsid w:val="00A917BA"/>
    <w:rsid w:val="00A924AD"/>
    <w:rsid w:val="00A946CE"/>
    <w:rsid w:val="00A94D24"/>
    <w:rsid w:val="00AA55C6"/>
    <w:rsid w:val="00AA6835"/>
    <w:rsid w:val="00AB0B80"/>
    <w:rsid w:val="00AB1432"/>
    <w:rsid w:val="00AB5A48"/>
    <w:rsid w:val="00AB7972"/>
    <w:rsid w:val="00AC2962"/>
    <w:rsid w:val="00AC41BC"/>
    <w:rsid w:val="00AD7E27"/>
    <w:rsid w:val="00AE268D"/>
    <w:rsid w:val="00AF3B92"/>
    <w:rsid w:val="00AF667F"/>
    <w:rsid w:val="00B219B8"/>
    <w:rsid w:val="00B21DC0"/>
    <w:rsid w:val="00B25C43"/>
    <w:rsid w:val="00B36399"/>
    <w:rsid w:val="00B3766C"/>
    <w:rsid w:val="00B4009F"/>
    <w:rsid w:val="00B41F70"/>
    <w:rsid w:val="00B43EED"/>
    <w:rsid w:val="00B51F0D"/>
    <w:rsid w:val="00B63529"/>
    <w:rsid w:val="00B67C64"/>
    <w:rsid w:val="00B739C6"/>
    <w:rsid w:val="00B7412D"/>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145C"/>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9D4DC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 w:type="character" w:customStyle="1" w:styleId="Heading3Char">
    <w:name w:val="Heading 3 Char"/>
    <w:basedOn w:val="DefaultParagraphFont"/>
    <w:link w:val="Heading3"/>
    <w:semiHidden/>
    <w:rsid w:val="009D4DCD"/>
    <w:rPr>
      <w:rFonts w:asciiTheme="majorHAnsi" w:eastAsiaTheme="majorEastAsia" w:hAnsiTheme="majorHAnsi" w:cstheme="majorBidi"/>
      <w:b/>
      <w:bCs/>
      <w:color w:val="4F81BD" w:themeColor="accent1"/>
      <w:sz w:val="24"/>
      <w:szCs w:val="24"/>
      <w:lang w:val="sq-AL"/>
    </w:rPr>
  </w:style>
  <w:style w:type="character" w:customStyle="1" w:styleId="normalchar1">
    <w:name w:val="normal__char1"/>
    <w:rsid w:val="009D4DCD"/>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9D4DC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 w:type="character" w:customStyle="1" w:styleId="Heading3Char">
    <w:name w:val="Heading 3 Char"/>
    <w:basedOn w:val="DefaultParagraphFont"/>
    <w:link w:val="Heading3"/>
    <w:semiHidden/>
    <w:rsid w:val="009D4DCD"/>
    <w:rPr>
      <w:rFonts w:asciiTheme="majorHAnsi" w:eastAsiaTheme="majorEastAsia" w:hAnsiTheme="majorHAnsi" w:cstheme="majorBidi"/>
      <w:b/>
      <w:bCs/>
      <w:color w:val="4F81BD" w:themeColor="accent1"/>
      <w:sz w:val="24"/>
      <w:szCs w:val="24"/>
      <w:lang w:val="sq-AL"/>
    </w:rPr>
  </w:style>
  <w:style w:type="character" w:customStyle="1" w:styleId="normalchar1">
    <w:name w:val="normal__char1"/>
    <w:rsid w:val="009D4DCD"/>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50E2C"/>
    <w:rsid w:val="0006190F"/>
    <w:rsid w:val="0007133D"/>
    <w:rsid w:val="000A48B6"/>
    <w:rsid w:val="000B1E49"/>
    <w:rsid w:val="000D318A"/>
    <w:rsid w:val="000E09AC"/>
    <w:rsid w:val="00114C31"/>
    <w:rsid w:val="001156FF"/>
    <w:rsid w:val="00134AD4"/>
    <w:rsid w:val="00155292"/>
    <w:rsid w:val="00192C48"/>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4206B"/>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0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D2923-B6DA-4591-B2BB-DCA6B3353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2105</Words>
  <Characters>11999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14076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4</cp:revision>
  <cp:lastPrinted>2019-11-21T09:36:00Z</cp:lastPrinted>
  <dcterms:created xsi:type="dcterms:W3CDTF">2019-11-21T09:30:00Z</dcterms:created>
  <dcterms:modified xsi:type="dcterms:W3CDTF">2019-12-03T08:06:00Z</dcterms:modified>
</cp:coreProperties>
</file>