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A" w:rsidRDefault="00F20E8A" w:rsidP="00F20E8A">
      <w:pPr>
        <w:jc w:val="both"/>
        <w:rPr>
          <w:b/>
        </w:rPr>
      </w:pPr>
      <w:r>
        <w:rPr>
          <w:b/>
        </w:rPr>
        <w:t>P.nr. 5/19</w:t>
      </w:r>
    </w:p>
    <w:p w:rsidR="00F20E8A" w:rsidRDefault="00F20E8A" w:rsidP="00F20E8A">
      <w:pPr>
        <w:jc w:val="both"/>
        <w:rPr>
          <w:b/>
        </w:rPr>
      </w:pPr>
    </w:p>
    <w:p w:rsidR="00F20E8A" w:rsidRPr="00E86C2D" w:rsidRDefault="00F20E8A" w:rsidP="00F20E8A">
      <w:pPr>
        <w:jc w:val="both"/>
        <w:rPr>
          <w:b/>
        </w:rPr>
      </w:pPr>
      <w:r w:rsidRPr="00E86C2D">
        <w:rPr>
          <w:b/>
        </w:rPr>
        <w:t xml:space="preserve">NË EMËR TË POPULLIT </w:t>
      </w:r>
    </w:p>
    <w:p w:rsidR="00F20E8A" w:rsidRDefault="00F20E8A" w:rsidP="00F20E8A">
      <w:pPr>
        <w:jc w:val="both"/>
        <w:rPr>
          <w:b/>
        </w:rPr>
      </w:pPr>
    </w:p>
    <w:p w:rsidR="00F86F67" w:rsidRPr="00F86F67" w:rsidRDefault="00F86F67" w:rsidP="00F20E8A">
      <w:pPr>
        <w:jc w:val="both"/>
      </w:pPr>
      <w:r>
        <w:rPr>
          <w:b/>
        </w:rPr>
        <w:t xml:space="preserve">GJYKATA THEMELORE NË PEJË – Departamenti për Krime të Rënda , </w:t>
      </w:r>
      <w:r w:rsidRPr="00F86F67">
        <w:t>K</w:t>
      </w:r>
      <w:r>
        <w:t xml:space="preserve">ryetari i trupit gjykues Sami Sharaxhiu , si dhe anëtaret e trupit gjykues, Lumturije Muhaxheri   gjyqtare dhe  </w:t>
      </w:r>
      <w:proofErr w:type="spellStart"/>
      <w:r>
        <w:t>Musë</w:t>
      </w:r>
      <w:proofErr w:type="spellEnd"/>
      <w:r>
        <w:t xml:space="preserve"> Povataj – gjyqtar, me pjesëmarrjen e sekretares juridike Lulavere Mala , në çështjen penale ndaj të akuzuarve </w:t>
      </w:r>
      <w:proofErr w:type="spellStart"/>
      <w:r w:rsidR="00881BA4">
        <w:t>Xh.D</w:t>
      </w:r>
      <w:proofErr w:type="spellEnd"/>
      <w:r w:rsidR="00881BA4">
        <w:t>.</w:t>
      </w:r>
      <w:r>
        <w:t xml:space="preserve"> nga P</w:t>
      </w:r>
      <w:r w:rsidR="00881BA4">
        <w:t>.</w:t>
      </w:r>
      <w:r>
        <w:t xml:space="preserve"> dhe </w:t>
      </w:r>
      <w:proofErr w:type="spellStart"/>
      <w:r w:rsidR="00881BA4">
        <w:t>Xh.B</w:t>
      </w:r>
      <w:proofErr w:type="spellEnd"/>
      <w:r w:rsidR="00881BA4">
        <w:t>.</w:t>
      </w:r>
      <w:r>
        <w:t xml:space="preserve"> nga </w:t>
      </w:r>
      <w:r w:rsidR="00881BA4">
        <w:t>f.</w:t>
      </w:r>
      <w:r>
        <w:t xml:space="preserve"> </w:t>
      </w:r>
      <w:r w:rsidR="00881BA4">
        <w:t>K.</w:t>
      </w:r>
      <w:r>
        <w:t xml:space="preserve"> K. K</w:t>
      </w:r>
      <w:r w:rsidR="00881BA4">
        <w:t>.</w:t>
      </w:r>
      <w:r>
        <w:t>, për shkak të veprës penale , të grabitjes nga neni 329 par.4 lidhur me par. 1. Të KPRK-së, si dhe për të pandehurin Xh</w:t>
      </w:r>
      <w:r w:rsidR="00881BA4">
        <w:t>.</w:t>
      </w:r>
      <w:r>
        <w:t xml:space="preserve"> edhe për vepër penale, mbajtja në pronësi, kontroll apo posedim të pa autorizuar të armëve nga neni 374 par. 1 të KPRK-së ,sipas aktakuzës së PTHDKR në Pejë PP/I.nr. 122/18 e dt. 23.01.2018, në shqyrtimin kryesor të mbajtur me dt. 27.03.2019, prezencën e prokurorit të shtetit Valbona </w:t>
      </w:r>
      <w:proofErr w:type="spellStart"/>
      <w:r>
        <w:t>Disha</w:t>
      </w:r>
      <w:proofErr w:type="spellEnd"/>
      <w:r>
        <w:t xml:space="preserve"> </w:t>
      </w:r>
      <w:proofErr w:type="spellStart"/>
      <w:r>
        <w:t>Haxhosaj</w:t>
      </w:r>
      <w:proofErr w:type="spellEnd"/>
      <w:r>
        <w:t xml:space="preserve">, të pandehurit </w:t>
      </w:r>
      <w:proofErr w:type="spellStart"/>
      <w:r w:rsidR="00881BA4">
        <w:t>Xh.D</w:t>
      </w:r>
      <w:proofErr w:type="spellEnd"/>
      <w:r w:rsidR="00881BA4">
        <w:t>.</w:t>
      </w:r>
      <w:r>
        <w:t xml:space="preserve"> dhe mbrojtësit të tij </w:t>
      </w:r>
      <w:proofErr w:type="spellStart"/>
      <w:r>
        <w:t>Av</w:t>
      </w:r>
      <w:proofErr w:type="spellEnd"/>
      <w:r>
        <w:t xml:space="preserve">. Aurora </w:t>
      </w:r>
      <w:proofErr w:type="spellStart"/>
      <w:r>
        <w:t>Mulhaxha</w:t>
      </w:r>
      <w:proofErr w:type="spellEnd"/>
      <w:r>
        <w:t xml:space="preserve"> sipas autorizimit, të pandehurit </w:t>
      </w:r>
      <w:proofErr w:type="spellStart"/>
      <w:r w:rsidR="00881BA4">
        <w:t>Xh.B</w:t>
      </w:r>
      <w:proofErr w:type="spellEnd"/>
      <w:r w:rsidR="00881BA4">
        <w:t>.</w:t>
      </w:r>
      <w:r>
        <w:t xml:space="preserve"> dhe mbrojtësit të tij </w:t>
      </w:r>
      <w:proofErr w:type="spellStart"/>
      <w:r>
        <w:t>av</w:t>
      </w:r>
      <w:proofErr w:type="spellEnd"/>
      <w:r>
        <w:t xml:space="preserve">. </w:t>
      </w:r>
      <w:proofErr w:type="spellStart"/>
      <w:r>
        <w:t>Ali</w:t>
      </w:r>
      <w:proofErr w:type="spellEnd"/>
      <w:r>
        <w:t xml:space="preserve"> </w:t>
      </w:r>
      <w:proofErr w:type="spellStart"/>
      <w:r>
        <w:t>Lajqi</w:t>
      </w:r>
      <w:proofErr w:type="spellEnd"/>
      <w:r>
        <w:t xml:space="preserve"> sipas detyrës zyrtare si dhe të dëmtuarve </w:t>
      </w:r>
      <w:r w:rsidR="00881BA4">
        <w:t>I.H.</w:t>
      </w:r>
      <w:r>
        <w:t xml:space="preserve">  dhe </w:t>
      </w:r>
      <w:proofErr w:type="spellStart"/>
      <w:r w:rsidR="00881BA4">
        <w:t>G.Sh</w:t>
      </w:r>
      <w:proofErr w:type="spellEnd"/>
      <w:r w:rsidR="00881BA4">
        <w:t>.</w:t>
      </w:r>
      <w:r>
        <w:t xml:space="preserve"> që të dy nga P</w:t>
      </w:r>
      <w:r w:rsidR="00881BA4">
        <w:t>.</w:t>
      </w:r>
      <w:r>
        <w:t xml:space="preserve"> si dhe mbrojtëses së viktimave </w:t>
      </w:r>
      <w:proofErr w:type="spellStart"/>
      <w:r>
        <w:t>Zymreta</w:t>
      </w:r>
      <w:proofErr w:type="spellEnd"/>
      <w:r>
        <w:t xml:space="preserve"> </w:t>
      </w:r>
      <w:proofErr w:type="spellStart"/>
      <w:r>
        <w:t>Bashiq</w:t>
      </w:r>
      <w:proofErr w:type="spellEnd"/>
      <w:r>
        <w:t xml:space="preserve"> nga ZMNV në Pejë , me dt. 29.03.2019 </w:t>
      </w:r>
      <w:proofErr w:type="spellStart"/>
      <w:r>
        <w:t>muarr</w:t>
      </w:r>
      <w:proofErr w:type="spellEnd"/>
      <w:r>
        <w:t xml:space="preserve"> dhe pub</w:t>
      </w:r>
      <w:r w:rsidR="00036237">
        <w:t>likisht shpalli ndërsa me dt. 05</w:t>
      </w:r>
      <w:r>
        <w:t xml:space="preserve">.04.2019 punoi këtë : </w:t>
      </w:r>
    </w:p>
    <w:p w:rsidR="00F86F67" w:rsidRPr="00E86C2D" w:rsidRDefault="00F86F67" w:rsidP="00F20E8A">
      <w:pPr>
        <w:jc w:val="both"/>
        <w:rPr>
          <w:b/>
        </w:rPr>
      </w:pPr>
    </w:p>
    <w:p w:rsidR="00F20E8A" w:rsidRPr="00E86C2D" w:rsidRDefault="00F20E8A" w:rsidP="00F20E8A">
      <w:pPr>
        <w:jc w:val="both"/>
        <w:rPr>
          <w:b/>
        </w:rPr>
      </w:pPr>
      <w:r w:rsidRPr="00E86C2D">
        <w:rPr>
          <w:b/>
        </w:rPr>
        <w:t xml:space="preserve">A K T GJ Y K I M </w:t>
      </w:r>
    </w:p>
    <w:p w:rsidR="00F20E8A" w:rsidRPr="00E86C2D" w:rsidRDefault="00F20E8A" w:rsidP="00F20E8A">
      <w:pPr>
        <w:jc w:val="both"/>
        <w:rPr>
          <w:b/>
        </w:rPr>
      </w:pPr>
    </w:p>
    <w:p w:rsidR="00F20E8A" w:rsidRPr="00E86C2D" w:rsidRDefault="00F20E8A" w:rsidP="00F20E8A">
      <w:pPr>
        <w:jc w:val="both"/>
        <w:rPr>
          <w:b/>
        </w:rPr>
      </w:pPr>
      <w:r w:rsidRPr="00E86C2D">
        <w:rPr>
          <w:b/>
        </w:rPr>
        <w:t xml:space="preserve">TË PANDEHURIT </w:t>
      </w:r>
    </w:p>
    <w:p w:rsidR="00F20E8A" w:rsidRDefault="00F20E8A" w:rsidP="00F20E8A">
      <w:pPr>
        <w:jc w:val="both"/>
      </w:pPr>
    </w:p>
    <w:p w:rsidR="00F20E8A" w:rsidRDefault="00881BA4" w:rsidP="00F20E8A">
      <w:pPr>
        <w:jc w:val="both"/>
        <w:rPr>
          <w:rFonts w:ascii="Sylfaen" w:hAnsi="Sylfaen"/>
        </w:rPr>
      </w:pPr>
      <w:r>
        <w:rPr>
          <w:rFonts w:ascii="Sylfaen" w:hAnsi="Sylfaen"/>
          <w:b/>
        </w:rPr>
        <w:t>XH.D.</w:t>
      </w:r>
      <w:r w:rsidR="00F20E8A">
        <w:rPr>
          <w:rFonts w:ascii="Sylfaen" w:hAnsi="Sylfaen"/>
        </w:rPr>
        <w:t xml:space="preserve"> </w:t>
      </w:r>
      <w:r>
        <w:rPr>
          <w:rFonts w:ascii="Sylfaen" w:hAnsi="Sylfaen"/>
        </w:rPr>
        <w:t>i lindur me datë........</w:t>
      </w:r>
      <w:r w:rsidR="00F20E8A">
        <w:rPr>
          <w:rFonts w:ascii="Sylfaen" w:hAnsi="Sylfaen"/>
        </w:rPr>
        <w:t xml:space="preserve"> , në R</w:t>
      </w:r>
      <w:r>
        <w:rPr>
          <w:rFonts w:ascii="Sylfaen" w:hAnsi="Sylfaen"/>
        </w:rPr>
        <w:t>.</w:t>
      </w:r>
      <w:r w:rsidR="00F20E8A">
        <w:rPr>
          <w:rFonts w:ascii="Sylfaen" w:hAnsi="Sylfaen"/>
        </w:rPr>
        <w:t xml:space="preserve"> , tani me banim në P</w:t>
      </w:r>
      <w:r>
        <w:rPr>
          <w:rFonts w:ascii="Sylfaen" w:hAnsi="Sylfaen"/>
        </w:rPr>
        <w:t>.</w:t>
      </w:r>
      <w:r w:rsidR="00F20E8A">
        <w:rPr>
          <w:rFonts w:ascii="Sylfaen" w:hAnsi="Sylfaen"/>
        </w:rPr>
        <w:t xml:space="preserve"> rr. K</w:t>
      </w:r>
      <w:r>
        <w:rPr>
          <w:rFonts w:ascii="Sylfaen" w:hAnsi="Sylfaen"/>
        </w:rPr>
        <w:t>.</w:t>
      </w:r>
      <w:r w:rsidR="00F20E8A">
        <w:rPr>
          <w:rFonts w:ascii="Sylfaen" w:hAnsi="Sylfaen"/>
        </w:rPr>
        <w:t xml:space="preserve"> e B</w:t>
      </w:r>
      <w:r>
        <w:rPr>
          <w:rFonts w:ascii="Sylfaen" w:hAnsi="Sylfaen"/>
        </w:rPr>
        <w:t>....</w:t>
      </w:r>
      <w:r w:rsidR="00F20E8A">
        <w:rPr>
          <w:rFonts w:ascii="Sylfaen" w:hAnsi="Sylfaen"/>
        </w:rPr>
        <w:t xml:space="preserve">   i biri i </w:t>
      </w:r>
      <w:proofErr w:type="spellStart"/>
      <w:r w:rsidR="00F20E8A">
        <w:rPr>
          <w:rFonts w:ascii="Sylfaen" w:hAnsi="Sylfaen"/>
        </w:rPr>
        <w:t>I</w:t>
      </w:r>
      <w:proofErr w:type="spellEnd"/>
      <w:r>
        <w:rPr>
          <w:rFonts w:ascii="Sylfaen" w:hAnsi="Sylfaen"/>
        </w:rPr>
        <w:t>.</w:t>
      </w:r>
      <w:r w:rsidR="00F20E8A">
        <w:rPr>
          <w:rFonts w:ascii="Sylfaen" w:hAnsi="Sylfaen"/>
        </w:rPr>
        <w:t xml:space="preserve">  dhe  N</w:t>
      </w:r>
      <w:r>
        <w:rPr>
          <w:rFonts w:ascii="Sylfaen" w:hAnsi="Sylfaen"/>
        </w:rPr>
        <w:t>.</w:t>
      </w:r>
      <w:r w:rsidR="00F20E8A">
        <w:rPr>
          <w:rFonts w:ascii="Sylfaen" w:hAnsi="Sylfaen"/>
        </w:rPr>
        <w:t xml:space="preserve"> e gjinisë Z</w:t>
      </w:r>
      <w:r>
        <w:rPr>
          <w:rFonts w:ascii="Sylfaen" w:hAnsi="Sylfaen"/>
        </w:rPr>
        <w:t>.,  ka të krye shkollën mesme</w:t>
      </w:r>
      <w:r w:rsidR="00F20E8A">
        <w:rPr>
          <w:rFonts w:ascii="Sylfaen" w:hAnsi="Sylfaen"/>
        </w:rPr>
        <w:t>,  i   martuar, i  gjendjes së mesme  ekonom</w:t>
      </w:r>
      <w:r>
        <w:rPr>
          <w:rFonts w:ascii="Sylfaen" w:hAnsi="Sylfaen"/>
        </w:rPr>
        <w:t>ike,  i nacionalitetit Shqiptar</w:t>
      </w:r>
      <w:r w:rsidR="00F20E8A">
        <w:rPr>
          <w:rFonts w:ascii="Sylfaen" w:hAnsi="Sylfaen"/>
        </w:rPr>
        <w:t>,   sh</w:t>
      </w:r>
      <w:r>
        <w:rPr>
          <w:rFonts w:ascii="Sylfaen" w:hAnsi="Sylfaen"/>
        </w:rPr>
        <w:t>tetas i Republikës së Kosovës.</w:t>
      </w:r>
    </w:p>
    <w:p w:rsidR="00881BA4" w:rsidRDefault="00881BA4" w:rsidP="00F20E8A">
      <w:pPr>
        <w:jc w:val="both"/>
        <w:rPr>
          <w:rFonts w:ascii="Sylfaen" w:hAnsi="Sylfaen"/>
        </w:rPr>
      </w:pPr>
    </w:p>
    <w:p w:rsidR="00F20E8A" w:rsidRDefault="00881BA4" w:rsidP="00F20E8A">
      <w:pPr>
        <w:jc w:val="both"/>
        <w:rPr>
          <w:rFonts w:ascii="Sylfaen" w:hAnsi="Sylfaen"/>
        </w:rPr>
      </w:pPr>
      <w:r>
        <w:rPr>
          <w:rFonts w:ascii="Sylfaen" w:hAnsi="Sylfaen"/>
          <w:b/>
        </w:rPr>
        <w:t>XH.B.</w:t>
      </w:r>
      <w:r w:rsidR="00F20E8A" w:rsidRPr="00216573">
        <w:rPr>
          <w:rFonts w:ascii="Sylfaen" w:hAnsi="Sylfaen"/>
          <w:b/>
        </w:rPr>
        <w:t xml:space="preserve"> </w:t>
      </w:r>
      <w:r w:rsidR="00F20E8A">
        <w:rPr>
          <w:rFonts w:ascii="Sylfaen" w:hAnsi="Sylfaen"/>
        </w:rPr>
        <w:t xml:space="preserve">  lindur me d</w:t>
      </w:r>
      <w:r>
        <w:rPr>
          <w:rFonts w:ascii="Sylfaen" w:hAnsi="Sylfaen"/>
        </w:rPr>
        <w:t>a</w:t>
      </w:r>
      <w:r w:rsidR="00F20E8A">
        <w:rPr>
          <w:rFonts w:ascii="Sylfaen" w:hAnsi="Sylfaen"/>
        </w:rPr>
        <w:t>t</w:t>
      </w:r>
      <w:r>
        <w:rPr>
          <w:rFonts w:ascii="Sylfaen" w:hAnsi="Sylfaen"/>
        </w:rPr>
        <w:t>ë</w:t>
      </w:r>
      <w:r w:rsidR="00F20E8A">
        <w:rPr>
          <w:rFonts w:ascii="Sylfaen" w:hAnsi="Sylfaen"/>
        </w:rPr>
        <w:t xml:space="preserve"> </w:t>
      </w:r>
      <w:r>
        <w:rPr>
          <w:rFonts w:ascii="Sylfaen" w:hAnsi="Sylfaen"/>
        </w:rPr>
        <w:t>.........</w:t>
      </w:r>
      <w:r w:rsidR="00F20E8A">
        <w:rPr>
          <w:rFonts w:ascii="Sylfaen" w:hAnsi="Sylfaen"/>
        </w:rPr>
        <w:t>, në P</w:t>
      </w:r>
      <w:r>
        <w:rPr>
          <w:rFonts w:ascii="Sylfaen" w:hAnsi="Sylfaen"/>
        </w:rPr>
        <w:t>.</w:t>
      </w:r>
      <w:r w:rsidR="00F20E8A">
        <w:rPr>
          <w:rFonts w:ascii="Sylfaen" w:hAnsi="Sylfaen"/>
        </w:rPr>
        <w:t xml:space="preserve">, ndërsa tani me banim në </w:t>
      </w:r>
      <w:r>
        <w:rPr>
          <w:rFonts w:ascii="Sylfaen" w:hAnsi="Sylfaen"/>
        </w:rPr>
        <w:t>f.</w:t>
      </w:r>
      <w:r w:rsidR="00F20E8A">
        <w:rPr>
          <w:rFonts w:ascii="Sylfaen" w:hAnsi="Sylfaen"/>
        </w:rPr>
        <w:t xml:space="preserve"> </w:t>
      </w:r>
      <w:r>
        <w:rPr>
          <w:rFonts w:ascii="Sylfaen" w:hAnsi="Sylfaen"/>
        </w:rPr>
        <w:t>K.</w:t>
      </w:r>
      <w:r w:rsidR="00F20E8A">
        <w:rPr>
          <w:rFonts w:ascii="Sylfaen" w:hAnsi="Sylfaen"/>
        </w:rPr>
        <w:t xml:space="preserve"> K. K</w:t>
      </w:r>
      <w:r>
        <w:rPr>
          <w:rFonts w:ascii="Sylfaen" w:hAnsi="Sylfaen"/>
        </w:rPr>
        <w:t>.</w:t>
      </w:r>
      <w:r w:rsidR="00F20E8A">
        <w:rPr>
          <w:rFonts w:ascii="Sylfaen" w:hAnsi="Sylfaen"/>
        </w:rPr>
        <w:t>,  i biri i B</w:t>
      </w:r>
      <w:r>
        <w:rPr>
          <w:rFonts w:ascii="Sylfaen" w:hAnsi="Sylfaen"/>
        </w:rPr>
        <w:t>.</w:t>
      </w:r>
      <w:r w:rsidR="00F20E8A">
        <w:rPr>
          <w:rFonts w:ascii="Sylfaen" w:hAnsi="Sylfaen"/>
        </w:rPr>
        <w:t xml:space="preserve">  dhe  Z</w:t>
      </w:r>
      <w:r>
        <w:rPr>
          <w:rFonts w:ascii="Sylfaen" w:hAnsi="Sylfaen"/>
        </w:rPr>
        <w:t>.</w:t>
      </w:r>
      <w:r w:rsidR="00F20E8A">
        <w:rPr>
          <w:rFonts w:ascii="Sylfaen" w:hAnsi="Sylfaen"/>
        </w:rPr>
        <w:t xml:space="preserve">  e gjinisë B</w:t>
      </w:r>
      <w:r>
        <w:rPr>
          <w:rFonts w:ascii="Sylfaen" w:hAnsi="Sylfaen"/>
        </w:rPr>
        <w:t>.</w:t>
      </w:r>
      <w:r w:rsidR="00F20E8A">
        <w:rPr>
          <w:rFonts w:ascii="Sylfaen" w:hAnsi="Sylfaen"/>
        </w:rPr>
        <w:t xml:space="preserve">,   ka të krye shkollën fillore,   i  martuar,  i  gjendjes së dobët ekonomike,  i njohur sipas nr. pers. </w:t>
      </w:r>
      <w:r>
        <w:rPr>
          <w:rFonts w:ascii="Sylfaen" w:hAnsi="Sylfaen"/>
        </w:rPr>
        <w:t>.........</w:t>
      </w:r>
      <w:r w:rsidR="00F20E8A">
        <w:rPr>
          <w:rFonts w:ascii="Sylfaen" w:hAnsi="Sylfaen"/>
        </w:rPr>
        <w:t xml:space="preserve">,  Shqiptar,   shtetas i Republikës së </w:t>
      </w:r>
      <w:r>
        <w:rPr>
          <w:rFonts w:ascii="Sylfaen" w:hAnsi="Sylfaen"/>
        </w:rPr>
        <w:t>Kosovës.</w:t>
      </w:r>
    </w:p>
    <w:p w:rsidR="00781852" w:rsidRDefault="00781852" w:rsidP="00F20E8A">
      <w:pPr>
        <w:jc w:val="both"/>
        <w:rPr>
          <w:rFonts w:ascii="Sylfaen" w:hAnsi="Sylfaen"/>
          <w:b/>
        </w:rPr>
      </w:pPr>
    </w:p>
    <w:p w:rsidR="00F20E8A" w:rsidRPr="00E86C2D" w:rsidRDefault="00F20E8A" w:rsidP="00F20E8A">
      <w:pPr>
        <w:jc w:val="both"/>
        <w:rPr>
          <w:rFonts w:ascii="Sylfaen" w:hAnsi="Sylfaen"/>
          <w:b/>
        </w:rPr>
      </w:pPr>
      <w:r w:rsidRPr="00E86C2D">
        <w:rPr>
          <w:rFonts w:ascii="Sylfaen" w:hAnsi="Sylfaen"/>
          <w:b/>
        </w:rPr>
        <w:t>JANË FAJTOR</w:t>
      </w:r>
    </w:p>
    <w:p w:rsidR="00F20E8A" w:rsidRPr="00E86C2D" w:rsidRDefault="00F20E8A" w:rsidP="00F20E8A">
      <w:pPr>
        <w:jc w:val="both"/>
        <w:rPr>
          <w:rFonts w:ascii="Sylfaen" w:hAnsi="Sylfaen"/>
          <w:b/>
        </w:rPr>
      </w:pPr>
    </w:p>
    <w:p w:rsidR="00F20E8A" w:rsidRPr="00E86C2D" w:rsidRDefault="00F20E8A" w:rsidP="00F20E8A">
      <w:pPr>
        <w:jc w:val="both"/>
        <w:rPr>
          <w:rFonts w:ascii="Sylfaen" w:hAnsi="Sylfaen"/>
          <w:b/>
        </w:rPr>
      </w:pPr>
      <w:r w:rsidRPr="00E86C2D">
        <w:rPr>
          <w:rFonts w:ascii="Sylfaen" w:hAnsi="Sylfaen"/>
          <w:b/>
        </w:rPr>
        <w:t>Për shkak se :</w:t>
      </w:r>
    </w:p>
    <w:p w:rsidR="00F20E8A" w:rsidRDefault="00F20E8A" w:rsidP="00F20E8A">
      <w:pPr>
        <w:jc w:val="both"/>
        <w:rPr>
          <w:rFonts w:ascii="Sylfaen" w:hAnsi="Sylfaen"/>
        </w:rPr>
      </w:pPr>
    </w:p>
    <w:p w:rsidR="00F20E8A" w:rsidRDefault="00F20E8A" w:rsidP="00F20E8A">
      <w:pPr>
        <w:jc w:val="both"/>
        <w:rPr>
          <w:rFonts w:ascii="Sylfaen" w:hAnsi="Sylfaen"/>
        </w:rPr>
      </w:pPr>
      <w:proofErr w:type="spellStart"/>
      <w:r w:rsidRPr="00CD7E17">
        <w:rPr>
          <w:rFonts w:ascii="Sylfaen" w:hAnsi="Sylfaen"/>
          <w:b/>
        </w:rPr>
        <w:t>I.</w:t>
      </w:r>
      <w:r>
        <w:rPr>
          <w:rFonts w:ascii="Sylfaen" w:hAnsi="Sylfaen"/>
        </w:rPr>
        <w:t>Me</w:t>
      </w:r>
      <w:proofErr w:type="spellEnd"/>
      <w:r>
        <w:rPr>
          <w:rFonts w:ascii="Sylfaen" w:hAnsi="Sylfaen"/>
        </w:rPr>
        <w:t xml:space="preserve"> dt. 29.12.2013, rrethe orës 02.00, të mëngjesit, në P</w:t>
      </w:r>
      <w:r w:rsidR="00881BA4">
        <w:rPr>
          <w:rFonts w:ascii="Sylfaen" w:hAnsi="Sylfaen"/>
        </w:rPr>
        <w:t>.</w:t>
      </w:r>
      <w:r>
        <w:rPr>
          <w:rFonts w:ascii="Sylfaen" w:hAnsi="Sylfaen"/>
        </w:rPr>
        <w:t>, në rr. “N</w:t>
      </w:r>
      <w:r w:rsidR="00881BA4">
        <w:rPr>
          <w:rFonts w:ascii="Sylfaen" w:hAnsi="Sylfaen"/>
        </w:rPr>
        <w:t>.</w:t>
      </w:r>
      <w:r>
        <w:rPr>
          <w:rFonts w:ascii="Sylfaen" w:hAnsi="Sylfaen"/>
        </w:rPr>
        <w:t>V</w:t>
      </w:r>
      <w:r w:rsidR="00881BA4">
        <w:rPr>
          <w:rFonts w:ascii="Sylfaen" w:hAnsi="Sylfaen"/>
        </w:rPr>
        <w:t>.</w:t>
      </w:r>
      <w:r>
        <w:rPr>
          <w:rFonts w:ascii="Sylfaen" w:hAnsi="Sylfaen"/>
        </w:rPr>
        <w:t>” , të pandehurit  Xh</w:t>
      </w:r>
      <w:r w:rsidR="00881BA4">
        <w:rPr>
          <w:rFonts w:ascii="Sylfaen" w:hAnsi="Sylfaen"/>
        </w:rPr>
        <w:t>.</w:t>
      </w:r>
      <w:r>
        <w:rPr>
          <w:rFonts w:ascii="Sylfaen" w:hAnsi="Sylfaen"/>
        </w:rPr>
        <w:t>, Xh</w:t>
      </w:r>
      <w:r w:rsidR="00881BA4">
        <w:rPr>
          <w:rFonts w:ascii="Sylfaen" w:hAnsi="Sylfaen"/>
        </w:rPr>
        <w:t>.</w:t>
      </w:r>
      <w:r>
        <w:rPr>
          <w:rFonts w:ascii="Sylfaen" w:hAnsi="Sylfaen"/>
        </w:rPr>
        <w:t xml:space="preserve"> dhe I</w:t>
      </w:r>
      <w:r w:rsidR="00881BA4">
        <w:rPr>
          <w:rFonts w:ascii="Sylfaen" w:hAnsi="Sylfaen"/>
        </w:rPr>
        <w:t>.</w:t>
      </w:r>
      <w:r>
        <w:rPr>
          <w:rFonts w:ascii="Sylfaen" w:hAnsi="Sylfaen"/>
        </w:rPr>
        <w:t xml:space="preserve"> I</w:t>
      </w:r>
      <w:r w:rsidR="00881BA4">
        <w:rPr>
          <w:rFonts w:ascii="Sylfaen" w:hAnsi="Sylfaen"/>
        </w:rPr>
        <w:t>.</w:t>
      </w:r>
      <w:r>
        <w:rPr>
          <w:rFonts w:ascii="Sylfaen" w:hAnsi="Sylfaen"/>
        </w:rPr>
        <w:t xml:space="preserve">, duke vepruar në grup dhe me armë, kanë sulmuar jetën e të dëmtuarve </w:t>
      </w:r>
      <w:r w:rsidR="00881BA4">
        <w:rPr>
          <w:rFonts w:ascii="Sylfaen" w:hAnsi="Sylfaen"/>
        </w:rPr>
        <w:t>I.H.</w:t>
      </w:r>
      <w:r>
        <w:rPr>
          <w:rFonts w:ascii="Sylfaen" w:hAnsi="Sylfaen"/>
        </w:rPr>
        <w:t xml:space="preserve"> dhe </w:t>
      </w:r>
      <w:proofErr w:type="spellStart"/>
      <w:r w:rsidR="00881BA4">
        <w:rPr>
          <w:rFonts w:ascii="Sylfaen" w:hAnsi="Sylfaen"/>
        </w:rPr>
        <w:t>G.Sh</w:t>
      </w:r>
      <w:proofErr w:type="spellEnd"/>
      <w:r w:rsidR="00881BA4">
        <w:rPr>
          <w:rFonts w:ascii="Sylfaen" w:hAnsi="Sylfaen"/>
        </w:rPr>
        <w:t>.</w:t>
      </w:r>
      <w:r>
        <w:rPr>
          <w:rFonts w:ascii="Sylfaen" w:hAnsi="Sylfaen"/>
        </w:rPr>
        <w:t xml:space="preserve"> nga P</w:t>
      </w:r>
      <w:r w:rsidR="00881BA4">
        <w:rPr>
          <w:rFonts w:ascii="Sylfaen" w:hAnsi="Sylfaen"/>
        </w:rPr>
        <w:t>.</w:t>
      </w:r>
      <w:r>
        <w:rPr>
          <w:rFonts w:ascii="Sylfaen" w:hAnsi="Sylfaen"/>
        </w:rPr>
        <w:t xml:space="preserve">, me qëllim që vetës ti sjellin dobi pasurore të kundërligjshme, në atë mënyrë që i pandehuri </w:t>
      </w:r>
      <w:r w:rsidR="00881BA4">
        <w:rPr>
          <w:rFonts w:ascii="Sylfaen" w:hAnsi="Sylfaen"/>
        </w:rPr>
        <w:t>I.</w:t>
      </w:r>
      <w:r>
        <w:rPr>
          <w:rFonts w:ascii="Sylfaen" w:hAnsi="Sylfaen"/>
        </w:rPr>
        <w:t xml:space="preserve"> pasi që paraprakisht e kishte përcjell të dëmtuarin </w:t>
      </w:r>
      <w:r w:rsidR="00881BA4">
        <w:rPr>
          <w:rFonts w:ascii="Sylfaen" w:hAnsi="Sylfaen"/>
        </w:rPr>
        <w:t>I.H.</w:t>
      </w:r>
      <w:r>
        <w:rPr>
          <w:rFonts w:ascii="Sylfaen" w:hAnsi="Sylfaen"/>
        </w:rPr>
        <w:t xml:space="preserve"> dhe atë tri natë rresht para natës kritike,</w:t>
      </w:r>
      <w:r w:rsidR="00F86F67">
        <w:rPr>
          <w:rFonts w:ascii="Sylfaen" w:hAnsi="Sylfaen"/>
        </w:rPr>
        <w:t xml:space="preserve"> </w:t>
      </w:r>
      <w:r>
        <w:rPr>
          <w:rFonts w:ascii="Sylfaen" w:hAnsi="Sylfaen"/>
        </w:rPr>
        <w:t>duke qëndruar në këtë lokal deri në momentin e hapjes  e gjer në fund të orarit, kurse dy të pandehurit e tje</w:t>
      </w:r>
      <w:r w:rsidR="00781852">
        <w:rPr>
          <w:rFonts w:ascii="Sylfaen" w:hAnsi="Sylfaen"/>
        </w:rPr>
        <w:t>r</w:t>
      </w:r>
      <w:r>
        <w:rPr>
          <w:rFonts w:ascii="Sylfaen" w:hAnsi="Sylfaen"/>
        </w:rPr>
        <w:t xml:space="preserve">ë </w:t>
      </w:r>
      <w:r w:rsidR="00881BA4">
        <w:rPr>
          <w:rFonts w:ascii="Sylfaen" w:hAnsi="Sylfaen"/>
        </w:rPr>
        <w:t>Xh.</w:t>
      </w:r>
      <w:r>
        <w:rPr>
          <w:rFonts w:ascii="Sylfaen" w:hAnsi="Sylfaen"/>
        </w:rPr>
        <w:t xml:space="preserve"> dhe </w:t>
      </w:r>
      <w:r w:rsidR="00881BA4">
        <w:rPr>
          <w:rFonts w:ascii="Sylfaen" w:hAnsi="Sylfaen"/>
        </w:rPr>
        <w:t>Xh.</w:t>
      </w:r>
      <w:r>
        <w:rPr>
          <w:rFonts w:ascii="Sylfaen" w:hAnsi="Sylfaen"/>
        </w:rPr>
        <w:t xml:space="preserve"> kanë bërë roje jashtë lokalit në një ndërtesë në ndërtim,</w:t>
      </w:r>
      <w:r w:rsidR="00881BA4">
        <w:rPr>
          <w:rFonts w:ascii="Sylfaen" w:hAnsi="Sylfaen"/>
        </w:rPr>
        <w:t xml:space="preserve"> </w:t>
      </w:r>
      <w:r>
        <w:rPr>
          <w:rFonts w:ascii="Sylfaen" w:hAnsi="Sylfaen"/>
        </w:rPr>
        <w:t xml:space="preserve">dhe në momentin kur i pandehuri </w:t>
      </w:r>
      <w:r w:rsidR="00881BA4">
        <w:rPr>
          <w:rFonts w:ascii="Sylfaen" w:hAnsi="Sylfaen"/>
        </w:rPr>
        <w:t>I.</w:t>
      </w:r>
      <w:r>
        <w:rPr>
          <w:rFonts w:ascii="Sylfaen" w:hAnsi="Sylfaen"/>
        </w:rPr>
        <w:t xml:space="preserve"> ka kuptuar se i dëmtuari </w:t>
      </w:r>
      <w:r w:rsidR="00881BA4">
        <w:rPr>
          <w:rFonts w:ascii="Sylfaen" w:hAnsi="Sylfaen"/>
        </w:rPr>
        <w:t>I.</w:t>
      </w:r>
      <w:r>
        <w:rPr>
          <w:rFonts w:ascii="Sylfaen" w:hAnsi="Sylfaen"/>
        </w:rPr>
        <w:t xml:space="preserve"> ka një shumë të madhe të parave të fituar gjatë lojës së klientëve, i njëjti nga brendia e </w:t>
      </w:r>
      <w:proofErr w:type="spellStart"/>
      <w:r>
        <w:rPr>
          <w:rFonts w:ascii="Sylfaen" w:hAnsi="Sylfaen"/>
        </w:rPr>
        <w:t>bastorës</w:t>
      </w:r>
      <w:proofErr w:type="spellEnd"/>
      <w:r>
        <w:rPr>
          <w:rFonts w:ascii="Sylfaen" w:hAnsi="Sylfaen"/>
        </w:rPr>
        <w:t xml:space="preserve"> përmes telefoni i njofton dy të pandehurit e tjerë </w:t>
      </w:r>
      <w:r w:rsidR="00881BA4">
        <w:rPr>
          <w:rFonts w:ascii="Sylfaen" w:hAnsi="Sylfaen"/>
        </w:rPr>
        <w:t>Xh.</w:t>
      </w:r>
      <w:r>
        <w:rPr>
          <w:rFonts w:ascii="Sylfaen" w:hAnsi="Sylfaen"/>
        </w:rPr>
        <w:t xml:space="preserve"> dhe </w:t>
      </w:r>
      <w:r w:rsidR="00881BA4">
        <w:rPr>
          <w:rFonts w:ascii="Sylfaen" w:hAnsi="Sylfaen"/>
        </w:rPr>
        <w:t>Xh.</w:t>
      </w:r>
      <w:r>
        <w:rPr>
          <w:rFonts w:ascii="Sylfaen" w:hAnsi="Sylfaen"/>
        </w:rPr>
        <w:t xml:space="preserve"> , me </w:t>
      </w:r>
      <w:proofErr w:type="spellStart"/>
      <w:r>
        <w:rPr>
          <w:rFonts w:ascii="Sylfaen" w:hAnsi="Sylfaen"/>
        </w:rPr>
        <w:t>çrastë</w:t>
      </w:r>
      <w:proofErr w:type="spellEnd"/>
      <w:r>
        <w:rPr>
          <w:rFonts w:ascii="Sylfaen" w:hAnsi="Sylfaen"/>
        </w:rPr>
        <w:t xml:space="preserve"> pasi që i pandehuri </w:t>
      </w:r>
      <w:r w:rsidR="00881BA4">
        <w:rPr>
          <w:rFonts w:ascii="Sylfaen" w:hAnsi="Sylfaen"/>
        </w:rPr>
        <w:t>I.</w:t>
      </w:r>
      <w:r>
        <w:rPr>
          <w:rFonts w:ascii="Sylfaen" w:hAnsi="Sylfaen"/>
        </w:rPr>
        <w:t xml:space="preserve"> del së bashku me mysafiret e tjerë që kanë qenë duku luajtur në </w:t>
      </w:r>
      <w:proofErr w:type="spellStart"/>
      <w:r>
        <w:rPr>
          <w:rFonts w:ascii="Sylfaen" w:hAnsi="Sylfaen"/>
        </w:rPr>
        <w:t>bastore</w:t>
      </w:r>
      <w:proofErr w:type="spellEnd"/>
      <w:r>
        <w:rPr>
          <w:rFonts w:ascii="Sylfaen" w:hAnsi="Sylfaen"/>
        </w:rPr>
        <w:t xml:space="preserve">, i njëjti pasi që del, kollitet e më pas dy të pandehurit </w:t>
      </w:r>
      <w:r w:rsidR="00881BA4">
        <w:rPr>
          <w:rFonts w:ascii="Sylfaen" w:hAnsi="Sylfaen"/>
        </w:rPr>
        <w:t>Xh.</w:t>
      </w:r>
      <w:r>
        <w:rPr>
          <w:rFonts w:ascii="Sylfaen" w:hAnsi="Sylfaen"/>
        </w:rPr>
        <w:t xml:space="preserve"> dhe </w:t>
      </w:r>
      <w:r w:rsidR="00881BA4">
        <w:rPr>
          <w:rFonts w:ascii="Sylfaen" w:hAnsi="Sylfaen"/>
        </w:rPr>
        <w:t>Xh.</w:t>
      </w:r>
      <w:r>
        <w:rPr>
          <w:rFonts w:ascii="Sylfaen" w:hAnsi="Sylfaen"/>
        </w:rPr>
        <w:t xml:space="preserve">, pas pesë minutave pasi që largohen mysafiret, hyjnë në lokal, ku i pandehuri </w:t>
      </w:r>
      <w:r w:rsidR="00881BA4">
        <w:rPr>
          <w:rFonts w:ascii="Sylfaen" w:hAnsi="Sylfaen"/>
        </w:rPr>
        <w:t>Xh.</w:t>
      </w:r>
      <w:r>
        <w:rPr>
          <w:rFonts w:ascii="Sylfaen" w:hAnsi="Sylfaen"/>
        </w:rPr>
        <w:t xml:space="preserve"> i cili kishte maskë në kokë, e pas tij hynë edhe i pandehuri </w:t>
      </w:r>
      <w:r w:rsidR="00881BA4">
        <w:rPr>
          <w:rFonts w:ascii="Sylfaen" w:hAnsi="Sylfaen"/>
        </w:rPr>
        <w:t>Xh.</w:t>
      </w:r>
      <w:r>
        <w:rPr>
          <w:rFonts w:ascii="Sylfaen" w:hAnsi="Sylfaen"/>
        </w:rPr>
        <w:t xml:space="preserve"> i cili në kokë kishte maskë, dorëza në duar dhe armë automatike, kërkojnë nga të dëmtuarit para, në atë moment i dëmtuari </w:t>
      </w:r>
      <w:proofErr w:type="spellStart"/>
      <w:r w:rsidR="00881BA4">
        <w:rPr>
          <w:rFonts w:ascii="Sylfaen" w:hAnsi="Sylfaen"/>
        </w:rPr>
        <w:t>G.Sh</w:t>
      </w:r>
      <w:proofErr w:type="spellEnd"/>
      <w:r w:rsidR="00881BA4">
        <w:rPr>
          <w:rFonts w:ascii="Sylfaen" w:hAnsi="Sylfaen"/>
        </w:rPr>
        <w:t>.</w:t>
      </w:r>
      <w:r>
        <w:rPr>
          <w:rFonts w:ascii="Sylfaen" w:hAnsi="Sylfaen"/>
        </w:rPr>
        <w:t xml:space="preserve"> ka arritur që të ikë dhe të fshihet në podrum  kurse i dëmtuari I</w:t>
      </w:r>
      <w:r w:rsidR="00881BA4">
        <w:rPr>
          <w:rFonts w:ascii="Sylfaen" w:hAnsi="Sylfaen"/>
        </w:rPr>
        <w:t xml:space="preserve">. </w:t>
      </w:r>
      <w:r>
        <w:rPr>
          <w:rFonts w:ascii="Sylfaen" w:hAnsi="Sylfaen"/>
        </w:rPr>
        <w:t xml:space="preserve">niset në drejtim të </w:t>
      </w:r>
      <w:proofErr w:type="spellStart"/>
      <w:r>
        <w:rPr>
          <w:rFonts w:ascii="Sylfaen" w:hAnsi="Sylfaen"/>
        </w:rPr>
        <w:t>të</w:t>
      </w:r>
      <w:proofErr w:type="spellEnd"/>
      <w:r>
        <w:rPr>
          <w:rFonts w:ascii="Sylfaen" w:hAnsi="Sylfaen"/>
        </w:rPr>
        <w:t xml:space="preserve"> pandehurit </w:t>
      </w:r>
      <w:proofErr w:type="spellStart"/>
      <w:r w:rsidR="00881BA4">
        <w:rPr>
          <w:rFonts w:ascii="Sylfaen" w:hAnsi="Sylfaen"/>
        </w:rPr>
        <w:t>Xh.D</w:t>
      </w:r>
      <w:proofErr w:type="spellEnd"/>
      <w:r w:rsidR="00881BA4">
        <w:rPr>
          <w:rFonts w:ascii="Sylfaen" w:hAnsi="Sylfaen"/>
        </w:rPr>
        <w:t>.</w:t>
      </w:r>
      <w:r>
        <w:rPr>
          <w:rFonts w:ascii="Sylfaen" w:hAnsi="Sylfaen"/>
        </w:rPr>
        <w:t xml:space="preserve">, dhe në momentin kur i ofrohet të pandehurit </w:t>
      </w:r>
      <w:r w:rsidR="00881BA4">
        <w:rPr>
          <w:rFonts w:ascii="Sylfaen" w:hAnsi="Sylfaen"/>
        </w:rPr>
        <w:t>Xh.</w:t>
      </w:r>
      <w:r>
        <w:rPr>
          <w:rFonts w:ascii="Sylfaen" w:hAnsi="Sylfaen"/>
        </w:rPr>
        <w:t xml:space="preserve"> ky i fundit shtinë në drejtim të dëmtuarit </w:t>
      </w:r>
      <w:r w:rsidR="00881BA4">
        <w:rPr>
          <w:rFonts w:ascii="Sylfaen" w:hAnsi="Sylfaen"/>
        </w:rPr>
        <w:t>I.</w:t>
      </w:r>
      <w:r>
        <w:rPr>
          <w:rFonts w:ascii="Sylfaen" w:hAnsi="Sylfaen"/>
        </w:rPr>
        <w:t xml:space="preserve"> duke e plagosur në anën e djathtë të abdomenit ku i dëmtuari rrëzohet për tokë, e në atë moment i pandehuri </w:t>
      </w:r>
      <w:r w:rsidR="00881BA4">
        <w:rPr>
          <w:rFonts w:ascii="Sylfaen" w:hAnsi="Sylfaen"/>
        </w:rPr>
        <w:t>Xh.</w:t>
      </w:r>
      <w:r>
        <w:rPr>
          <w:rFonts w:ascii="Sylfaen" w:hAnsi="Sylfaen"/>
        </w:rPr>
        <w:t xml:space="preserve"> fillon të ia marrë të hollat nga xhepat ku i dëmtuari reziston të i jap, ashtu që </w:t>
      </w:r>
      <w:proofErr w:type="spellStart"/>
      <w:r>
        <w:rPr>
          <w:rFonts w:ascii="Sylfaen" w:hAnsi="Sylfaen"/>
        </w:rPr>
        <w:t>prap</w:t>
      </w:r>
      <w:proofErr w:type="spellEnd"/>
      <w:r>
        <w:rPr>
          <w:rFonts w:ascii="Sylfaen" w:hAnsi="Sylfaen"/>
        </w:rPr>
        <w:t xml:space="preserve"> i pandehuri </w:t>
      </w:r>
      <w:r w:rsidR="00881BA4">
        <w:rPr>
          <w:rFonts w:ascii="Sylfaen" w:hAnsi="Sylfaen"/>
        </w:rPr>
        <w:t>Xh.</w:t>
      </w:r>
      <w:r>
        <w:rPr>
          <w:rFonts w:ascii="Sylfaen" w:hAnsi="Sylfaen"/>
        </w:rPr>
        <w:t xml:space="preserve"> edhe njëherë shtënë në drejtim të </w:t>
      </w:r>
      <w:proofErr w:type="spellStart"/>
      <w:r>
        <w:rPr>
          <w:rFonts w:ascii="Sylfaen" w:hAnsi="Sylfaen"/>
        </w:rPr>
        <w:t>të</w:t>
      </w:r>
      <w:proofErr w:type="spellEnd"/>
      <w:r>
        <w:rPr>
          <w:rFonts w:ascii="Sylfaen" w:hAnsi="Sylfaen"/>
        </w:rPr>
        <w:t xml:space="preserve"> dëmtuarit duke e plagosur në </w:t>
      </w:r>
      <w:proofErr w:type="spellStart"/>
      <w:r>
        <w:rPr>
          <w:rFonts w:ascii="Sylfaen" w:hAnsi="Sylfaen"/>
        </w:rPr>
        <w:t>kukin</w:t>
      </w:r>
      <w:proofErr w:type="spellEnd"/>
      <w:r>
        <w:rPr>
          <w:rFonts w:ascii="Sylfaen" w:hAnsi="Sylfaen"/>
        </w:rPr>
        <w:t xml:space="preserve"> e këmbës së djathtë, me ç rast i dëmtuari </w:t>
      </w:r>
      <w:r w:rsidR="00881BA4">
        <w:rPr>
          <w:rFonts w:ascii="Sylfaen" w:hAnsi="Sylfaen"/>
        </w:rPr>
        <w:t>I.</w:t>
      </w:r>
      <w:r>
        <w:rPr>
          <w:rFonts w:ascii="Sylfaen" w:hAnsi="Sylfaen"/>
        </w:rPr>
        <w:t xml:space="preserve">, ka pësuar lëndime të rënda trupore të përshkruara si në akt ekspertimin mjeko ligjor, më pas i pandehuri </w:t>
      </w:r>
      <w:r w:rsidR="00881BA4">
        <w:rPr>
          <w:rFonts w:ascii="Sylfaen" w:hAnsi="Sylfaen"/>
        </w:rPr>
        <w:t>Xh.</w:t>
      </w:r>
      <w:r>
        <w:rPr>
          <w:rFonts w:ascii="Sylfaen" w:hAnsi="Sylfaen"/>
        </w:rPr>
        <w:t xml:space="preserve"> merr shumën e të hollave nga xhaketa në shumë prej 8.000 € dhe ikin nga vendi i ngjarjes e të cilat të holla i kanë ndarë më pas që të tre të pandehurit në pjesë të barabarta.</w:t>
      </w:r>
    </w:p>
    <w:p w:rsidR="00F20E8A" w:rsidRDefault="00F20E8A" w:rsidP="00F20E8A">
      <w:pPr>
        <w:jc w:val="both"/>
        <w:rPr>
          <w:rFonts w:ascii="Sylfaen" w:hAnsi="Sylfaen"/>
        </w:rPr>
      </w:pPr>
    </w:p>
    <w:p w:rsidR="00F20E8A" w:rsidRDefault="00F20E8A" w:rsidP="00F20E8A">
      <w:pPr>
        <w:pStyle w:val="ListParagraph"/>
        <w:numPr>
          <w:ilvl w:val="0"/>
          <w:numId w:val="1"/>
        </w:numPr>
        <w:jc w:val="both"/>
        <w:rPr>
          <w:rFonts w:ascii="Sylfaen" w:hAnsi="Sylfaen"/>
        </w:rPr>
      </w:pPr>
      <w:r>
        <w:rPr>
          <w:rFonts w:ascii="Sylfaen" w:hAnsi="Sylfaen"/>
        </w:rPr>
        <w:t>me çka kanë kryer vepër penale , të grabitjes nga neni 329 par. 4 lidhur me par.1.të KPRK-së.</w:t>
      </w:r>
    </w:p>
    <w:p w:rsidR="00F20E8A" w:rsidRDefault="00F20E8A" w:rsidP="00F20E8A">
      <w:pPr>
        <w:jc w:val="both"/>
        <w:rPr>
          <w:rFonts w:ascii="Sylfaen" w:hAnsi="Sylfaen"/>
        </w:rPr>
      </w:pPr>
    </w:p>
    <w:p w:rsidR="00F20E8A" w:rsidRPr="00E86C2D" w:rsidRDefault="00F20E8A" w:rsidP="00F20E8A">
      <w:pPr>
        <w:jc w:val="both"/>
        <w:rPr>
          <w:rFonts w:ascii="Sylfaen" w:hAnsi="Sylfaen"/>
          <w:b/>
        </w:rPr>
      </w:pPr>
      <w:r w:rsidRPr="00E86C2D">
        <w:rPr>
          <w:rFonts w:ascii="Sylfaen" w:hAnsi="Sylfaen"/>
          <w:b/>
        </w:rPr>
        <w:t xml:space="preserve">I PANDEHURI </w:t>
      </w:r>
      <w:r w:rsidR="00881BA4">
        <w:rPr>
          <w:rFonts w:ascii="Sylfaen" w:hAnsi="Sylfaen"/>
          <w:b/>
        </w:rPr>
        <w:t>XH.D.</w:t>
      </w:r>
    </w:p>
    <w:p w:rsidR="00F20E8A" w:rsidRDefault="00F20E8A" w:rsidP="00F20E8A">
      <w:pPr>
        <w:jc w:val="both"/>
        <w:rPr>
          <w:rFonts w:ascii="Sylfaen" w:hAnsi="Sylfaen"/>
        </w:rPr>
      </w:pPr>
    </w:p>
    <w:p w:rsidR="00F20E8A" w:rsidRDefault="00F20E8A" w:rsidP="00F20E8A">
      <w:pPr>
        <w:jc w:val="both"/>
        <w:rPr>
          <w:rFonts w:ascii="Sylfaen" w:hAnsi="Sylfaen"/>
        </w:rPr>
      </w:pPr>
      <w:proofErr w:type="spellStart"/>
      <w:r w:rsidRPr="00CD7E17">
        <w:rPr>
          <w:rFonts w:ascii="Sylfaen" w:hAnsi="Sylfaen"/>
          <w:b/>
        </w:rPr>
        <w:t>II.</w:t>
      </w:r>
      <w:r>
        <w:rPr>
          <w:rFonts w:ascii="Sylfaen" w:hAnsi="Sylfaen"/>
        </w:rPr>
        <w:t>Më</w:t>
      </w:r>
      <w:proofErr w:type="spellEnd"/>
      <w:r>
        <w:rPr>
          <w:rFonts w:ascii="Sylfaen" w:hAnsi="Sylfaen"/>
        </w:rPr>
        <w:t xml:space="preserve"> parë e gjer me dt. 29.12.2013, rrethe orës 02.00  pas mesnatës, në P</w:t>
      </w:r>
      <w:r w:rsidR="00881BA4">
        <w:rPr>
          <w:rFonts w:ascii="Sylfaen" w:hAnsi="Sylfaen"/>
        </w:rPr>
        <w:t>.</w:t>
      </w:r>
      <w:r>
        <w:rPr>
          <w:rFonts w:ascii="Sylfaen" w:hAnsi="Sylfaen"/>
        </w:rPr>
        <w:t xml:space="preserve"> në rr. “N</w:t>
      </w:r>
      <w:r w:rsidR="00881BA4">
        <w:rPr>
          <w:rFonts w:ascii="Sylfaen" w:hAnsi="Sylfaen"/>
        </w:rPr>
        <w:t>.</w:t>
      </w:r>
      <w:r>
        <w:rPr>
          <w:rFonts w:ascii="Sylfaen" w:hAnsi="Sylfaen"/>
        </w:rPr>
        <w:t xml:space="preserve"> </w:t>
      </w:r>
      <w:proofErr w:type="spellStart"/>
      <w:r>
        <w:rPr>
          <w:rFonts w:ascii="Sylfaen" w:hAnsi="Sylfaen"/>
        </w:rPr>
        <w:t>V</w:t>
      </w:r>
      <w:r w:rsidR="00881BA4">
        <w:rPr>
          <w:rFonts w:ascii="Sylfaen" w:hAnsi="Sylfaen"/>
        </w:rPr>
        <w:t>.</w:t>
      </w:r>
      <w:r>
        <w:rPr>
          <w:rFonts w:ascii="Sylfaen" w:hAnsi="Sylfaen"/>
        </w:rPr>
        <w:t>”,pa</w:t>
      </w:r>
      <w:proofErr w:type="spellEnd"/>
      <w:r>
        <w:rPr>
          <w:rFonts w:ascii="Sylfaen" w:hAnsi="Sylfaen"/>
        </w:rPr>
        <w:t xml:space="preserve"> autorizim ka poseduar armë dhe atë AK-47, në atë mënyrë që me të njëjtën armë , i njëjti ka kryer veprën e cekur si në </w:t>
      </w:r>
      <w:proofErr w:type="spellStart"/>
      <w:r>
        <w:rPr>
          <w:rFonts w:ascii="Sylfaen" w:hAnsi="Sylfaen"/>
        </w:rPr>
        <w:t>dispozitivin</w:t>
      </w:r>
      <w:proofErr w:type="spellEnd"/>
      <w:r>
        <w:rPr>
          <w:rFonts w:ascii="Sylfaen" w:hAnsi="Sylfaen"/>
        </w:rPr>
        <w:t xml:space="preserve"> e parë të aktakuzës .</w:t>
      </w:r>
    </w:p>
    <w:p w:rsidR="00F20E8A" w:rsidRDefault="00F20E8A" w:rsidP="00F20E8A">
      <w:pPr>
        <w:jc w:val="both"/>
        <w:rPr>
          <w:rFonts w:ascii="Sylfaen" w:hAnsi="Sylfaen"/>
        </w:rPr>
      </w:pPr>
    </w:p>
    <w:p w:rsidR="00F20E8A" w:rsidRPr="00C869DA" w:rsidRDefault="00F20E8A" w:rsidP="00F20E8A">
      <w:pPr>
        <w:pStyle w:val="ListParagraph"/>
        <w:numPr>
          <w:ilvl w:val="0"/>
          <w:numId w:val="1"/>
        </w:numPr>
        <w:jc w:val="both"/>
        <w:rPr>
          <w:rFonts w:ascii="Sylfaen" w:hAnsi="Sylfaen"/>
        </w:rPr>
      </w:pPr>
      <w:r w:rsidRPr="00C869DA">
        <w:rPr>
          <w:rFonts w:ascii="Sylfaen" w:hAnsi="Sylfaen"/>
        </w:rPr>
        <w:t>me çka ka kryer vepër penale, mbajtja në pronësi, kontroll apo posedim të paautorizuar të armëve nga neni 374 par.1. të KPK-së.</w:t>
      </w:r>
    </w:p>
    <w:p w:rsidR="00F20E8A" w:rsidRDefault="00F20E8A" w:rsidP="00F20E8A">
      <w:pPr>
        <w:jc w:val="both"/>
        <w:rPr>
          <w:rFonts w:ascii="Sylfaen" w:hAnsi="Sylfaen"/>
        </w:rPr>
      </w:pPr>
    </w:p>
    <w:p w:rsidR="00F20E8A" w:rsidRDefault="00F20E8A" w:rsidP="00F20E8A">
      <w:pPr>
        <w:jc w:val="both"/>
        <w:rPr>
          <w:rFonts w:ascii="Sylfaen" w:hAnsi="Sylfaen"/>
        </w:rPr>
      </w:pPr>
      <w:r>
        <w:rPr>
          <w:rFonts w:ascii="Sylfaen" w:hAnsi="Sylfaen"/>
        </w:rPr>
        <w:t xml:space="preserve">Andaj, trupi gjykues, konform nenit 2, 4, par.1. </w:t>
      </w:r>
      <w:proofErr w:type="spellStart"/>
      <w:r>
        <w:rPr>
          <w:rFonts w:ascii="Sylfaen" w:hAnsi="Sylfaen"/>
        </w:rPr>
        <w:t>nënpar</w:t>
      </w:r>
      <w:proofErr w:type="spellEnd"/>
      <w:r>
        <w:rPr>
          <w:rFonts w:ascii="Sylfaen" w:hAnsi="Sylfaen"/>
        </w:rPr>
        <w:t>. 1.1, nenit 7, 8, 41, 42, pa.1. nënpar.1.1, nenit 43 par.1. nënpar.1.2 dhe 1.3, nenit 45, 46, si dhe nenit 329 par.4. lidhur m par. 1 si dhe 374 par.1. të KPRK-së,</w:t>
      </w:r>
    </w:p>
    <w:p w:rsidR="00F20E8A" w:rsidRDefault="00F20E8A" w:rsidP="00F20E8A">
      <w:pPr>
        <w:jc w:val="both"/>
        <w:rPr>
          <w:rFonts w:ascii="Sylfaen" w:hAnsi="Sylfaen"/>
        </w:rPr>
      </w:pPr>
    </w:p>
    <w:p w:rsidR="00F86F67" w:rsidRDefault="00F86F67" w:rsidP="00F20E8A">
      <w:pPr>
        <w:jc w:val="both"/>
        <w:rPr>
          <w:rFonts w:ascii="Sylfaen" w:hAnsi="Sylfaen"/>
          <w:b/>
        </w:rPr>
      </w:pPr>
    </w:p>
    <w:p w:rsidR="00F86F67" w:rsidRDefault="00F86F67" w:rsidP="00F20E8A">
      <w:pPr>
        <w:jc w:val="both"/>
        <w:rPr>
          <w:rFonts w:ascii="Sylfaen" w:hAnsi="Sylfaen"/>
          <w:b/>
        </w:rPr>
      </w:pPr>
    </w:p>
    <w:p w:rsidR="00F86F67" w:rsidRDefault="00F86F67" w:rsidP="00F20E8A">
      <w:pPr>
        <w:jc w:val="both"/>
        <w:rPr>
          <w:rFonts w:ascii="Sylfaen" w:hAnsi="Sylfaen"/>
          <w:b/>
        </w:rPr>
      </w:pPr>
    </w:p>
    <w:p w:rsidR="00F20E8A" w:rsidRDefault="00F20E8A" w:rsidP="00F20E8A">
      <w:pPr>
        <w:jc w:val="both"/>
        <w:rPr>
          <w:rFonts w:ascii="Sylfaen" w:hAnsi="Sylfaen"/>
          <w:b/>
        </w:rPr>
      </w:pPr>
      <w:r w:rsidRPr="00C51D1B">
        <w:rPr>
          <w:rFonts w:ascii="Sylfaen" w:hAnsi="Sylfaen"/>
          <w:b/>
        </w:rPr>
        <w:t>Të pandehuri</w:t>
      </w:r>
      <w:r>
        <w:rPr>
          <w:rFonts w:ascii="Sylfaen" w:hAnsi="Sylfaen"/>
          <w:b/>
        </w:rPr>
        <w:t>t</w:t>
      </w:r>
      <w:r w:rsidRPr="00C51D1B">
        <w:rPr>
          <w:rFonts w:ascii="Sylfaen" w:hAnsi="Sylfaen"/>
          <w:b/>
        </w:rPr>
        <w:t xml:space="preserve"> </w:t>
      </w:r>
      <w:proofErr w:type="spellStart"/>
      <w:r w:rsidR="00881BA4">
        <w:rPr>
          <w:rFonts w:ascii="Sylfaen" w:hAnsi="Sylfaen"/>
          <w:b/>
        </w:rPr>
        <w:t>Xh.D</w:t>
      </w:r>
      <w:proofErr w:type="spellEnd"/>
      <w:r w:rsidR="00881BA4">
        <w:rPr>
          <w:rFonts w:ascii="Sylfaen" w:hAnsi="Sylfaen"/>
          <w:b/>
        </w:rPr>
        <w:t>.</w:t>
      </w:r>
      <w:r w:rsidRPr="00C51D1B">
        <w:rPr>
          <w:rFonts w:ascii="Sylfaen" w:hAnsi="Sylfaen"/>
          <w:b/>
        </w:rPr>
        <w:t xml:space="preserve"> </w:t>
      </w:r>
    </w:p>
    <w:p w:rsidR="00F20E8A" w:rsidRDefault="00F20E8A" w:rsidP="00F20E8A">
      <w:pPr>
        <w:jc w:val="both"/>
        <w:rPr>
          <w:rFonts w:ascii="Sylfaen" w:hAnsi="Sylfaen"/>
          <w:b/>
        </w:rPr>
      </w:pPr>
    </w:p>
    <w:p w:rsidR="00F20E8A" w:rsidRPr="00C51D1B" w:rsidRDefault="00F20E8A" w:rsidP="00F20E8A">
      <w:pPr>
        <w:jc w:val="both"/>
        <w:rPr>
          <w:rFonts w:ascii="Sylfaen" w:hAnsi="Sylfaen"/>
          <w:b/>
        </w:rPr>
      </w:pPr>
      <w:r>
        <w:rPr>
          <w:rFonts w:ascii="Sylfaen" w:hAnsi="Sylfaen"/>
          <w:b/>
        </w:rPr>
        <w:t>I përcakton</w:t>
      </w:r>
    </w:p>
    <w:p w:rsidR="00F20E8A" w:rsidRDefault="00F20E8A" w:rsidP="00F20E8A">
      <w:pPr>
        <w:jc w:val="both"/>
        <w:rPr>
          <w:rFonts w:ascii="Sylfaen" w:hAnsi="Sylfaen"/>
        </w:rPr>
      </w:pPr>
    </w:p>
    <w:p w:rsidR="00F20E8A" w:rsidRPr="00F86F67" w:rsidRDefault="00F20E8A" w:rsidP="00F20E8A">
      <w:pPr>
        <w:jc w:val="both"/>
        <w:rPr>
          <w:rFonts w:ascii="Sylfaen" w:hAnsi="Sylfaen"/>
          <w:b/>
        </w:rPr>
      </w:pPr>
      <w:r>
        <w:rPr>
          <w:rFonts w:ascii="Sylfaen" w:hAnsi="Sylfaen"/>
        </w:rPr>
        <w:t xml:space="preserve">Për veprën penale nga pika I e dispozitivit të aktakuzës </w:t>
      </w:r>
      <w:r w:rsidRPr="00E86C2D">
        <w:rPr>
          <w:rFonts w:ascii="Sylfaen" w:hAnsi="Sylfaen"/>
          <w:b/>
        </w:rPr>
        <w:t>DËNIM</w:t>
      </w:r>
      <w:r>
        <w:rPr>
          <w:rFonts w:ascii="Sylfaen" w:hAnsi="Sylfaen"/>
          <w:b/>
        </w:rPr>
        <w:t>IN</w:t>
      </w:r>
      <w:r w:rsidRPr="00E86C2D">
        <w:rPr>
          <w:rFonts w:ascii="Sylfaen" w:hAnsi="Sylfaen"/>
          <w:b/>
        </w:rPr>
        <w:t xml:space="preserve"> ME BURG </w:t>
      </w:r>
      <w:r>
        <w:rPr>
          <w:rFonts w:ascii="Sylfaen" w:hAnsi="Sylfaen"/>
        </w:rPr>
        <w:t xml:space="preserve">në kohëzgjatje prej </w:t>
      </w:r>
      <w:r w:rsidRPr="00F86F67">
        <w:rPr>
          <w:rFonts w:ascii="Sylfaen" w:hAnsi="Sylfaen"/>
          <w:b/>
        </w:rPr>
        <w:t xml:space="preserve">7 </w:t>
      </w:r>
      <w:r w:rsidR="000A6D5E">
        <w:rPr>
          <w:rFonts w:ascii="Sylfaen" w:hAnsi="Sylfaen"/>
          <w:b/>
        </w:rPr>
        <w:t xml:space="preserve">(shtatë) </w:t>
      </w:r>
      <w:r w:rsidRPr="00F86F67">
        <w:rPr>
          <w:rFonts w:ascii="Sylfaen" w:hAnsi="Sylfaen"/>
          <w:b/>
        </w:rPr>
        <w:t>vite e 6</w:t>
      </w:r>
      <w:r w:rsidR="000A6D5E">
        <w:rPr>
          <w:rFonts w:ascii="Sylfaen" w:hAnsi="Sylfaen"/>
          <w:b/>
        </w:rPr>
        <w:t xml:space="preserve"> (gjashtë)</w:t>
      </w:r>
      <w:r w:rsidRPr="00F86F67">
        <w:rPr>
          <w:rFonts w:ascii="Sylfaen" w:hAnsi="Sylfaen"/>
          <w:b/>
        </w:rPr>
        <w:t xml:space="preserve"> muaj, si  dhe  dënim me gjobë në shumë prej</w:t>
      </w:r>
      <w:r>
        <w:rPr>
          <w:rFonts w:ascii="Sylfaen" w:hAnsi="Sylfaen"/>
        </w:rPr>
        <w:t xml:space="preserve"> </w:t>
      </w:r>
      <w:r w:rsidRPr="00F86F67">
        <w:rPr>
          <w:rFonts w:ascii="Sylfaen" w:hAnsi="Sylfaen"/>
          <w:b/>
        </w:rPr>
        <w:t>1.000 € (njëmijë euro)</w:t>
      </w:r>
      <w:r w:rsidR="006A15C1">
        <w:rPr>
          <w:rFonts w:ascii="Sylfaen" w:hAnsi="Sylfaen"/>
          <w:b/>
        </w:rPr>
        <w:t>.</w:t>
      </w:r>
    </w:p>
    <w:p w:rsidR="00F20E8A" w:rsidRDefault="00F20E8A" w:rsidP="00F20E8A">
      <w:pPr>
        <w:jc w:val="both"/>
        <w:rPr>
          <w:rFonts w:ascii="Sylfaen" w:hAnsi="Sylfaen"/>
        </w:rPr>
      </w:pPr>
    </w:p>
    <w:p w:rsidR="00F20E8A" w:rsidRPr="00F86F67" w:rsidRDefault="00F20E8A" w:rsidP="00F20E8A">
      <w:pPr>
        <w:jc w:val="both"/>
        <w:rPr>
          <w:rFonts w:ascii="Sylfaen" w:hAnsi="Sylfaen"/>
          <w:b/>
        </w:rPr>
      </w:pPr>
      <w:r>
        <w:rPr>
          <w:rFonts w:ascii="Sylfaen" w:hAnsi="Sylfaen"/>
        </w:rPr>
        <w:t xml:space="preserve">Për veprën penale nga pika II e dispozitivit të aktakuzës </w:t>
      </w:r>
      <w:r w:rsidRPr="00E76A94">
        <w:rPr>
          <w:rFonts w:ascii="Sylfaen" w:hAnsi="Sylfaen"/>
          <w:b/>
        </w:rPr>
        <w:t>DËNIM ME GJOBË</w:t>
      </w:r>
      <w:r w:rsidRPr="0016663F">
        <w:rPr>
          <w:rFonts w:ascii="Sylfaen" w:hAnsi="Sylfaen"/>
        </w:rPr>
        <w:t xml:space="preserve"> </w:t>
      </w:r>
      <w:r>
        <w:rPr>
          <w:rFonts w:ascii="Sylfaen" w:hAnsi="Sylfaen"/>
        </w:rPr>
        <w:t xml:space="preserve">në shumë prej </w:t>
      </w:r>
      <w:r w:rsidRPr="00F86F67">
        <w:rPr>
          <w:rFonts w:ascii="Sylfaen" w:hAnsi="Sylfaen"/>
          <w:b/>
        </w:rPr>
        <w:t xml:space="preserve">1.000 €, (njëmijë euro). </w:t>
      </w:r>
    </w:p>
    <w:p w:rsidR="00F20E8A" w:rsidRPr="00E76A94" w:rsidRDefault="00F20E8A" w:rsidP="00F20E8A">
      <w:pPr>
        <w:jc w:val="both"/>
        <w:rPr>
          <w:rFonts w:ascii="Sylfaen" w:hAnsi="Sylfaen"/>
          <w:b/>
        </w:rPr>
      </w:pPr>
    </w:p>
    <w:p w:rsidR="00F20E8A" w:rsidRDefault="00F20E8A" w:rsidP="00F20E8A">
      <w:pPr>
        <w:jc w:val="both"/>
        <w:rPr>
          <w:rFonts w:ascii="Sylfaen" w:hAnsi="Sylfaen"/>
        </w:rPr>
      </w:pPr>
      <w:r>
        <w:rPr>
          <w:rFonts w:ascii="Sylfaen" w:hAnsi="Sylfaen"/>
        </w:rPr>
        <w:t xml:space="preserve">Andaj Gjykata në kuptim të nenit 80 par.1 dhe 2 pika 2.4 të KPRK-së, të akuzuarin </w:t>
      </w:r>
      <w:proofErr w:type="spellStart"/>
      <w:r w:rsidR="00881BA4">
        <w:rPr>
          <w:rFonts w:ascii="Sylfaen" w:hAnsi="Sylfaen"/>
        </w:rPr>
        <w:t>Xh.D</w:t>
      </w:r>
      <w:proofErr w:type="spellEnd"/>
      <w:r w:rsidR="00881BA4">
        <w:rPr>
          <w:rFonts w:ascii="Sylfaen" w:hAnsi="Sylfaen"/>
        </w:rPr>
        <w:t>.</w:t>
      </w:r>
      <w:r>
        <w:rPr>
          <w:rFonts w:ascii="Sylfaen" w:hAnsi="Sylfaen"/>
        </w:rPr>
        <w:t xml:space="preserve"> e</w:t>
      </w:r>
    </w:p>
    <w:p w:rsidR="00F20E8A" w:rsidRDefault="00F20E8A" w:rsidP="00F20E8A">
      <w:pPr>
        <w:jc w:val="both"/>
        <w:rPr>
          <w:rFonts w:ascii="Sylfaen" w:hAnsi="Sylfaen"/>
        </w:rPr>
      </w:pPr>
    </w:p>
    <w:p w:rsidR="00F20E8A" w:rsidRPr="00C869DA" w:rsidRDefault="00F20E8A" w:rsidP="00F20E8A">
      <w:pPr>
        <w:jc w:val="both"/>
        <w:rPr>
          <w:rFonts w:ascii="Sylfaen" w:hAnsi="Sylfaen"/>
          <w:b/>
        </w:rPr>
      </w:pPr>
      <w:r w:rsidRPr="00C869DA">
        <w:rPr>
          <w:rFonts w:ascii="Sylfaen" w:hAnsi="Sylfaen"/>
          <w:b/>
        </w:rPr>
        <w:t>GJYKON</w:t>
      </w:r>
    </w:p>
    <w:p w:rsidR="00F20E8A" w:rsidRDefault="00F20E8A" w:rsidP="00F20E8A">
      <w:pPr>
        <w:jc w:val="both"/>
        <w:rPr>
          <w:rFonts w:ascii="Sylfaen" w:hAnsi="Sylfaen"/>
        </w:rPr>
      </w:pPr>
    </w:p>
    <w:p w:rsidR="00F20E8A" w:rsidRDefault="00F20E8A" w:rsidP="00F20E8A">
      <w:pPr>
        <w:jc w:val="both"/>
        <w:rPr>
          <w:rFonts w:ascii="Sylfaen" w:hAnsi="Sylfaen"/>
        </w:rPr>
      </w:pPr>
      <w:r w:rsidRPr="00CD7E17">
        <w:rPr>
          <w:rFonts w:ascii="Sylfaen" w:hAnsi="Sylfaen"/>
          <w:b/>
        </w:rPr>
        <w:t>Me dënim me burg</w:t>
      </w:r>
      <w:r>
        <w:rPr>
          <w:rFonts w:ascii="Sylfaen" w:hAnsi="Sylfaen"/>
        </w:rPr>
        <w:t xml:space="preserve"> në kohëzgjatje prej </w:t>
      </w:r>
      <w:r w:rsidRPr="00F86F67">
        <w:rPr>
          <w:rFonts w:ascii="Sylfaen" w:hAnsi="Sylfaen"/>
          <w:b/>
        </w:rPr>
        <w:t>7 (shtatë) vite e 6 ( gjashtë ) muaj,</w:t>
      </w:r>
      <w:r>
        <w:rPr>
          <w:rFonts w:ascii="Sylfaen" w:hAnsi="Sylfaen"/>
        </w:rPr>
        <w:t xml:space="preserve"> </w:t>
      </w:r>
      <w:r w:rsidRPr="0016663F">
        <w:rPr>
          <w:rFonts w:ascii="Sylfaen" w:hAnsi="Sylfaen"/>
        </w:rPr>
        <w:t>e në të cilin dënim me burg i llogaritet edhe koha e kaluar në paraburgim dhe atë nga dt. 22.11.2018 e tutje</w:t>
      </w:r>
      <w:r>
        <w:rPr>
          <w:rFonts w:ascii="Sylfaen" w:hAnsi="Sylfaen"/>
        </w:rPr>
        <w:t>.</w:t>
      </w:r>
    </w:p>
    <w:p w:rsidR="00F20E8A" w:rsidRDefault="00F20E8A" w:rsidP="00F20E8A">
      <w:pPr>
        <w:jc w:val="both"/>
        <w:rPr>
          <w:rFonts w:ascii="Sylfaen" w:hAnsi="Sylfaen"/>
        </w:rPr>
      </w:pPr>
      <w:r>
        <w:rPr>
          <w:rFonts w:ascii="Sylfaen" w:hAnsi="Sylfaen"/>
        </w:rPr>
        <w:t xml:space="preserve"> </w:t>
      </w:r>
    </w:p>
    <w:p w:rsidR="00F20E8A" w:rsidRDefault="00F20E8A" w:rsidP="00F20E8A">
      <w:pPr>
        <w:jc w:val="both"/>
        <w:rPr>
          <w:rFonts w:ascii="Sylfaen" w:hAnsi="Sylfaen"/>
        </w:rPr>
      </w:pPr>
      <w:r w:rsidRPr="00CD7E17">
        <w:rPr>
          <w:rFonts w:ascii="Sylfaen" w:hAnsi="Sylfaen"/>
          <w:b/>
        </w:rPr>
        <w:t>Dhe dënim unik me gjobë</w:t>
      </w:r>
      <w:r>
        <w:rPr>
          <w:rFonts w:ascii="Sylfaen" w:hAnsi="Sylfaen"/>
        </w:rPr>
        <w:t xml:space="preserve"> në shumë prej </w:t>
      </w:r>
      <w:r w:rsidRPr="00F86F67">
        <w:rPr>
          <w:rFonts w:ascii="Sylfaen" w:hAnsi="Sylfaen"/>
          <w:b/>
        </w:rPr>
        <w:t>2000 ( dy mijë ) euro</w:t>
      </w:r>
      <w:r>
        <w:rPr>
          <w:rFonts w:ascii="Sylfaen" w:hAnsi="Sylfaen"/>
        </w:rPr>
        <w:t xml:space="preserve">, të cilin dënim është i obliguar ta paguan në afat prej </w:t>
      </w:r>
      <w:r w:rsidRPr="000A6D5E">
        <w:rPr>
          <w:rFonts w:ascii="Sylfaen" w:hAnsi="Sylfaen"/>
          <w:b/>
        </w:rPr>
        <w:t>3 ( tre</w:t>
      </w:r>
      <w:r>
        <w:rPr>
          <w:rFonts w:ascii="Sylfaen" w:hAnsi="Sylfaen"/>
        </w:rPr>
        <w:t xml:space="preserve"> ) muajve nga dita e plotfuqishmërisë së këtij aktgjykimi, e po që se i pandehuri nuk e paguan dënimin me gjobë në afatin e caktuar, atëherë dënimi me gjobë do të i zëvendësohet me dënim në burg e ku një ditë burgu do të i llogaritet në shumë prej 20 ( njëzet ) €uro.</w:t>
      </w:r>
    </w:p>
    <w:p w:rsidR="00F20E8A" w:rsidRDefault="00F20E8A" w:rsidP="00F20E8A">
      <w:pPr>
        <w:jc w:val="both"/>
        <w:rPr>
          <w:rFonts w:ascii="Sylfaen" w:hAnsi="Sylfaen"/>
        </w:rPr>
      </w:pPr>
    </w:p>
    <w:p w:rsidR="00F20E8A" w:rsidRDefault="00F20E8A" w:rsidP="00F20E8A">
      <w:pPr>
        <w:jc w:val="both"/>
        <w:rPr>
          <w:rFonts w:ascii="Sylfaen" w:hAnsi="Sylfaen"/>
        </w:rPr>
      </w:pPr>
      <w:r>
        <w:rPr>
          <w:rFonts w:ascii="Sylfaen" w:hAnsi="Sylfaen"/>
        </w:rPr>
        <w:t xml:space="preserve">Obligohet i pandehuri që në emër të shpenzimeve të procedurës penale, gjykatës të ia paguaj shumën prej </w:t>
      </w:r>
      <w:r w:rsidRPr="00F86F67">
        <w:rPr>
          <w:rFonts w:ascii="Sylfaen" w:hAnsi="Sylfaen"/>
          <w:b/>
        </w:rPr>
        <w:t xml:space="preserve">100 € (njëqind </w:t>
      </w:r>
      <w:r w:rsidR="006A15C1">
        <w:rPr>
          <w:rFonts w:ascii="Sylfaen" w:hAnsi="Sylfaen"/>
          <w:b/>
        </w:rPr>
        <w:t>)</w:t>
      </w:r>
      <w:r w:rsidRPr="00F86F67">
        <w:rPr>
          <w:rFonts w:ascii="Sylfaen" w:hAnsi="Sylfaen"/>
          <w:b/>
        </w:rPr>
        <w:t>euro</w:t>
      </w:r>
      <w:r w:rsidR="006A15C1">
        <w:rPr>
          <w:rFonts w:ascii="Sylfaen" w:hAnsi="Sylfaen"/>
          <w:b/>
        </w:rPr>
        <w:t>,</w:t>
      </w:r>
      <w:r>
        <w:rPr>
          <w:rFonts w:ascii="Sylfaen" w:hAnsi="Sylfaen"/>
        </w:rPr>
        <w:t xml:space="preserve"> në emër të shpenzimeve të paushallit gjyqësor shumën prej </w:t>
      </w:r>
      <w:r w:rsidRPr="00F86F67">
        <w:rPr>
          <w:rFonts w:ascii="Sylfaen" w:hAnsi="Sylfaen"/>
          <w:b/>
        </w:rPr>
        <w:t>100 € (njëqind</w:t>
      </w:r>
      <w:r w:rsidR="00F86F67">
        <w:rPr>
          <w:rFonts w:ascii="Sylfaen" w:hAnsi="Sylfaen"/>
          <w:b/>
        </w:rPr>
        <w:t>)</w:t>
      </w:r>
      <w:r w:rsidRPr="00F86F67">
        <w:rPr>
          <w:rFonts w:ascii="Sylfaen" w:hAnsi="Sylfaen"/>
          <w:b/>
        </w:rPr>
        <w:t xml:space="preserve"> euro</w:t>
      </w:r>
      <w:r>
        <w:rPr>
          <w:rFonts w:ascii="Sylfaen" w:hAnsi="Sylfaen"/>
        </w:rPr>
        <w:t xml:space="preserve"> si dhe në emër të kompensimit për viktimat e krimit shumën prej </w:t>
      </w:r>
      <w:r w:rsidRPr="00F86F67">
        <w:rPr>
          <w:rFonts w:ascii="Sylfaen" w:hAnsi="Sylfaen"/>
          <w:b/>
        </w:rPr>
        <w:t>50 (pesëdhjetë</w:t>
      </w:r>
      <w:r w:rsidR="006A15C1">
        <w:rPr>
          <w:rFonts w:ascii="Sylfaen" w:hAnsi="Sylfaen"/>
          <w:b/>
        </w:rPr>
        <w:t xml:space="preserve"> )</w:t>
      </w:r>
      <w:r w:rsidRPr="00F86F67">
        <w:rPr>
          <w:rFonts w:ascii="Sylfaen" w:hAnsi="Sylfaen"/>
          <w:b/>
        </w:rPr>
        <w:t xml:space="preserve"> euro</w:t>
      </w:r>
      <w:r w:rsidR="006A15C1">
        <w:rPr>
          <w:rFonts w:ascii="Sylfaen" w:hAnsi="Sylfaen"/>
          <w:b/>
        </w:rPr>
        <w:t>,</w:t>
      </w:r>
      <w:r>
        <w:rPr>
          <w:rFonts w:ascii="Sylfaen" w:hAnsi="Sylfaen"/>
        </w:rPr>
        <w:t xml:space="preserve"> e të gjitha këto në afat prej </w:t>
      </w:r>
      <w:r w:rsidRPr="00F86F67">
        <w:rPr>
          <w:rFonts w:ascii="Sylfaen" w:hAnsi="Sylfaen"/>
          <w:b/>
        </w:rPr>
        <w:t>15 ditësh</w:t>
      </w:r>
      <w:r>
        <w:rPr>
          <w:rFonts w:ascii="Sylfaen" w:hAnsi="Sylfaen"/>
        </w:rPr>
        <w:t xml:space="preserve"> nga dita e plotfuqishmërisë së aktgjykimit. </w:t>
      </w:r>
    </w:p>
    <w:p w:rsidR="00F20E8A" w:rsidRDefault="00F20E8A" w:rsidP="00F20E8A">
      <w:pPr>
        <w:jc w:val="both"/>
        <w:rPr>
          <w:rFonts w:ascii="Sylfaen" w:hAnsi="Sylfaen"/>
        </w:rPr>
      </w:pPr>
    </w:p>
    <w:p w:rsidR="00F20E8A" w:rsidRDefault="00F20E8A" w:rsidP="00F20E8A">
      <w:pPr>
        <w:jc w:val="both"/>
        <w:rPr>
          <w:rFonts w:ascii="Sylfaen" w:hAnsi="Sylfaen"/>
        </w:rPr>
      </w:pPr>
      <w:r>
        <w:rPr>
          <w:rFonts w:ascii="Sylfaen" w:hAnsi="Sylfaen"/>
        </w:rPr>
        <w:t xml:space="preserve">Të pandehurit </w:t>
      </w:r>
      <w:proofErr w:type="spellStart"/>
      <w:r w:rsidR="00881BA4">
        <w:rPr>
          <w:rFonts w:ascii="Sylfaen" w:hAnsi="Sylfaen"/>
        </w:rPr>
        <w:t>Xh.D</w:t>
      </w:r>
      <w:proofErr w:type="spellEnd"/>
      <w:r w:rsidR="00881BA4">
        <w:rPr>
          <w:rFonts w:ascii="Sylfaen" w:hAnsi="Sylfaen"/>
        </w:rPr>
        <w:t>.</w:t>
      </w:r>
      <w:r>
        <w:rPr>
          <w:rFonts w:ascii="Sylfaen" w:hAnsi="Sylfaen"/>
        </w:rPr>
        <w:t>, i vazhdohet paraburgimi pas shpalljes së aktgjykimit, por jo më shumë se dënimi i shqiptuar .</w:t>
      </w:r>
    </w:p>
    <w:p w:rsidR="00F20E8A" w:rsidRDefault="00F20E8A" w:rsidP="00F20E8A">
      <w:pPr>
        <w:jc w:val="both"/>
        <w:rPr>
          <w:rFonts w:ascii="Sylfaen" w:hAnsi="Sylfaen"/>
        </w:rPr>
      </w:pPr>
    </w:p>
    <w:p w:rsidR="00F20E8A" w:rsidRPr="00E76A94" w:rsidRDefault="00F20E8A" w:rsidP="00F20E8A">
      <w:pPr>
        <w:jc w:val="both"/>
        <w:rPr>
          <w:rFonts w:ascii="Sylfaen" w:hAnsi="Sylfaen"/>
          <w:b/>
        </w:rPr>
      </w:pPr>
      <w:r w:rsidRPr="00E76A94">
        <w:rPr>
          <w:rFonts w:ascii="Sylfaen" w:hAnsi="Sylfaen"/>
          <w:b/>
        </w:rPr>
        <w:t xml:space="preserve">Të pandehurin </w:t>
      </w:r>
      <w:proofErr w:type="spellStart"/>
      <w:r w:rsidR="00881BA4">
        <w:rPr>
          <w:rFonts w:ascii="Sylfaen" w:hAnsi="Sylfaen"/>
          <w:b/>
        </w:rPr>
        <w:t>Xh.B</w:t>
      </w:r>
      <w:proofErr w:type="spellEnd"/>
      <w:r w:rsidR="00881BA4">
        <w:rPr>
          <w:rFonts w:ascii="Sylfaen" w:hAnsi="Sylfaen"/>
          <w:b/>
        </w:rPr>
        <w:t>.</w:t>
      </w:r>
      <w:r w:rsidRPr="00E76A94">
        <w:rPr>
          <w:rFonts w:ascii="Sylfaen" w:hAnsi="Sylfaen"/>
          <w:b/>
        </w:rPr>
        <w:t xml:space="preserve"> </w:t>
      </w:r>
    </w:p>
    <w:p w:rsidR="00F20E8A" w:rsidRDefault="00F20E8A" w:rsidP="00F20E8A">
      <w:pPr>
        <w:jc w:val="both"/>
        <w:rPr>
          <w:rFonts w:ascii="Sylfaen" w:hAnsi="Sylfaen"/>
        </w:rPr>
      </w:pPr>
    </w:p>
    <w:p w:rsidR="00F20E8A" w:rsidRPr="0016663F" w:rsidRDefault="00F20E8A" w:rsidP="00F20E8A">
      <w:pPr>
        <w:jc w:val="both"/>
        <w:rPr>
          <w:rFonts w:ascii="Sylfaen" w:hAnsi="Sylfaen"/>
          <w:b/>
        </w:rPr>
      </w:pPr>
      <w:r>
        <w:rPr>
          <w:rFonts w:ascii="Sylfaen" w:hAnsi="Sylfaen"/>
          <w:b/>
        </w:rPr>
        <w:t xml:space="preserve">Me </w:t>
      </w:r>
      <w:r w:rsidRPr="00E76A94">
        <w:rPr>
          <w:rFonts w:ascii="Sylfaen" w:hAnsi="Sylfaen"/>
          <w:b/>
        </w:rPr>
        <w:t xml:space="preserve">DËNIM ME BURG </w:t>
      </w:r>
      <w:r>
        <w:rPr>
          <w:rFonts w:ascii="Sylfaen" w:hAnsi="Sylfaen"/>
        </w:rPr>
        <w:t xml:space="preserve">në kohëzgjatje prej </w:t>
      </w:r>
      <w:r w:rsidRPr="00F86F67">
        <w:rPr>
          <w:rFonts w:ascii="Sylfaen" w:hAnsi="Sylfaen"/>
          <w:b/>
        </w:rPr>
        <w:t>4 (katër) viteve</w:t>
      </w:r>
      <w:r>
        <w:rPr>
          <w:rFonts w:ascii="Sylfaen" w:hAnsi="Sylfaen"/>
        </w:rPr>
        <w:t xml:space="preserve"> e të cilin dënim i pandehuri do ta vuaj pas plotfuqishmërisë së këtij aktgjykimi.</w:t>
      </w:r>
    </w:p>
    <w:p w:rsidR="00F20E8A" w:rsidRDefault="00F20E8A" w:rsidP="00F20E8A">
      <w:pPr>
        <w:jc w:val="both"/>
        <w:rPr>
          <w:rFonts w:ascii="Sylfaen" w:hAnsi="Sylfaen"/>
        </w:rPr>
      </w:pPr>
    </w:p>
    <w:p w:rsidR="00F20E8A" w:rsidRDefault="00F20E8A" w:rsidP="00F20E8A">
      <w:pPr>
        <w:jc w:val="both"/>
        <w:rPr>
          <w:rFonts w:ascii="Sylfaen" w:hAnsi="Sylfaen"/>
        </w:rPr>
      </w:pPr>
      <w:r w:rsidRPr="00CD7E17">
        <w:rPr>
          <w:rFonts w:ascii="Sylfaen" w:hAnsi="Sylfaen"/>
          <w:b/>
        </w:rPr>
        <w:t xml:space="preserve">Si dhe dënim me gjobë </w:t>
      </w:r>
      <w:r>
        <w:rPr>
          <w:rFonts w:ascii="Sylfaen" w:hAnsi="Sylfaen"/>
        </w:rPr>
        <w:t xml:space="preserve">në shumë prej </w:t>
      </w:r>
      <w:r w:rsidRPr="00F86F67">
        <w:rPr>
          <w:rFonts w:ascii="Sylfaen" w:hAnsi="Sylfaen"/>
          <w:b/>
        </w:rPr>
        <w:t>500 € (pesëqind euro)</w:t>
      </w:r>
      <w:r>
        <w:rPr>
          <w:rFonts w:ascii="Sylfaen" w:hAnsi="Sylfaen"/>
        </w:rPr>
        <w:t xml:space="preserve"> e të cilin dënim i pandehuri është i obliguar që ta paguaj në afat prej tre muajve nga plotfuqishmëria  këtij aktgjykimi, e po që se i pandehuri nuk e paguan dënimin me gjobë në afatin e caktuar, atëherë dënimi me gjobë i zëvendësohet me dënim me burg e ku një ditë burg do të i llogaritet në shumë prej 20 €.</w:t>
      </w:r>
    </w:p>
    <w:p w:rsidR="00F20E8A" w:rsidRDefault="00F20E8A" w:rsidP="00F20E8A">
      <w:pPr>
        <w:jc w:val="both"/>
        <w:rPr>
          <w:rFonts w:ascii="Sylfaen" w:hAnsi="Sylfaen"/>
        </w:rPr>
      </w:pPr>
    </w:p>
    <w:p w:rsidR="00F20E8A" w:rsidRDefault="00F20E8A" w:rsidP="00F20E8A">
      <w:pPr>
        <w:jc w:val="both"/>
        <w:rPr>
          <w:rFonts w:ascii="Sylfaen" w:hAnsi="Sylfaen"/>
        </w:rPr>
      </w:pPr>
      <w:r>
        <w:rPr>
          <w:rFonts w:ascii="Sylfaen" w:hAnsi="Sylfaen"/>
        </w:rPr>
        <w:t xml:space="preserve">Obligohet i pandehuri që ë emër të shpenzimeve të procedurës penale, gjykatës të ia paguaj shumën prej </w:t>
      </w:r>
      <w:r w:rsidRPr="00F86F67">
        <w:rPr>
          <w:rFonts w:ascii="Sylfaen" w:hAnsi="Sylfaen"/>
          <w:b/>
        </w:rPr>
        <w:t>50 ( pesëdhjetë ) €uro</w:t>
      </w:r>
      <w:r>
        <w:rPr>
          <w:rFonts w:ascii="Sylfaen" w:hAnsi="Sylfaen"/>
        </w:rPr>
        <w:t xml:space="preserve"> , në emër të shpenzimeve të paushallit gjyqësor shumën prej </w:t>
      </w:r>
      <w:r w:rsidRPr="00F86F67">
        <w:rPr>
          <w:rFonts w:ascii="Sylfaen" w:hAnsi="Sylfaen"/>
          <w:b/>
        </w:rPr>
        <w:t>50( pesëdhjetë )  €,</w:t>
      </w:r>
      <w:r>
        <w:rPr>
          <w:rFonts w:ascii="Sylfaen" w:hAnsi="Sylfaen"/>
        </w:rPr>
        <w:t xml:space="preserve"> si dhe në emër të taksës për kompensimin e viktimave të krimit shumën prej </w:t>
      </w:r>
      <w:r w:rsidRPr="00F86F67">
        <w:rPr>
          <w:rFonts w:ascii="Sylfaen" w:hAnsi="Sylfaen"/>
          <w:b/>
        </w:rPr>
        <w:t xml:space="preserve">50 ( pesëdhjetë )  €, </w:t>
      </w:r>
      <w:r>
        <w:rPr>
          <w:rFonts w:ascii="Sylfaen" w:hAnsi="Sylfaen"/>
        </w:rPr>
        <w:t xml:space="preserve">e të gjitha këto në afat prej </w:t>
      </w:r>
      <w:r w:rsidRPr="00F86F67">
        <w:rPr>
          <w:rFonts w:ascii="Sylfaen" w:hAnsi="Sylfaen"/>
          <w:b/>
        </w:rPr>
        <w:t xml:space="preserve">15 ( pesëmbëdhjetë) ditëve </w:t>
      </w:r>
      <w:r>
        <w:rPr>
          <w:rFonts w:ascii="Sylfaen" w:hAnsi="Sylfaen"/>
        </w:rPr>
        <w:t>nga dita e plotfuqishmërisë së këtij aktgjykimi.</w:t>
      </w:r>
    </w:p>
    <w:p w:rsidR="00F20E8A" w:rsidRDefault="00F20E8A" w:rsidP="00F20E8A">
      <w:pPr>
        <w:jc w:val="both"/>
        <w:rPr>
          <w:rFonts w:ascii="Sylfaen" w:hAnsi="Sylfaen"/>
        </w:rPr>
      </w:pPr>
    </w:p>
    <w:p w:rsidR="00F20E8A" w:rsidRDefault="00F20E8A" w:rsidP="00F20E8A">
      <w:pPr>
        <w:jc w:val="both"/>
        <w:rPr>
          <w:rFonts w:ascii="Sylfaen" w:hAnsi="Sylfaen"/>
        </w:rPr>
      </w:pPr>
      <w:r>
        <w:rPr>
          <w:rFonts w:ascii="Sylfaen" w:hAnsi="Sylfaen"/>
        </w:rPr>
        <w:t>Për realizimin e kërkesës pasurore juridike, të dëmtuarit udhëzohen në kontest të rregullt juridiko civil.</w:t>
      </w:r>
    </w:p>
    <w:p w:rsidR="00F20E8A" w:rsidRDefault="00F20E8A" w:rsidP="00F20E8A">
      <w:pPr>
        <w:jc w:val="both"/>
        <w:rPr>
          <w:rFonts w:ascii="Sylfaen" w:hAnsi="Sylfaen"/>
        </w:rPr>
      </w:pPr>
    </w:p>
    <w:p w:rsidR="00F20E8A" w:rsidRPr="00CD7E17" w:rsidRDefault="00F20E8A" w:rsidP="00F20E8A">
      <w:pPr>
        <w:jc w:val="both"/>
        <w:rPr>
          <w:rFonts w:ascii="Sylfaen" w:hAnsi="Sylfaen"/>
          <w:b/>
        </w:rPr>
      </w:pPr>
      <w:r w:rsidRPr="00CD7E17">
        <w:rPr>
          <w:rFonts w:ascii="Sylfaen" w:hAnsi="Sylfaen"/>
          <w:b/>
        </w:rPr>
        <w:t>A r s y e t i m</w:t>
      </w:r>
    </w:p>
    <w:p w:rsidR="00F20E8A" w:rsidRDefault="00F20E8A" w:rsidP="008F639E">
      <w:pPr>
        <w:pStyle w:val="NoSpacing"/>
        <w:jc w:val="both"/>
      </w:pPr>
    </w:p>
    <w:p w:rsidR="00F20E8A" w:rsidRDefault="00F86F67" w:rsidP="008F639E">
      <w:pPr>
        <w:pStyle w:val="NoSpacing"/>
        <w:jc w:val="both"/>
      </w:pPr>
      <w:r>
        <w:t xml:space="preserve">PTHDKR në Pejë, ndaj të akuzuarve </w:t>
      </w:r>
      <w:proofErr w:type="spellStart"/>
      <w:r w:rsidR="00881BA4">
        <w:t>Xh.D</w:t>
      </w:r>
      <w:proofErr w:type="spellEnd"/>
      <w:r w:rsidR="00881BA4">
        <w:t>.</w:t>
      </w:r>
      <w:r>
        <w:t xml:space="preserve"> nga P</w:t>
      </w:r>
      <w:r w:rsidR="00881BA4">
        <w:t>.</w:t>
      </w:r>
      <w:r>
        <w:t xml:space="preserve"> dhe </w:t>
      </w:r>
      <w:proofErr w:type="spellStart"/>
      <w:r w:rsidR="00881BA4">
        <w:t>Xh.B</w:t>
      </w:r>
      <w:proofErr w:type="spellEnd"/>
      <w:r w:rsidR="00881BA4">
        <w:t>.</w:t>
      </w:r>
      <w:r>
        <w:t xml:space="preserve"> nga </w:t>
      </w:r>
      <w:r w:rsidR="00881BA4">
        <w:t>f.</w:t>
      </w:r>
      <w:r>
        <w:t xml:space="preserve"> K</w:t>
      </w:r>
      <w:r w:rsidR="00881BA4">
        <w:t>.</w:t>
      </w:r>
      <w:r>
        <w:t>K. K</w:t>
      </w:r>
      <w:r w:rsidR="00881BA4">
        <w:t>.</w:t>
      </w:r>
      <w:r>
        <w:t>, ka ngritë aktakuzë</w:t>
      </w:r>
      <w:r w:rsidR="000A6D5E">
        <w:t>,</w:t>
      </w:r>
      <w:r>
        <w:t xml:space="preserve"> për shkak të veprës penale të grabitjes nga ne</w:t>
      </w:r>
      <w:r w:rsidR="00016924">
        <w:t>ni 329 par.4.lidhur me par. 1. t</w:t>
      </w:r>
      <w:r>
        <w:t xml:space="preserve">ë KPRK-së, si dhe për të pandehurin </w:t>
      </w:r>
      <w:proofErr w:type="spellStart"/>
      <w:r w:rsidR="00881BA4">
        <w:t>Xh.D</w:t>
      </w:r>
      <w:proofErr w:type="spellEnd"/>
      <w:r w:rsidR="00881BA4">
        <w:t>.</w:t>
      </w:r>
      <w:r>
        <w:t xml:space="preserve"> edhe për vepër penale , mbajtja në pronësi, kontroll apo posedim të paautorizuar të armëve, nga neni 374 par.1. të KPRK-së, </w:t>
      </w:r>
      <w:r w:rsidR="008F639E">
        <w:t>me propozi</w:t>
      </w:r>
      <w:r>
        <w:t>m që të mbahet shqyrtimi gjyqësor, të administrohet provat , si dhe pas përfundimit të shqyrtimit gjyqësor, të pandehurit të shpallen fajtor, të dënohen sipas ligjit dhe të obligohen në paguarjën e sh</w:t>
      </w:r>
      <w:r w:rsidR="00016924">
        <w:t>penzimeve të procedurës penale.</w:t>
      </w:r>
    </w:p>
    <w:p w:rsidR="00016924" w:rsidRDefault="00016924" w:rsidP="008F639E">
      <w:pPr>
        <w:pStyle w:val="NoSpacing"/>
        <w:jc w:val="both"/>
      </w:pPr>
    </w:p>
    <w:p w:rsidR="00016924" w:rsidRDefault="00016924" w:rsidP="008F639E">
      <w:pPr>
        <w:pStyle w:val="NoSpacing"/>
        <w:jc w:val="both"/>
      </w:pPr>
      <w:r>
        <w:t>Shqyrtimi fillestar në këtë çështje juridiko penale është caktuar dhe është mbajtur</w:t>
      </w:r>
      <w:r w:rsidR="006A15C1">
        <w:t xml:space="preserve"> me dt. 15.02.2019, me ç rast i</w:t>
      </w:r>
      <w:r>
        <w:t xml:space="preserve"> pandehuri </w:t>
      </w:r>
      <w:proofErr w:type="spellStart"/>
      <w:r w:rsidR="00881BA4">
        <w:t>Xh.D</w:t>
      </w:r>
      <w:proofErr w:type="spellEnd"/>
      <w:r w:rsidR="00881BA4">
        <w:t>.</w:t>
      </w:r>
      <w:r>
        <w:t xml:space="preserve"> ka deklaruar se nuk e pranon fajësinë për asnjërën nga veprat penale ndërsa sa i përket veprës penale  të grabitjes, nga neni 329 par.4 lidhur me par.1. të KPK-së  i njëjti i pranon disa veprime të përshkruara në përshkrimin e veprës penale, ndërsa i pandehuri </w:t>
      </w:r>
      <w:r w:rsidR="00881BA4">
        <w:t>Xh.</w:t>
      </w:r>
      <w:r>
        <w:t xml:space="preserve"> e ka pranuar në tërësi fajësinë për veprën penale nga neni 329 par.4 lidhur me par.1. të KPK-së, por gjykata nuk e aprovoi pranimin e fajësisë nga ana e të pandehurit </w:t>
      </w:r>
      <w:proofErr w:type="spellStart"/>
      <w:r w:rsidR="00881BA4">
        <w:t>Xh.B</w:t>
      </w:r>
      <w:proofErr w:type="spellEnd"/>
      <w:r w:rsidR="00881BA4">
        <w:t>.</w:t>
      </w:r>
      <w:r>
        <w:t xml:space="preserve"> në këtë fazë të procedurës penale, dhe njëherit mbrojtësit e të pandehurve kanë deklarua se heqin dorë nga parashtrimi i kundërshtimeve kundër aktakuzës dhe provave në aktakuzë gjegjësisht kanë hekë dorë nga shqyrtimi i dytë gjyqësor andaj gjykata e ka anuluar shqyrtimin e dytë dhe ka kaluar në shqyrtim kryesor.</w:t>
      </w:r>
    </w:p>
    <w:p w:rsidR="00F86F67" w:rsidRDefault="00016924" w:rsidP="008F639E">
      <w:pPr>
        <w:pStyle w:val="NoSpacing"/>
        <w:jc w:val="both"/>
      </w:pPr>
      <w:r>
        <w:t xml:space="preserve"> </w:t>
      </w:r>
    </w:p>
    <w:p w:rsidR="008F639E" w:rsidRDefault="008F639E" w:rsidP="008F639E">
      <w:pPr>
        <w:pStyle w:val="NoSpacing"/>
        <w:jc w:val="both"/>
      </w:pPr>
      <w:r w:rsidRPr="003C1F3D">
        <w:rPr>
          <w:b/>
        </w:rPr>
        <w:t xml:space="preserve">Prokurori i shtetit Valbona </w:t>
      </w:r>
      <w:proofErr w:type="spellStart"/>
      <w:r w:rsidRPr="003C1F3D">
        <w:rPr>
          <w:b/>
        </w:rPr>
        <w:t>Disha</w:t>
      </w:r>
      <w:proofErr w:type="spellEnd"/>
      <w:r w:rsidRPr="003C1F3D">
        <w:rPr>
          <w:b/>
        </w:rPr>
        <w:t xml:space="preserve"> </w:t>
      </w:r>
      <w:proofErr w:type="spellStart"/>
      <w:r w:rsidRPr="003C1F3D">
        <w:rPr>
          <w:b/>
        </w:rPr>
        <w:t>Haxhosaj</w:t>
      </w:r>
      <w:proofErr w:type="spellEnd"/>
      <w:r>
        <w:t xml:space="preserve">  në fjalën përfundimtare drejtë për së drejti  ka deklaruar se :  gjatë shqyrtimit gjyqësor kundër të akuzuarve </w:t>
      </w:r>
      <w:proofErr w:type="spellStart"/>
      <w:r w:rsidR="00881BA4">
        <w:t>Xh.D</w:t>
      </w:r>
      <w:proofErr w:type="spellEnd"/>
      <w:r w:rsidR="00881BA4">
        <w:t>.</w:t>
      </w:r>
      <w:r>
        <w:t xml:space="preserve"> dhe </w:t>
      </w:r>
      <w:proofErr w:type="spellStart"/>
      <w:r w:rsidR="00881BA4">
        <w:t>Xh.B</w:t>
      </w:r>
      <w:proofErr w:type="spellEnd"/>
      <w:r w:rsidR="00881BA4">
        <w:t>.</w:t>
      </w:r>
      <w:r>
        <w:t xml:space="preserve"> për vepër penale të grabitjes nga nen</w:t>
      </w:r>
      <w:r w:rsidR="00016924">
        <w:t>i 329 par.4. lidhur me par. 1. t</w:t>
      </w:r>
      <w:r>
        <w:t xml:space="preserve">ë KPRK-së si dhe kundër të pandehurit </w:t>
      </w:r>
      <w:proofErr w:type="spellStart"/>
      <w:r w:rsidR="00881BA4">
        <w:t>Xh.D</w:t>
      </w:r>
      <w:proofErr w:type="spellEnd"/>
      <w:r w:rsidR="00881BA4">
        <w:t>.</w:t>
      </w:r>
      <w:r>
        <w:t xml:space="preserve"> për vepër penale mbajtja në pronësi ,kontroll apo posedim të paautorizuar të armëve nga neni 374 par.1. të KP</w:t>
      </w:r>
      <w:r w:rsidR="00E12509">
        <w:t>R</w:t>
      </w:r>
      <w:r>
        <w:t xml:space="preserve">K-së dhe atë pas pranimit të fajësisë e nga ana e të pandehurit </w:t>
      </w:r>
      <w:proofErr w:type="spellStart"/>
      <w:r w:rsidR="00881BA4">
        <w:t>Xh.B</w:t>
      </w:r>
      <w:proofErr w:type="spellEnd"/>
      <w:r w:rsidR="00881BA4">
        <w:t>.</w:t>
      </w:r>
      <w:r>
        <w:t xml:space="preserve"> dhe pas vlerësimit të provave materiale të siguruara nga policia raporteve të ekzaminimit balistik raporteve të ekzaminimit të gëzhojave të gjetura në vendin e ngjarjes ,skicës</w:t>
      </w:r>
      <w:r w:rsidR="00E12509">
        <w:t xml:space="preserve"> se </w:t>
      </w:r>
      <w:r>
        <w:t xml:space="preserve">vendit të ngjarjes, fotot e vendit të ngjarjes në veçanti deklaratën e të dëmtuarit </w:t>
      </w:r>
      <w:r w:rsidR="00881BA4">
        <w:t>I.H.</w:t>
      </w:r>
      <w:r>
        <w:t xml:space="preserve"> e dhënë në të gjitha fazat e procedurës</w:t>
      </w:r>
      <w:r w:rsidR="00E12509">
        <w:t>,</w:t>
      </w:r>
      <w:r>
        <w:t xml:space="preserve"> deklaratën e të dëmtuarit </w:t>
      </w:r>
      <w:r w:rsidR="004F0A98">
        <w:t>G.</w:t>
      </w:r>
      <w:r>
        <w:t xml:space="preserve"> pjesërisht deklaratën e </w:t>
      </w:r>
      <w:proofErr w:type="spellStart"/>
      <w:r>
        <w:t>E</w:t>
      </w:r>
      <w:proofErr w:type="spellEnd"/>
      <w:r w:rsidR="004F0A98">
        <w:t>.</w:t>
      </w:r>
      <w:r>
        <w:t xml:space="preserve"> Z</w:t>
      </w:r>
      <w:r w:rsidR="004F0A98">
        <w:t>.</w:t>
      </w:r>
      <w:r>
        <w:t xml:space="preserve"> dhe të dëshmitarëve të tjerë </w:t>
      </w:r>
      <w:proofErr w:type="spellStart"/>
      <w:r w:rsidR="004F0A98">
        <w:t>Gj.K</w:t>
      </w:r>
      <w:proofErr w:type="spellEnd"/>
      <w:r w:rsidR="004F0A98">
        <w:t>.</w:t>
      </w:r>
      <w:r w:rsidR="00E12509">
        <w:t>,</w:t>
      </w:r>
      <w:r>
        <w:t xml:space="preserve"> është vërtetuar përtej dyshimit të bazuar se të pandehurit </w:t>
      </w:r>
      <w:proofErr w:type="spellStart"/>
      <w:r w:rsidR="00881BA4">
        <w:t>Xh.D</w:t>
      </w:r>
      <w:proofErr w:type="spellEnd"/>
      <w:r w:rsidR="00881BA4">
        <w:t>.</w:t>
      </w:r>
      <w:r>
        <w:t xml:space="preserve"> dhe </w:t>
      </w:r>
      <w:proofErr w:type="spellStart"/>
      <w:r w:rsidR="00881BA4">
        <w:t>Xh.B</w:t>
      </w:r>
      <w:proofErr w:type="spellEnd"/>
      <w:r w:rsidR="00881BA4">
        <w:t>.</w:t>
      </w:r>
      <w:r>
        <w:t xml:space="preserve"> kanë kryer veprën penale nga nenit 329 par.4. lidhur me par.1. të KPK</w:t>
      </w:r>
      <w:r w:rsidR="00E12509">
        <w:t>-</w:t>
      </w:r>
      <w:r>
        <w:t xml:space="preserve"> si dhe  për të pandehurin </w:t>
      </w:r>
      <w:proofErr w:type="spellStart"/>
      <w:r w:rsidR="00881BA4">
        <w:t>Xh.D</w:t>
      </w:r>
      <w:proofErr w:type="spellEnd"/>
      <w:r w:rsidR="00881BA4">
        <w:t>.</w:t>
      </w:r>
      <w:r>
        <w:t xml:space="preserve"> edhe për vepër penale nga neni </w:t>
      </w:r>
      <w:r w:rsidR="00E12509">
        <w:t>374 par.1. të KPK-së</w:t>
      </w:r>
      <w:r>
        <w:t>. E nderuar gjykat</w:t>
      </w:r>
      <w:r w:rsidR="00E12509">
        <w:t>ë,</w:t>
      </w:r>
      <w:r>
        <w:t xml:space="preserve"> </w:t>
      </w:r>
      <w:proofErr w:type="spellStart"/>
      <w:r w:rsidR="00881BA4">
        <w:t>Xh.B</w:t>
      </w:r>
      <w:proofErr w:type="spellEnd"/>
      <w:r w:rsidR="00881BA4">
        <w:t>.</w:t>
      </w:r>
      <w:r>
        <w:t xml:space="preserve"> në të gjitha fazat</w:t>
      </w:r>
      <w:r w:rsidR="00E12509">
        <w:t>,</w:t>
      </w:r>
      <w:r>
        <w:t xml:space="preserve"> si në polici dhe prokurori ka bashkë punuar me prokurori dhe falë bashkëpunimit të tij është zbuluar vepra penale e kryer në dëm të dëmtuarit </w:t>
      </w:r>
      <w:r w:rsidR="00881BA4">
        <w:t>I.H.</w:t>
      </w:r>
      <w:r>
        <w:t xml:space="preserve"> dhe </w:t>
      </w:r>
      <w:proofErr w:type="spellStart"/>
      <w:r w:rsidR="00881BA4">
        <w:t>G.Sh</w:t>
      </w:r>
      <w:proofErr w:type="spellEnd"/>
      <w:r w:rsidR="00881BA4">
        <w:t>.</w:t>
      </w:r>
      <w:r w:rsidR="00E12509">
        <w:t>,</w:t>
      </w:r>
      <w:r>
        <w:t xml:space="preserve"> vepër e cila do të ishte e pa mundur të  zbulohet pa deklarimin e të pandehurit</w:t>
      </w:r>
      <w:r w:rsidR="00E12509">
        <w:t xml:space="preserve"> </w:t>
      </w:r>
      <w:proofErr w:type="spellStart"/>
      <w:r w:rsidR="00881BA4">
        <w:t>Xh.B</w:t>
      </w:r>
      <w:proofErr w:type="spellEnd"/>
      <w:r w:rsidR="00881BA4">
        <w:t>.</w:t>
      </w:r>
      <w:r w:rsidR="00E12509">
        <w:t>.</w:t>
      </w:r>
      <w:r>
        <w:t xml:space="preserve"> Falë deklarimit </w:t>
      </w:r>
      <w:r w:rsidR="00E12509">
        <w:t>t</w:t>
      </w:r>
      <w:r>
        <w:t xml:space="preserve">ë pandehurit </w:t>
      </w:r>
      <w:proofErr w:type="spellStart"/>
      <w:r w:rsidR="00881BA4">
        <w:t>Xh.B</w:t>
      </w:r>
      <w:proofErr w:type="spellEnd"/>
      <w:r w:rsidR="00881BA4">
        <w:t>.</w:t>
      </w:r>
      <w:r>
        <w:t xml:space="preserve"> është zbuluar edhe një vepër e grabitje</w:t>
      </w:r>
      <w:r w:rsidR="00E10510">
        <w:t>s</w:t>
      </w:r>
      <w:r>
        <w:t xml:space="preserve"> e cila vepër është duke u hetuar nga kolegia ime Sahide Gashi dhe sa i përket të pandehurit </w:t>
      </w:r>
      <w:proofErr w:type="spellStart"/>
      <w:r w:rsidR="00881BA4">
        <w:t>Xh.B</w:t>
      </w:r>
      <w:proofErr w:type="spellEnd"/>
      <w:r w:rsidR="00881BA4">
        <w:t>.</w:t>
      </w:r>
      <w:r>
        <w:t xml:space="preserve"> edhe pse si i pandehuri </w:t>
      </w:r>
      <w:r w:rsidR="00881BA4">
        <w:t>Xh.</w:t>
      </w:r>
      <w:r>
        <w:t xml:space="preserve"> por edhe familja e tij kanë pasur presion nga familjaret e të pandehurit </w:t>
      </w:r>
      <w:proofErr w:type="spellStart"/>
      <w:r w:rsidR="00881BA4">
        <w:t>Xh.D</w:t>
      </w:r>
      <w:proofErr w:type="spellEnd"/>
      <w:r w:rsidR="00881BA4">
        <w:t>.</w:t>
      </w:r>
      <w:r w:rsidR="00E10510">
        <w:t>,</w:t>
      </w:r>
      <w:r>
        <w:t xml:space="preserve"> me të njëjtin qëllim që i pandehuri </w:t>
      </w:r>
      <w:proofErr w:type="spellStart"/>
      <w:r w:rsidR="00881BA4">
        <w:t>Xh.B</w:t>
      </w:r>
      <w:proofErr w:type="spellEnd"/>
      <w:r w:rsidR="00881BA4">
        <w:t>.</w:t>
      </w:r>
      <w:r>
        <w:t xml:space="preserve"> ta marrë tërë përgjegjësinë penale për veprën e kryer në dëm të dëmtuarit </w:t>
      </w:r>
      <w:proofErr w:type="spellStart"/>
      <w:r w:rsidR="00881BA4">
        <w:t>G.Sh</w:t>
      </w:r>
      <w:proofErr w:type="spellEnd"/>
      <w:r w:rsidR="00881BA4">
        <w:t>.</w:t>
      </w:r>
      <w:r>
        <w:t xml:space="preserve"> ku si pasojë e kësaj vepre</w:t>
      </w:r>
      <w:r w:rsidR="00905615">
        <w:t>,</w:t>
      </w:r>
      <w:r>
        <w:t xml:space="preserve"> lëndime të rënda trupore me pasoja të përhershme ka pësuar i dëmtuari </w:t>
      </w:r>
      <w:r w:rsidR="00881BA4">
        <w:t>I.</w:t>
      </w:r>
      <w:r>
        <w:t xml:space="preserve"> e i cili i është nënshtruar disa operacione</w:t>
      </w:r>
      <w:r w:rsidR="00E10510">
        <w:t>ve</w:t>
      </w:r>
      <w:r>
        <w:t xml:space="preserve"> dhe prite të i nënshtrohet edhe një operacioni tjetër mirëpo </w:t>
      </w:r>
      <w:r w:rsidR="00E10510">
        <w:t>në</w:t>
      </w:r>
      <w:r>
        <w:t xml:space="preserve"> pa mundësi materiale duhet të pritet që të ndërhyjë</w:t>
      </w:r>
      <w:r w:rsidR="00E10510">
        <w:t>.</w:t>
      </w:r>
      <w:r>
        <w:t xml:space="preserve"> </w:t>
      </w:r>
      <w:r w:rsidR="00E10510">
        <w:t>S</w:t>
      </w:r>
      <w:r>
        <w:t xml:space="preserve">e i pandehuri </w:t>
      </w:r>
      <w:proofErr w:type="spellStart"/>
      <w:r w:rsidR="00881BA4">
        <w:t>Xh.D</w:t>
      </w:r>
      <w:proofErr w:type="spellEnd"/>
      <w:r w:rsidR="00881BA4">
        <w:t>.</w:t>
      </w:r>
      <w:r>
        <w:t xml:space="preserve"> përmes familje</w:t>
      </w:r>
      <w:r w:rsidR="00905615">
        <w:t>s</w:t>
      </w:r>
      <w:r>
        <w:t xml:space="preserve"> së tij ka bërë presion kjo është vërtetuar edhe nga dëshmia e dëshmitarit këtu djali i hallës të së akuzuarit </w:t>
      </w:r>
      <w:proofErr w:type="spellStart"/>
      <w:r w:rsidR="00881BA4">
        <w:t>Xh.D</w:t>
      </w:r>
      <w:proofErr w:type="spellEnd"/>
      <w:r w:rsidR="00881BA4">
        <w:t>.</w:t>
      </w:r>
      <w:r>
        <w:t xml:space="preserve"> </w:t>
      </w:r>
      <w:r w:rsidR="00E10510">
        <w:t>,</w:t>
      </w:r>
      <w:r>
        <w:t xml:space="preserve"> E</w:t>
      </w:r>
      <w:r w:rsidR="004F0A98">
        <w:t>.</w:t>
      </w:r>
      <w:r>
        <w:t xml:space="preserve"> Z</w:t>
      </w:r>
      <w:r w:rsidR="004F0A98">
        <w:t>.</w:t>
      </w:r>
      <w:r>
        <w:t xml:space="preserve">  e i cili ka pranuar kërcënimet me të vetmin qëllim që të mos deklarohet para gjykatës.</w:t>
      </w:r>
    </w:p>
    <w:p w:rsidR="008F639E" w:rsidRDefault="008F639E" w:rsidP="008F639E">
      <w:pPr>
        <w:pStyle w:val="NoSpacing"/>
        <w:jc w:val="both"/>
      </w:pPr>
    </w:p>
    <w:p w:rsidR="008F639E" w:rsidRDefault="008F639E" w:rsidP="008F639E">
      <w:pPr>
        <w:pStyle w:val="NoSpacing"/>
        <w:jc w:val="both"/>
      </w:pPr>
      <w:r>
        <w:t>Dëshmitari E</w:t>
      </w:r>
      <w:r w:rsidR="004F0A98">
        <w:t>.</w:t>
      </w:r>
      <w:r>
        <w:t xml:space="preserve"> Z</w:t>
      </w:r>
      <w:r w:rsidR="004F0A98">
        <w:t>.</w:t>
      </w:r>
      <w:r>
        <w:t xml:space="preserve"> është e vërtetë që në këtë seancën ka deklaruar se lidhur me grabitjen kishte dëgjuar nga i pandehuri </w:t>
      </w:r>
      <w:proofErr w:type="spellStart"/>
      <w:r w:rsidR="00881BA4">
        <w:t>Xh.B</w:t>
      </w:r>
      <w:proofErr w:type="spellEnd"/>
      <w:r w:rsidR="00881BA4">
        <w:t>.</w:t>
      </w:r>
      <w:r>
        <w:t xml:space="preserve"> dhe se sipas këtij dëshmitari kinse i pandehuri </w:t>
      </w:r>
      <w:r w:rsidR="00881BA4">
        <w:t>Xh.</w:t>
      </w:r>
      <w:r>
        <w:t xml:space="preserve"> të </w:t>
      </w:r>
      <w:r w:rsidR="00905615">
        <w:t xml:space="preserve">ashtu </w:t>
      </w:r>
      <w:r>
        <w:t>quajtur “malli “ i kishte thënë se unë kam gjuajtur dhe i propozon gjykatës kësaj pjese të dëshmisë të këtij dëshmitari gjykata mos të ia fali besimin sepse është në kundërshtim të plotë me deklaratë</w:t>
      </w:r>
      <w:r w:rsidR="00E10510">
        <w:t>n</w:t>
      </w:r>
      <w:r>
        <w:t xml:space="preserve"> e të pandehurit </w:t>
      </w:r>
      <w:proofErr w:type="spellStart"/>
      <w:r w:rsidR="00881BA4">
        <w:t>Xh.B</w:t>
      </w:r>
      <w:proofErr w:type="spellEnd"/>
      <w:r w:rsidR="00881BA4">
        <w:t>.</w:t>
      </w:r>
      <w:r w:rsidR="00E10510">
        <w:t xml:space="preserve">, </w:t>
      </w:r>
      <w:r>
        <w:t xml:space="preserve"> por edhe </w:t>
      </w:r>
      <w:r w:rsidR="00E10510">
        <w:t>me</w:t>
      </w:r>
      <w:r>
        <w:t xml:space="preserve"> deklaratën e viktimës këtu i dëmtuari </w:t>
      </w:r>
      <w:r w:rsidR="00881BA4">
        <w:t>I.H.</w:t>
      </w:r>
      <w:r>
        <w:t xml:space="preserve"> e i cili e ka identifikuar personi që ka hyrë dhe ka shti në drejtim të tij këtu të akuzuarit </w:t>
      </w:r>
      <w:proofErr w:type="spellStart"/>
      <w:r w:rsidR="00881BA4">
        <w:t>Xh.D</w:t>
      </w:r>
      <w:proofErr w:type="spellEnd"/>
      <w:r w:rsidR="00881BA4">
        <w:t>.</w:t>
      </w:r>
      <w:r>
        <w:t xml:space="preserve"> </w:t>
      </w:r>
    </w:p>
    <w:p w:rsidR="008F639E" w:rsidRDefault="008F639E" w:rsidP="008F639E">
      <w:pPr>
        <w:pStyle w:val="NoSpacing"/>
        <w:jc w:val="both"/>
      </w:pPr>
    </w:p>
    <w:p w:rsidR="008F639E" w:rsidRDefault="008F639E" w:rsidP="008F639E">
      <w:pPr>
        <w:pStyle w:val="NoSpacing"/>
        <w:jc w:val="both"/>
      </w:pPr>
      <w:r>
        <w:t xml:space="preserve">Se i akuzuari </w:t>
      </w:r>
      <w:proofErr w:type="spellStart"/>
      <w:r w:rsidR="00881BA4">
        <w:t>Xh.D</w:t>
      </w:r>
      <w:proofErr w:type="spellEnd"/>
      <w:r w:rsidR="00881BA4">
        <w:t>.</w:t>
      </w:r>
      <w:r>
        <w:t xml:space="preserve"> në shqyrtimin gjyqësor nuk është deklaruar është e drejtë e tij që ia mundëson edhe ligj</w:t>
      </w:r>
      <w:r w:rsidR="008429FA">
        <w:t xml:space="preserve">i por se i akuzuari </w:t>
      </w:r>
      <w:proofErr w:type="spellStart"/>
      <w:r w:rsidR="00881BA4">
        <w:t>Xh.D</w:t>
      </w:r>
      <w:proofErr w:type="spellEnd"/>
      <w:r w:rsidR="00881BA4">
        <w:t>.</w:t>
      </w:r>
      <w:r>
        <w:t xml:space="preserve"> e ka kryer veprën penale të përshkruar si në </w:t>
      </w:r>
      <w:proofErr w:type="spellStart"/>
      <w:r>
        <w:t>dispozitivin</w:t>
      </w:r>
      <w:proofErr w:type="spellEnd"/>
      <w:r>
        <w:t xml:space="preserve"> e kësaj aktakuz</w:t>
      </w:r>
      <w:r w:rsidR="008429FA">
        <w:t xml:space="preserve">e, </w:t>
      </w:r>
      <w:r>
        <w:t xml:space="preserve"> e kanë provuar fillimisht dëshmia e të dëmtuarve </w:t>
      </w:r>
      <w:r w:rsidR="00881BA4">
        <w:t>I.H.</w:t>
      </w:r>
      <w:r>
        <w:t xml:space="preserve"> dhe </w:t>
      </w:r>
      <w:proofErr w:type="spellStart"/>
      <w:r w:rsidR="00881BA4">
        <w:t>G.Sh</w:t>
      </w:r>
      <w:proofErr w:type="spellEnd"/>
      <w:r w:rsidR="00881BA4">
        <w:t>.</w:t>
      </w:r>
      <w:r w:rsidR="008429FA">
        <w:t>,</w:t>
      </w:r>
      <w:r>
        <w:t xml:space="preserve">  nga deklarata e të akuzuarit </w:t>
      </w:r>
      <w:proofErr w:type="spellStart"/>
      <w:r w:rsidR="00881BA4">
        <w:t>Xh.B</w:t>
      </w:r>
      <w:proofErr w:type="spellEnd"/>
      <w:r w:rsidR="00881BA4">
        <w:t>.</w:t>
      </w:r>
      <w:r>
        <w:t xml:space="preserve"> si dhe nga vet fakti që vet i akuzuari </w:t>
      </w:r>
      <w:proofErr w:type="spellStart"/>
      <w:r w:rsidR="00881BA4">
        <w:t>Xh.D</w:t>
      </w:r>
      <w:proofErr w:type="spellEnd"/>
      <w:r w:rsidR="00881BA4">
        <w:t>.</w:t>
      </w:r>
      <w:r>
        <w:t xml:space="preserve"> ka pranuar që ka marrë pjesë në grabitje duke mohuar se unë nuk kam gjuajt</w:t>
      </w:r>
      <w:r w:rsidR="008429FA">
        <w:t>ur</w:t>
      </w:r>
      <w:r>
        <w:t xml:space="preserve"> dhe i propozoi gjykatë që pjesës së deklaratës së të akuzuarit </w:t>
      </w:r>
      <w:proofErr w:type="spellStart"/>
      <w:r w:rsidR="00881BA4">
        <w:t>Xh.D</w:t>
      </w:r>
      <w:proofErr w:type="spellEnd"/>
      <w:r w:rsidR="00881BA4">
        <w:t>.</w:t>
      </w:r>
      <w:r>
        <w:t xml:space="preserve"> se i pranoi veprimet por jo se kam gjuajtur me armë , gjykata të mos ia fal besimin sepse e njëjta është në kundërshtim me provat e </w:t>
      </w:r>
      <w:proofErr w:type="spellStart"/>
      <w:r>
        <w:t>elaboruar</w:t>
      </w:r>
      <w:r w:rsidR="008429FA">
        <w:t>a</w:t>
      </w:r>
      <w:proofErr w:type="spellEnd"/>
      <w:r>
        <w:t xml:space="preserve"> në këtë shqyrtim gjyqësor. Andaj sa i përket të akuzuarit </w:t>
      </w:r>
      <w:proofErr w:type="spellStart"/>
      <w:r w:rsidR="00881BA4">
        <w:t>Xh.B</w:t>
      </w:r>
      <w:proofErr w:type="spellEnd"/>
      <w:r w:rsidR="00881BA4">
        <w:t>.</w:t>
      </w:r>
      <w:r>
        <w:t xml:space="preserve"> ta shpall fajtor ta dënoi sipas ligjit si dhe ta obligoi në paguarjën e shpenzimeve të procedurës penale</w:t>
      </w:r>
      <w:r w:rsidR="008429FA">
        <w:t>,</w:t>
      </w:r>
      <w:r>
        <w:t xml:space="preserve"> mirëpo me rastin e marrjes së vendimit mbi dënimin për të pandehurin </w:t>
      </w:r>
      <w:proofErr w:type="spellStart"/>
      <w:r w:rsidR="00881BA4">
        <w:t>Xh.B</w:t>
      </w:r>
      <w:proofErr w:type="spellEnd"/>
      <w:r w:rsidR="00881BA4">
        <w:t>.</w:t>
      </w:r>
      <w:r w:rsidR="008429FA">
        <w:t>,</w:t>
      </w:r>
      <w:r>
        <w:t xml:space="preserve"> i propozoi gjykatë</w:t>
      </w:r>
      <w:r w:rsidR="008429FA">
        <w:t>s</w:t>
      </w:r>
      <w:r>
        <w:t xml:space="preserve"> që të njëjtin ta dënoi nën minimumin e paraparë me ligji me të vetmin arsye</w:t>
      </w:r>
      <w:r w:rsidR="008429FA">
        <w:t xml:space="preserve">tim, </w:t>
      </w:r>
      <w:r>
        <w:t xml:space="preserve"> se i ka  ndihmuar drejtësisë </w:t>
      </w:r>
      <w:r w:rsidR="008429FA">
        <w:t>në</w:t>
      </w:r>
      <w:r>
        <w:t xml:space="preserve"> zbulimin edhe të dy veprave të grabitjes, vepra këto të rënda ku parashihet dënimi me 15 vite burgim dhe pa bashkëpunimin e të njëjtit të ju them sinqerisht vështirë se do të ishin zbuluar këto vepra. </w:t>
      </w:r>
    </w:p>
    <w:p w:rsidR="008F639E" w:rsidRDefault="008F639E" w:rsidP="008F639E">
      <w:pPr>
        <w:pStyle w:val="NoSpacing"/>
        <w:jc w:val="both"/>
      </w:pPr>
    </w:p>
    <w:p w:rsidR="008F639E" w:rsidRDefault="008F639E" w:rsidP="008F639E">
      <w:pPr>
        <w:pStyle w:val="NoSpacing"/>
        <w:jc w:val="both"/>
      </w:pPr>
      <w:r>
        <w:t>Sa i përket të akuzuar</w:t>
      </w:r>
      <w:r w:rsidR="008429FA">
        <w:t>it</w:t>
      </w:r>
      <w:r>
        <w:t xml:space="preserve"> </w:t>
      </w:r>
      <w:proofErr w:type="spellStart"/>
      <w:r w:rsidR="00881BA4">
        <w:t>Xh.D</w:t>
      </w:r>
      <w:proofErr w:type="spellEnd"/>
      <w:r w:rsidR="00881BA4">
        <w:t>.</w:t>
      </w:r>
      <w:r w:rsidR="008429FA">
        <w:t>,</w:t>
      </w:r>
      <w:r>
        <w:t xml:space="preserve"> i propozoi gjykatës që të njëjtin ta shpall fajtor dhe të i shqiptoi maksimumin e dënimit të paraparë për këtë vep</w:t>
      </w:r>
      <w:r w:rsidR="00905615">
        <w:t>ë</w:t>
      </w:r>
      <w:r>
        <w:t>r penale duke vlerësuar si rrethana rënduese motivin e përfitimit të kundërligjshëm të dobisë pasurore , pasojën e përhershme fizike të shkaktuar të dëmtuari</w:t>
      </w:r>
      <w:r w:rsidR="008429FA">
        <w:t>t</w:t>
      </w:r>
      <w:r>
        <w:t xml:space="preserve"> </w:t>
      </w:r>
      <w:r w:rsidR="00881BA4">
        <w:t>I.H.</w:t>
      </w:r>
      <w:r>
        <w:t xml:space="preserve"> por edhe pasojën </w:t>
      </w:r>
      <w:proofErr w:type="spellStart"/>
      <w:r>
        <w:t>psiqike</w:t>
      </w:r>
      <w:proofErr w:type="spellEnd"/>
      <w:r>
        <w:t xml:space="preserve"> që ka pësuar i dëmtuari </w:t>
      </w:r>
      <w:r w:rsidR="00881BA4">
        <w:t>I.</w:t>
      </w:r>
      <w:r>
        <w:t xml:space="preserve"> por edhe familja e tij por edhe pasojën </w:t>
      </w:r>
      <w:proofErr w:type="spellStart"/>
      <w:r>
        <w:t>psiqike</w:t>
      </w:r>
      <w:proofErr w:type="spellEnd"/>
      <w:r>
        <w:t xml:space="preserve"> që ka pësuar familja dhe vet i dëmtuari </w:t>
      </w:r>
      <w:proofErr w:type="spellStart"/>
      <w:r w:rsidR="00881BA4">
        <w:t>G.Sh</w:t>
      </w:r>
      <w:proofErr w:type="spellEnd"/>
      <w:r w:rsidR="00881BA4">
        <w:t>.</w:t>
      </w:r>
      <w:r w:rsidR="008429FA">
        <w:t>,</w:t>
      </w:r>
      <w:r>
        <w:t xml:space="preserve"> gjithashtu i propozoi gjykatës që si rrethana renduese  gjykata të vlerësoi edhe kërcënimin e drejtuar nga familja e të akuzuarit </w:t>
      </w:r>
      <w:proofErr w:type="spellStart"/>
      <w:r w:rsidR="00881BA4">
        <w:t>Xh.D</w:t>
      </w:r>
      <w:proofErr w:type="spellEnd"/>
      <w:r w:rsidR="00881BA4">
        <w:t>.</w:t>
      </w:r>
      <w:r>
        <w:t xml:space="preserve"> dëshmitarit </w:t>
      </w:r>
      <w:r w:rsidR="004F0A98">
        <w:t>E.Z.</w:t>
      </w:r>
      <w:r>
        <w:t xml:space="preserve"> por edhe te familja e të pandehurit </w:t>
      </w:r>
      <w:proofErr w:type="spellStart"/>
      <w:r w:rsidR="00881BA4">
        <w:t>Xh.B</w:t>
      </w:r>
      <w:proofErr w:type="spellEnd"/>
      <w:r w:rsidR="00881BA4">
        <w:t>.</w:t>
      </w:r>
      <w:r>
        <w:t xml:space="preserve"> .</w:t>
      </w:r>
    </w:p>
    <w:p w:rsidR="008F639E" w:rsidRDefault="008F639E" w:rsidP="008F639E">
      <w:pPr>
        <w:tabs>
          <w:tab w:val="right" w:pos="9498"/>
        </w:tabs>
        <w:spacing w:line="360" w:lineRule="auto"/>
        <w:jc w:val="both"/>
        <w:rPr>
          <w:rFonts w:ascii="Sylfaen" w:hAnsi="Sylfaen"/>
        </w:rPr>
      </w:pPr>
    </w:p>
    <w:p w:rsidR="008F639E" w:rsidRDefault="008F639E" w:rsidP="008429FA">
      <w:pPr>
        <w:pStyle w:val="NoSpacing"/>
      </w:pPr>
      <w:r w:rsidRPr="003C1F3D">
        <w:rPr>
          <w:b/>
        </w:rPr>
        <w:t xml:space="preserve">I dëmtuari </w:t>
      </w:r>
      <w:r w:rsidR="00881BA4">
        <w:rPr>
          <w:b/>
        </w:rPr>
        <w:t>I.H.</w:t>
      </w:r>
      <w:r>
        <w:t xml:space="preserve"> në fjalën përfundimtare ka deklaruar se unë e përkrah</w:t>
      </w:r>
      <w:r w:rsidR="009A2331">
        <w:t>ë</w:t>
      </w:r>
      <w:r>
        <w:t xml:space="preserve"> në tërësi fjalën përfundimtar të prokurores së shtetit</w:t>
      </w:r>
      <w:r w:rsidR="008429FA">
        <w:t xml:space="preserve">, </w:t>
      </w:r>
      <w:r>
        <w:t xml:space="preserve"> njëherit parashtroi edhe kërkesën pasurore juridike në  këtë çështje juridiko penale .</w:t>
      </w:r>
    </w:p>
    <w:p w:rsidR="00065704" w:rsidRDefault="00065704" w:rsidP="008F639E">
      <w:pPr>
        <w:rPr>
          <w:rFonts w:ascii="Sylfaen" w:hAnsi="Sylfaen"/>
        </w:rPr>
      </w:pPr>
    </w:p>
    <w:p w:rsidR="008F639E" w:rsidRDefault="008F639E" w:rsidP="008F639E">
      <w:r w:rsidRPr="003C1F3D">
        <w:rPr>
          <w:b/>
        </w:rPr>
        <w:t xml:space="preserve">I dëmtuari </w:t>
      </w:r>
      <w:proofErr w:type="spellStart"/>
      <w:r w:rsidR="00881BA4">
        <w:rPr>
          <w:b/>
        </w:rPr>
        <w:t>G.Sh</w:t>
      </w:r>
      <w:proofErr w:type="spellEnd"/>
      <w:r w:rsidR="00881BA4">
        <w:rPr>
          <w:b/>
        </w:rPr>
        <w:t>.</w:t>
      </w:r>
      <w:r>
        <w:rPr>
          <w:b/>
        </w:rPr>
        <w:t xml:space="preserve"> </w:t>
      </w:r>
      <w:r>
        <w:t xml:space="preserve">në fjalën përfundimtare ka deklaruar se </w:t>
      </w:r>
      <w:r w:rsidR="008429FA">
        <w:t xml:space="preserve"> e </w:t>
      </w:r>
      <w:r>
        <w:t>përkrah</w:t>
      </w:r>
      <w:r w:rsidR="009A2331">
        <w:t>ë</w:t>
      </w:r>
      <w:r>
        <w:t xml:space="preserve"> në tërësi fjalën përfundimtare të prokurores së shtetit</w:t>
      </w:r>
      <w:r w:rsidR="008429FA">
        <w:t xml:space="preserve">, </w:t>
      </w:r>
      <w:r>
        <w:t xml:space="preserve"> njëherit parashtroi kërkesën pasurore juridike në këtë çështje juridiko penale .</w:t>
      </w:r>
    </w:p>
    <w:p w:rsidR="008F639E" w:rsidRDefault="008F639E" w:rsidP="008F639E"/>
    <w:p w:rsidR="008F639E" w:rsidRDefault="00905615" w:rsidP="008F639E">
      <w:pPr>
        <w:jc w:val="both"/>
      </w:pPr>
      <w:r>
        <w:rPr>
          <w:b/>
        </w:rPr>
        <w:t xml:space="preserve">ZMNV në Pejë </w:t>
      </w:r>
      <w:proofErr w:type="spellStart"/>
      <w:r>
        <w:rPr>
          <w:b/>
        </w:rPr>
        <w:t>Zymreta</w:t>
      </w:r>
      <w:proofErr w:type="spellEnd"/>
      <w:r>
        <w:rPr>
          <w:b/>
        </w:rPr>
        <w:t xml:space="preserve"> </w:t>
      </w:r>
      <w:proofErr w:type="spellStart"/>
      <w:r>
        <w:rPr>
          <w:b/>
        </w:rPr>
        <w:t>Bashiq</w:t>
      </w:r>
      <w:proofErr w:type="spellEnd"/>
      <w:r w:rsidR="008429FA">
        <w:rPr>
          <w:b/>
        </w:rPr>
        <w:t xml:space="preserve">  </w:t>
      </w:r>
      <w:r w:rsidR="008F639E">
        <w:t xml:space="preserve"> në fjalën përfundimtare ka deklaruar se në tërësi e përkrah</w:t>
      </w:r>
      <w:r w:rsidR="009A2331">
        <w:t>ë</w:t>
      </w:r>
      <w:r w:rsidR="008F639E">
        <w:t xml:space="preserve"> fjalën përfundimtare të prokurores së shtetit. </w:t>
      </w:r>
    </w:p>
    <w:p w:rsidR="008F639E" w:rsidRDefault="008F639E" w:rsidP="008F639E">
      <w:pPr>
        <w:jc w:val="both"/>
        <w:rPr>
          <w:b/>
        </w:rPr>
      </w:pPr>
    </w:p>
    <w:p w:rsidR="008F639E" w:rsidRDefault="008F639E" w:rsidP="008F639E">
      <w:pPr>
        <w:jc w:val="both"/>
      </w:pPr>
      <w:r w:rsidRPr="003C1F3D">
        <w:rPr>
          <w:b/>
        </w:rPr>
        <w:t>Mbrojtës</w:t>
      </w:r>
      <w:r>
        <w:rPr>
          <w:b/>
        </w:rPr>
        <w:t xml:space="preserve">ja </w:t>
      </w:r>
      <w:r w:rsidRPr="003C1F3D">
        <w:rPr>
          <w:b/>
        </w:rPr>
        <w:t xml:space="preserve">i të pandehurit </w:t>
      </w:r>
      <w:r w:rsidR="00881BA4">
        <w:rPr>
          <w:b/>
        </w:rPr>
        <w:t>Xh.</w:t>
      </w:r>
      <w:r w:rsidRPr="003C1F3D">
        <w:rPr>
          <w:b/>
        </w:rPr>
        <w:t xml:space="preserve"> </w:t>
      </w:r>
      <w:proofErr w:type="spellStart"/>
      <w:r w:rsidRPr="003C1F3D">
        <w:rPr>
          <w:b/>
        </w:rPr>
        <w:t>av</w:t>
      </w:r>
      <w:proofErr w:type="spellEnd"/>
      <w:r w:rsidRPr="003C1F3D">
        <w:rPr>
          <w:b/>
        </w:rPr>
        <w:t xml:space="preserve">. Aurora </w:t>
      </w:r>
      <w:proofErr w:type="spellStart"/>
      <w:r w:rsidRPr="003C1F3D">
        <w:rPr>
          <w:b/>
        </w:rPr>
        <w:t>Mulhaxha</w:t>
      </w:r>
      <w:proofErr w:type="spellEnd"/>
      <w:r>
        <w:t xml:space="preserve"> në fjalën përfundimtare ka deklaruar</w:t>
      </w:r>
      <w:r w:rsidR="00905615">
        <w:t xml:space="preserve"> se i mbrojturit im </w:t>
      </w:r>
      <w:proofErr w:type="spellStart"/>
      <w:r w:rsidR="00881BA4">
        <w:t>Xh.D</w:t>
      </w:r>
      <w:proofErr w:type="spellEnd"/>
      <w:r w:rsidR="00881BA4">
        <w:t>.</w:t>
      </w:r>
      <w:r>
        <w:t xml:space="preserve"> në aktin akuzuar të prokurës së shtetit akuzohet për veprat penale të grabitjes nga neni 329 par.4. lidhur me par. 1. të KPK-së dhe neni 374 par.1. të KPK-së</w:t>
      </w:r>
      <w:r w:rsidR="008429FA">
        <w:t xml:space="preserve">. I </w:t>
      </w:r>
      <w:r>
        <w:t xml:space="preserve"> mbrojturi im si në seancën fillestare dhe  më tutje i pranoi veprat penale por jo mënyrën </w:t>
      </w:r>
      <w:r w:rsidR="00905615">
        <w:t xml:space="preserve">e </w:t>
      </w:r>
      <w:r>
        <w:t xml:space="preserve"> kryerjes së veprave penale siç përshkruhen në </w:t>
      </w:r>
      <w:proofErr w:type="spellStart"/>
      <w:r>
        <w:t>dispozitivin</w:t>
      </w:r>
      <w:proofErr w:type="spellEnd"/>
      <w:r w:rsidR="008429FA">
        <w:t xml:space="preserve"> e aktit akuzues</w:t>
      </w:r>
      <w:r>
        <w:t xml:space="preserve">. Me provat materiale deklarata e të </w:t>
      </w:r>
      <w:r w:rsidR="008429FA">
        <w:t xml:space="preserve">dëmtuarve vërteton </w:t>
      </w:r>
      <w:r>
        <w:t xml:space="preserve"> </w:t>
      </w:r>
      <w:proofErr w:type="spellStart"/>
      <w:r>
        <w:t>bazueshmëri</w:t>
      </w:r>
      <w:r w:rsidR="008429FA">
        <w:t>në</w:t>
      </w:r>
      <w:proofErr w:type="spellEnd"/>
      <w:r>
        <w:t xml:space="preserve"> e deklaratës së të mbrojturit tim ndërsa edhe pse deklarata e të bashkë akuzuarit tjetër </w:t>
      </w:r>
      <w:proofErr w:type="spellStart"/>
      <w:r w:rsidR="00881BA4">
        <w:t>Xh.B</w:t>
      </w:r>
      <w:proofErr w:type="spellEnd"/>
      <w:r w:rsidR="00881BA4">
        <w:t>.</w:t>
      </w:r>
      <w:r>
        <w:t xml:space="preserve"> nuk mund të merret si provë </w:t>
      </w:r>
      <w:r w:rsidR="008429FA">
        <w:t>me të</w:t>
      </w:r>
      <w:r>
        <w:t xml:space="preserve"> cil</w:t>
      </w:r>
      <w:r w:rsidR="008429FA">
        <w:t>ën</w:t>
      </w:r>
      <w:r>
        <w:t xml:space="preserve"> vërtetohet fajësia e të pandehurit tjetër e si në dispozitat e procedurës pena</w:t>
      </w:r>
      <w:r w:rsidR="008429FA">
        <w:t>le</w:t>
      </w:r>
      <w:r w:rsidR="009A2331">
        <w:t xml:space="preserve"> përveç deklarata e tij </w:t>
      </w:r>
      <w:proofErr w:type="spellStart"/>
      <w:r w:rsidR="009A2331">
        <w:t>jo</w:t>
      </w:r>
      <w:r>
        <w:t>stabile</w:t>
      </w:r>
      <w:proofErr w:type="spellEnd"/>
      <w:r>
        <w:t xml:space="preserve"> me një labilitet të shtuar të mos pranohet nga ana e trupit gjykues. </w:t>
      </w:r>
    </w:p>
    <w:p w:rsidR="008F639E" w:rsidRDefault="008F639E" w:rsidP="008F639E">
      <w:pPr>
        <w:jc w:val="both"/>
      </w:pPr>
      <w:r>
        <w:t>Lus  trupin gjykues që me rastin e vendosjes ti merr parasysh të gjitha rrethanat si në deklarim</w:t>
      </w:r>
      <w:r w:rsidR="009A2331">
        <w:t>et e deritanishme</w:t>
      </w:r>
      <w:r>
        <w:t xml:space="preserve"> .</w:t>
      </w:r>
    </w:p>
    <w:p w:rsidR="008F639E" w:rsidRDefault="008F639E" w:rsidP="008F639E">
      <w:pPr>
        <w:jc w:val="both"/>
      </w:pPr>
    </w:p>
    <w:p w:rsidR="008F639E" w:rsidRDefault="008F639E" w:rsidP="008F639E">
      <w:pPr>
        <w:jc w:val="both"/>
      </w:pPr>
      <w:r w:rsidRPr="003C1F3D">
        <w:rPr>
          <w:b/>
        </w:rPr>
        <w:t xml:space="preserve">I pandehuri </w:t>
      </w:r>
      <w:proofErr w:type="spellStart"/>
      <w:r w:rsidR="00881BA4">
        <w:rPr>
          <w:b/>
        </w:rPr>
        <w:t>Xh.D</w:t>
      </w:r>
      <w:proofErr w:type="spellEnd"/>
      <w:r w:rsidR="00881BA4">
        <w:rPr>
          <w:b/>
        </w:rPr>
        <w:t>.</w:t>
      </w:r>
      <w:r w:rsidRPr="003C1F3D">
        <w:rPr>
          <w:b/>
        </w:rPr>
        <w:t xml:space="preserve"> </w:t>
      </w:r>
      <w:r>
        <w:t>në fjalën përfundimtare ka deklaruar se  unë në tërësi pajtohe</w:t>
      </w:r>
      <w:r w:rsidR="00905615">
        <w:t>m</w:t>
      </w:r>
      <w:r>
        <w:t xml:space="preserve"> me fjalën përfundimtar të mbrojtëses time dhe tjetër nuk kam se çka të shtoi.</w:t>
      </w:r>
    </w:p>
    <w:p w:rsidR="008F639E" w:rsidRDefault="008F639E" w:rsidP="008F639E">
      <w:pPr>
        <w:jc w:val="both"/>
      </w:pPr>
    </w:p>
    <w:p w:rsidR="008F639E" w:rsidRDefault="008F639E" w:rsidP="008F639E">
      <w:pPr>
        <w:jc w:val="both"/>
      </w:pPr>
      <w:r w:rsidRPr="003C1F3D">
        <w:rPr>
          <w:b/>
        </w:rPr>
        <w:t xml:space="preserve">Mbrojtësit i të pandehurit </w:t>
      </w:r>
      <w:r w:rsidR="00881BA4">
        <w:rPr>
          <w:b/>
        </w:rPr>
        <w:t>Xh.</w:t>
      </w:r>
      <w:r w:rsidRPr="003C1F3D">
        <w:rPr>
          <w:b/>
        </w:rPr>
        <w:t xml:space="preserve"> </w:t>
      </w:r>
      <w:proofErr w:type="spellStart"/>
      <w:r w:rsidRPr="003C1F3D">
        <w:rPr>
          <w:b/>
        </w:rPr>
        <w:t>av</w:t>
      </w:r>
      <w:proofErr w:type="spellEnd"/>
      <w:r w:rsidRPr="003C1F3D">
        <w:rPr>
          <w:b/>
        </w:rPr>
        <w:t xml:space="preserve">. </w:t>
      </w:r>
      <w:proofErr w:type="spellStart"/>
      <w:r w:rsidRPr="003C1F3D">
        <w:rPr>
          <w:b/>
        </w:rPr>
        <w:t>Ali</w:t>
      </w:r>
      <w:proofErr w:type="spellEnd"/>
      <w:r w:rsidRPr="003C1F3D">
        <w:rPr>
          <w:b/>
        </w:rPr>
        <w:t xml:space="preserve"> </w:t>
      </w:r>
      <w:proofErr w:type="spellStart"/>
      <w:r w:rsidRPr="003C1F3D">
        <w:rPr>
          <w:b/>
        </w:rPr>
        <w:t>Lajqi</w:t>
      </w:r>
      <w:proofErr w:type="spellEnd"/>
      <w:r>
        <w:t xml:space="preserve"> gjykatës ia ka dorëzuar  fjalën përfundimtar në formë të shkruar me propozim që e njëjta të jetë pjesë përbërëse e procesverbalit dhe njëherit deklaron </w:t>
      </w:r>
      <w:r w:rsidR="00905615">
        <w:t xml:space="preserve">se </w:t>
      </w:r>
      <w:r>
        <w:t xml:space="preserve"> në pika të shkurta do ta </w:t>
      </w:r>
      <w:proofErr w:type="spellStart"/>
      <w:r>
        <w:t>elaboro</w:t>
      </w:r>
      <w:r w:rsidR="008429FA">
        <w:t>i</w:t>
      </w:r>
      <w:proofErr w:type="spellEnd"/>
      <w:r>
        <w:t>. Mbrojtësi e lexon  fjalën përfundimtare duke shtuar se i propozon gjykatës që meqenëse i mbrojturi im e ka pranuar fajësinë , të shqiptohet një dënim sa më i butë.</w:t>
      </w:r>
      <w:r w:rsidR="008429FA">
        <w:t xml:space="preserve"> Më tutje në fjalën përfundimtar të shkruar mbrojtësi ka deklaruar se i mbrojturi i tij e ka pranuar fajësinë për veprën penale të grabitjes nga neni 329 par.4 lidhur me par.1.të KPRK-së. Më tutje thekson se i mbrojturi i tij gjatë  të gjitha fazave të procedurës ka qenë </w:t>
      </w:r>
      <w:r w:rsidR="002E34EA">
        <w:t>kooperativë</w:t>
      </w:r>
      <w:r w:rsidR="008429FA">
        <w:t xml:space="preserve"> dhe transparent, duke e shprehur pendimin e thellë dhe keqardhjen për atë që ka ndodhur  me ç rast edhe ka kërkuar falje nga ana të dëmtuarve</w:t>
      </w:r>
      <w:r w:rsidR="002E34EA">
        <w:t xml:space="preserve"> me propozim </w:t>
      </w:r>
      <w:r w:rsidR="00D71410">
        <w:t xml:space="preserve">që </w:t>
      </w:r>
      <w:r w:rsidR="002E34EA">
        <w:t>me rastin e marrjes së vendimit mbi dënimi, gjykata të mar</w:t>
      </w:r>
      <w:r w:rsidR="00905615">
        <w:t xml:space="preserve">r </w:t>
      </w:r>
      <w:r w:rsidR="002E34EA">
        <w:t xml:space="preserve"> për bazë pranimin e  fajësisë , bashkëpunimin dhe </w:t>
      </w:r>
      <w:proofErr w:type="spellStart"/>
      <w:r w:rsidR="002E34EA">
        <w:t>ko</w:t>
      </w:r>
      <w:r w:rsidR="009F6AEB">
        <w:t>operativitetin</w:t>
      </w:r>
      <w:proofErr w:type="spellEnd"/>
      <w:r w:rsidR="009F6AEB">
        <w:t xml:space="preserve"> me</w:t>
      </w:r>
      <w:r w:rsidR="002E34EA">
        <w:t xml:space="preserve"> organet hetimore, pastaj është i martuar, është i gjendjes së dobët ekonomike, dhe duke u nisur nga të gjitha këto rrethana, i propozoi gjykatës që të ia shqiptoi një dënim sa më të lehtë. </w:t>
      </w:r>
    </w:p>
    <w:p w:rsidR="008F639E" w:rsidRDefault="008F639E" w:rsidP="008F639E">
      <w:pPr>
        <w:jc w:val="both"/>
      </w:pPr>
    </w:p>
    <w:p w:rsidR="008F639E" w:rsidRDefault="008F639E" w:rsidP="008F639E">
      <w:pPr>
        <w:jc w:val="both"/>
      </w:pPr>
      <w:r w:rsidRPr="003C1F3D">
        <w:rPr>
          <w:b/>
        </w:rPr>
        <w:t xml:space="preserve">I pandehuri </w:t>
      </w:r>
      <w:proofErr w:type="spellStart"/>
      <w:r w:rsidR="00881BA4">
        <w:rPr>
          <w:b/>
        </w:rPr>
        <w:t>Xh.B</w:t>
      </w:r>
      <w:proofErr w:type="spellEnd"/>
      <w:r w:rsidR="00881BA4">
        <w:rPr>
          <w:b/>
        </w:rPr>
        <w:t>.</w:t>
      </w:r>
      <w:r>
        <w:t xml:space="preserve"> në fjalën përfundimtare ka deklaruar se në tërësi pajtohet me fjalën përfundimtare të mbrojtësit</w:t>
      </w:r>
      <w:r w:rsidR="009F6AEB">
        <w:t xml:space="preserve"> të tij</w:t>
      </w:r>
      <w:r w:rsidR="00BC7765">
        <w:t xml:space="preserve"> dhe tjetër nuk ka se çka të shtoi</w:t>
      </w:r>
      <w:r w:rsidR="009F6AEB">
        <w:t>.</w:t>
      </w:r>
    </w:p>
    <w:p w:rsidR="00A30149" w:rsidRDefault="00A30149" w:rsidP="008F639E">
      <w:pPr>
        <w:jc w:val="both"/>
        <w:rPr>
          <w:rFonts w:ascii="Sylfaen" w:hAnsi="Sylfaen"/>
        </w:rPr>
      </w:pPr>
    </w:p>
    <w:p w:rsidR="00A30149" w:rsidRDefault="00A30149" w:rsidP="00A30149">
      <w:pPr>
        <w:pStyle w:val="NoSpacing"/>
        <w:jc w:val="both"/>
      </w:pPr>
      <w:r>
        <w:rPr>
          <w:rFonts w:ascii="Sylfaen" w:hAnsi="Sylfaen"/>
        </w:rPr>
        <w:t>Gjykata</w:t>
      </w:r>
      <w:r w:rsidR="00905615">
        <w:rPr>
          <w:rFonts w:ascii="Sylfaen" w:hAnsi="Sylfaen"/>
        </w:rPr>
        <w:t xml:space="preserve"> në shqyrtim gjyqësor </w:t>
      </w:r>
      <w:r>
        <w:rPr>
          <w:rFonts w:ascii="Sylfaen" w:hAnsi="Sylfaen"/>
        </w:rPr>
        <w:t xml:space="preserve"> i ka administruar provat e propozuara e siç janë : </w:t>
      </w:r>
      <w:r>
        <w:t xml:space="preserve">Raporti informues me nr.2013-DA-3123 i dt.30.12.2013,raporti i policit </w:t>
      </w:r>
      <w:proofErr w:type="spellStart"/>
      <w:r>
        <w:t>Ismet</w:t>
      </w:r>
      <w:proofErr w:type="spellEnd"/>
      <w:r>
        <w:t xml:space="preserve"> </w:t>
      </w:r>
      <w:proofErr w:type="spellStart"/>
      <w:r>
        <w:t>Fetaj</w:t>
      </w:r>
      <w:proofErr w:type="spellEnd"/>
      <w:r>
        <w:t xml:space="preserve"> me nr.2013-DA-3123 i dt.30.12.2013,raporti i policit </w:t>
      </w:r>
      <w:proofErr w:type="spellStart"/>
      <w:r>
        <w:t>Armend</w:t>
      </w:r>
      <w:proofErr w:type="spellEnd"/>
      <w:r>
        <w:t xml:space="preserve"> </w:t>
      </w:r>
      <w:proofErr w:type="spellStart"/>
      <w:r>
        <w:t>Qorraj</w:t>
      </w:r>
      <w:proofErr w:type="spellEnd"/>
      <w:r>
        <w:t xml:space="preserve"> dhe Ibrahim Berisha i dt.29.12.2013,raporti i policit Burim </w:t>
      </w:r>
      <w:proofErr w:type="spellStart"/>
      <w:r>
        <w:t>Bytyqi</w:t>
      </w:r>
      <w:proofErr w:type="spellEnd"/>
      <w:r>
        <w:t xml:space="preserve"> i dt.29.12.2013,raporti i këqyrjes së vendit të ngjarjes  i dt.08.01.2014,tabela e matjeve të vendit të ngjarjes e dt.29.12.2013,skica e vendit të ngjarjes e dt.29.12.2013</w:t>
      </w:r>
      <w:r w:rsidR="00402CD6">
        <w:t xml:space="preserve">, </w:t>
      </w:r>
      <w:r>
        <w:t>foto</w:t>
      </w:r>
      <w:r w:rsidR="00402CD6">
        <w:t xml:space="preserve"> </w:t>
      </w:r>
      <w:r>
        <w:t xml:space="preserve">albumi i vendit të ngjarjes i dt.29.12.2013,raporti informues i dt.30.12.2013 i punuar nga hetuesi </w:t>
      </w:r>
      <w:proofErr w:type="spellStart"/>
      <w:r>
        <w:t>Ismet</w:t>
      </w:r>
      <w:proofErr w:type="spellEnd"/>
      <w:r>
        <w:t xml:space="preserve"> </w:t>
      </w:r>
      <w:proofErr w:type="spellStart"/>
      <w:r>
        <w:t>Fetaj</w:t>
      </w:r>
      <w:proofErr w:type="spellEnd"/>
      <w:r>
        <w:t xml:space="preserve">, </w:t>
      </w:r>
      <w:r w:rsidR="00402CD6">
        <w:t>raporti i veçantë</w:t>
      </w:r>
      <w:r>
        <w:t xml:space="preserve"> me </w:t>
      </w:r>
      <w:proofErr w:type="spellStart"/>
      <w:r>
        <w:t>nr</w:t>
      </w:r>
      <w:proofErr w:type="spellEnd"/>
      <w:r>
        <w:t>,</w:t>
      </w:r>
      <w:r w:rsidR="00905615">
        <w:t xml:space="preserve"> </w:t>
      </w:r>
      <w:r>
        <w:t>2013-DA-3123 /HRP-181 i dt.16.12.2014 se bashku me raportin e ekspertizës së armëve të zjarrit me nr.</w:t>
      </w:r>
      <w:r w:rsidR="00402CD6">
        <w:t xml:space="preserve"> </w:t>
      </w:r>
      <w:r>
        <w:t>AKF/2014-0551/2014-445 i dt.21.07.2014,shënimi zyrtarë nën PPP/I nr.136/13 i dt.22.11.2018,raporti i ve</w:t>
      </w:r>
      <w:r w:rsidR="00402CD6">
        <w:t>ç</w:t>
      </w:r>
      <w:r>
        <w:t>ant</w:t>
      </w:r>
      <w:r w:rsidR="00402CD6">
        <w:t>ë</w:t>
      </w:r>
      <w:r>
        <w:t xml:space="preserve"> me nr.2013-DB-3123 dhe 2013-HRP-181 i dt.04.12.2018 së bashku me foto albumin lidhur me bastisjen dhe kontrollin e shtëpisë së të pandehurit </w:t>
      </w:r>
      <w:proofErr w:type="spellStart"/>
      <w:r w:rsidR="00881BA4">
        <w:t>Xh.B</w:t>
      </w:r>
      <w:proofErr w:type="spellEnd"/>
      <w:r w:rsidR="00881BA4">
        <w:t>.</w:t>
      </w:r>
      <w:r>
        <w:t xml:space="preserve"> dhe </w:t>
      </w:r>
      <w:proofErr w:type="spellStart"/>
      <w:r w:rsidR="00881BA4">
        <w:t>Xh.D</w:t>
      </w:r>
      <w:proofErr w:type="spellEnd"/>
      <w:r w:rsidR="00881BA4">
        <w:t>.</w:t>
      </w:r>
      <w:r>
        <w:t>,</w:t>
      </w:r>
      <w:r w:rsidR="00402CD6">
        <w:t xml:space="preserve"> </w:t>
      </w:r>
      <w:proofErr w:type="spellStart"/>
      <w:r>
        <w:t>Fletëlëshimi</w:t>
      </w:r>
      <w:proofErr w:type="spellEnd"/>
      <w:r>
        <w:t xml:space="preserve"> nga QKUK-</w:t>
      </w:r>
      <w:r w:rsidR="00402CD6">
        <w:t xml:space="preserve">ja </w:t>
      </w:r>
      <w:r>
        <w:t xml:space="preserve">Klinika e Ortopedisë e lëshuar në emër të </w:t>
      </w:r>
      <w:proofErr w:type="spellStart"/>
      <w:r>
        <w:t>të</w:t>
      </w:r>
      <w:proofErr w:type="spellEnd"/>
      <w:r>
        <w:t xml:space="preserve"> dëmtuarit </w:t>
      </w:r>
      <w:r w:rsidR="00881BA4">
        <w:t>I.H.</w:t>
      </w:r>
      <w:r>
        <w:t xml:space="preserve"> me nr.79, </w:t>
      </w:r>
      <w:r w:rsidR="00402CD6">
        <w:t>fletë l</w:t>
      </w:r>
      <w:r>
        <w:t xml:space="preserve">ëshimi i spitalit Regjional në Pejë, Reparti i Anestezionit të mjekimit intensiv në emër të </w:t>
      </w:r>
      <w:proofErr w:type="spellStart"/>
      <w:r>
        <w:t>të</w:t>
      </w:r>
      <w:proofErr w:type="spellEnd"/>
      <w:r>
        <w:t xml:space="preserve"> dëmtuarit </w:t>
      </w:r>
      <w:r w:rsidR="00881BA4">
        <w:t>I.H.</w:t>
      </w:r>
      <w:r>
        <w:t xml:space="preserve">, raportet </w:t>
      </w:r>
      <w:proofErr w:type="spellStart"/>
      <w:r>
        <w:t>specialistike</w:t>
      </w:r>
      <w:proofErr w:type="spellEnd"/>
      <w:r>
        <w:t xml:space="preserve"> të lëshuara nga ortopedi </w:t>
      </w:r>
      <w:proofErr w:type="spellStart"/>
      <w:r>
        <w:t>Arber</w:t>
      </w:r>
      <w:proofErr w:type="spellEnd"/>
      <w:r>
        <w:t xml:space="preserve"> </w:t>
      </w:r>
      <w:proofErr w:type="spellStart"/>
      <w:r>
        <w:t>Tolaj</w:t>
      </w:r>
      <w:proofErr w:type="spellEnd"/>
      <w:r>
        <w:t xml:space="preserve"> </w:t>
      </w:r>
      <w:proofErr w:type="spellStart"/>
      <w:r>
        <w:t>etj</w:t>
      </w:r>
      <w:proofErr w:type="spellEnd"/>
      <w:r>
        <w:t>, akt ekspertimi mjeko ligjorë i dt.10.12.2018,</w:t>
      </w:r>
      <w:r w:rsidR="00402CD6">
        <w:t xml:space="preserve"> </w:t>
      </w:r>
      <w:r>
        <w:t>raporti i ekspertimit me nr.</w:t>
      </w:r>
      <w:r w:rsidR="00402CD6">
        <w:t xml:space="preserve"> </w:t>
      </w:r>
      <w:r>
        <w:t xml:space="preserve">AKF/2018-3503/2018-3438 i dt.21.12.2018, si dhe njëherit, gjykata  e ka dëgjuar edhe dëshminë e të dëmtuarve </w:t>
      </w:r>
      <w:r w:rsidR="00881BA4">
        <w:t>I.H.</w:t>
      </w:r>
      <w:r>
        <w:t xml:space="preserve"> dhe </w:t>
      </w:r>
      <w:proofErr w:type="spellStart"/>
      <w:r w:rsidR="00881BA4">
        <w:t>G.Sh</w:t>
      </w:r>
      <w:proofErr w:type="spellEnd"/>
      <w:r w:rsidR="00881BA4">
        <w:t>.</w:t>
      </w:r>
      <w:r>
        <w:t xml:space="preserve"> si dhe dëshminë e dëshmitarëve </w:t>
      </w:r>
      <w:r w:rsidR="004F0A98">
        <w:t>E.Z.</w:t>
      </w:r>
      <w:r>
        <w:t xml:space="preserve"> dhe </w:t>
      </w:r>
      <w:proofErr w:type="spellStart"/>
      <w:r w:rsidR="004F0A98">
        <w:t>Gj.K</w:t>
      </w:r>
      <w:proofErr w:type="spellEnd"/>
      <w:r w:rsidR="004F0A98">
        <w:t>.</w:t>
      </w:r>
      <w:r>
        <w:t xml:space="preserve">,  si dhe mbrojtjen e të pandehurit </w:t>
      </w:r>
      <w:proofErr w:type="spellStart"/>
      <w:r w:rsidR="00881BA4">
        <w:t>Xh.B</w:t>
      </w:r>
      <w:proofErr w:type="spellEnd"/>
      <w:r w:rsidR="00881BA4">
        <w:t>.</w:t>
      </w:r>
      <w:r>
        <w:t xml:space="preserve"> gjersa i pandehuri </w:t>
      </w:r>
      <w:proofErr w:type="spellStart"/>
      <w:r w:rsidR="00881BA4">
        <w:t>Xh.D</w:t>
      </w:r>
      <w:proofErr w:type="spellEnd"/>
      <w:r w:rsidR="00881BA4">
        <w:t>.</w:t>
      </w:r>
      <w:r>
        <w:t>,  mbrojtjen e tij e ka japur në heshtje.</w:t>
      </w:r>
    </w:p>
    <w:p w:rsidR="00A30149" w:rsidRDefault="00A30149" w:rsidP="00A30149">
      <w:pPr>
        <w:pStyle w:val="NoSpacing"/>
        <w:jc w:val="both"/>
      </w:pPr>
    </w:p>
    <w:p w:rsidR="00A30149" w:rsidRDefault="00402CD6" w:rsidP="00A30149">
      <w:pPr>
        <w:pStyle w:val="NoSpacing"/>
        <w:jc w:val="both"/>
      </w:pPr>
      <w:r>
        <w:t xml:space="preserve">I dëmtuari </w:t>
      </w:r>
      <w:r w:rsidR="00881BA4">
        <w:t>I.H.</w:t>
      </w:r>
      <w:r>
        <w:t xml:space="preserve"> në dëshminë e tij të dhënë në gjykatë, ka deklaruar se, lokalin ku ka ndodhur rasti e kishte hapur tri javë para ngjarjes kritike dhe kishte qenë ortak me këtu dëshmitarin </w:t>
      </w:r>
      <w:proofErr w:type="spellStart"/>
      <w:r w:rsidR="004F0A98">
        <w:t>Gj.K</w:t>
      </w:r>
      <w:proofErr w:type="spellEnd"/>
      <w:r w:rsidR="004F0A98">
        <w:t>.</w:t>
      </w:r>
      <w:r>
        <w:t xml:space="preserve"> dhe se orari i punës ka qenë prej orës 17.00 e gjer sa ka pas mysafirë. Më tutje thekson se në lokal ka pas aparate dhe tavolina të </w:t>
      </w:r>
      <w:proofErr w:type="spellStart"/>
      <w:r>
        <w:t>teksas</w:t>
      </w:r>
      <w:proofErr w:type="spellEnd"/>
      <w:r>
        <w:t xml:space="preserve"> pokerit dhe se parat e lokalit i kishte mbajtur ai personalisht. Më tutje thekson se atë natë në lokal kishte qenë </w:t>
      </w:r>
      <w:r w:rsidR="00881BA4">
        <w:t>I.</w:t>
      </w:r>
      <w:r>
        <w:t xml:space="preserve"> I</w:t>
      </w:r>
      <w:r w:rsidR="00247189">
        <w:t>.</w:t>
      </w:r>
      <w:r>
        <w:t xml:space="preserve"> </w:t>
      </w:r>
      <w:proofErr w:type="spellStart"/>
      <w:r>
        <w:t>i</w:t>
      </w:r>
      <w:proofErr w:type="spellEnd"/>
      <w:r>
        <w:t xml:space="preserve"> cili  ka qenë çdo natë aty dhe se natën kritike </w:t>
      </w:r>
      <w:proofErr w:type="spellStart"/>
      <w:r w:rsidR="00881BA4">
        <w:t>I.</w:t>
      </w:r>
      <w:r>
        <w:t>i</w:t>
      </w:r>
      <w:proofErr w:type="spellEnd"/>
      <w:r>
        <w:t xml:space="preserve"> kishte qenë edhe me personat tjerë    e siç janë F</w:t>
      </w:r>
      <w:r w:rsidR="00247189">
        <w:t>.</w:t>
      </w:r>
      <w:r>
        <w:t xml:space="preserve"> A</w:t>
      </w:r>
      <w:r w:rsidR="00247189">
        <w:t>.</w:t>
      </w:r>
      <w:r>
        <w:t xml:space="preserve">, </w:t>
      </w:r>
      <w:proofErr w:type="spellStart"/>
      <w:r w:rsidR="004F0A98">
        <w:t>Gj.K</w:t>
      </w:r>
      <w:proofErr w:type="spellEnd"/>
      <w:r w:rsidR="004F0A98">
        <w:t>.</w:t>
      </w:r>
      <w:r>
        <w:t xml:space="preserve">, </w:t>
      </w:r>
      <w:r w:rsidR="00247189">
        <w:t>B.H.</w:t>
      </w:r>
      <w:r>
        <w:t xml:space="preserve">, </w:t>
      </w:r>
      <w:proofErr w:type="spellStart"/>
      <w:r w:rsidR="00881BA4">
        <w:t>G.Sh</w:t>
      </w:r>
      <w:proofErr w:type="spellEnd"/>
      <w:r w:rsidR="00881BA4">
        <w:t>.</w:t>
      </w:r>
      <w:r>
        <w:t xml:space="preserve"> si  dhe  persona të tjerë. Rreth orës 02.00 pas mesnatës në lokal ka mbetur vetëm </w:t>
      </w:r>
      <w:r w:rsidR="00881BA4">
        <w:t>I.</w:t>
      </w:r>
      <w:r>
        <w:t xml:space="preserve"> dhe </w:t>
      </w:r>
      <w:r w:rsidR="004F0A98">
        <w:t>G.</w:t>
      </w:r>
      <w:r>
        <w:t xml:space="preserve"> , </w:t>
      </w:r>
      <w:r w:rsidR="004F0A98">
        <w:t>G.</w:t>
      </w:r>
      <w:r>
        <w:t xml:space="preserve">  ka qenë duke i mbledhur shishet ndërsa </w:t>
      </w:r>
      <w:r w:rsidR="00881BA4">
        <w:t>I.</w:t>
      </w:r>
      <w:r>
        <w:t xml:space="preserve"> kishte shkuar tek një aparat për të i shikuar parat. Më tutje   deklaron se po sa ka  hap </w:t>
      </w:r>
      <w:proofErr w:type="spellStart"/>
      <w:r>
        <w:t>fiokën</w:t>
      </w:r>
      <w:proofErr w:type="spellEnd"/>
      <w:r>
        <w:t xml:space="preserve"> e aparatit, brenda kanë hyrë këtu të akuzuarit dhe fillimisht janë drejtuar kah </w:t>
      </w:r>
      <w:r w:rsidR="004F0A98">
        <w:t>G.</w:t>
      </w:r>
      <w:r>
        <w:t xml:space="preserve"> pastaj </w:t>
      </w:r>
      <w:r w:rsidR="00881BA4">
        <w:t>I.</w:t>
      </w:r>
      <w:r>
        <w:t xml:space="preserve"> ka shkuar në drejtim të tyre dhe se ky ma i dobëti duke </w:t>
      </w:r>
      <w:r w:rsidR="00A03E29">
        <w:t>alu</w:t>
      </w:r>
      <w:r>
        <w:t xml:space="preserve">duar në </w:t>
      </w:r>
      <w:r w:rsidR="00881BA4">
        <w:t>Xh.</w:t>
      </w:r>
      <w:r>
        <w:t xml:space="preserve"> B</w:t>
      </w:r>
      <w:r w:rsidR="00247189">
        <w:t>.</w:t>
      </w:r>
      <w:r w:rsidR="00A03E29">
        <w:t>,</w:t>
      </w:r>
      <w:r>
        <w:t xml:space="preserve"> ka qenë kah ana e majtë e lokalit, ndërsa ky tjetri ka qenë me armë në dorë dhe kur ka shkuar në drejtim të tij, i njëjti ka shtënë me armë. </w:t>
      </w:r>
      <w:r w:rsidR="003F7C5F">
        <w:t>Më tutje the</w:t>
      </w:r>
      <w:r w:rsidR="0069695B">
        <w:t>k</w:t>
      </w:r>
      <w:r w:rsidR="003F7C5F">
        <w:t xml:space="preserve">son se fillimisht e mori një predhë në pjesën e barkut dhe është </w:t>
      </w:r>
      <w:r w:rsidR="0069695B">
        <w:t>r</w:t>
      </w:r>
      <w:r w:rsidR="003F7C5F">
        <w:t xml:space="preserve">rëzuar, pastaj është ofruar </w:t>
      </w:r>
      <w:r w:rsidR="00881BA4">
        <w:t>Xh.</w:t>
      </w:r>
      <w:r w:rsidR="003F7C5F">
        <w:t xml:space="preserve">, të cilin e kishte njohur në bazë të dorës më të hollë, dhe fillimisht nga gjepi i </w:t>
      </w:r>
      <w:r w:rsidR="00195839">
        <w:t>xh</w:t>
      </w:r>
      <w:r w:rsidR="00A03E29">
        <w:t>aket</w:t>
      </w:r>
      <w:r w:rsidR="0069695B">
        <w:t>ë</w:t>
      </w:r>
      <w:r w:rsidR="00A03E29">
        <w:t>s</w:t>
      </w:r>
      <w:r w:rsidR="003F7C5F">
        <w:t xml:space="preserve"> i kishte </w:t>
      </w:r>
      <w:r w:rsidR="00A03E29">
        <w:t>nxjerrë</w:t>
      </w:r>
      <w:r w:rsidR="003F7C5F">
        <w:t xml:space="preserve"> paret e imta e pastaj edhe ato të trashat,</w:t>
      </w:r>
      <w:r w:rsidR="00A03E29">
        <w:t xml:space="preserve"> </w:t>
      </w:r>
      <w:r w:rsidR="003F7C5F">
        <w:t xml:space="preserve">dhe pastaj duke </w:t>
      </w:r>
      <w:proofErr w:type="spellStart"/>
      <w:r w:rsidR="003F7C5F">
        <w:t>dalur</w:t>
      </w:r>
      <w:proofErr w:type="spellEnd"/>
      <w:r w:rsidR="003F7C5F">
        <w:t xml:space="preserve"> prej lokalit,</w:t>
      </w:r>
      <w:r w:rsidR="0069695B">
        <w:t xml:space="preserve"> </w:t>
      </w:r>
      <w:r w:rsidR="003F7C5F">
        <w:t xml:space="preserve">ai i cili e kishte pasur armën në dorë, ka shkrepur edhe njëherë, dhe e kishte goditur në mollëzën e </w:t>
      </w:r>
      <w:proofErr w:type="spellStart"/>
      <w:r w:rsidR="003F7C5F">
        <w:t>kuk</w:t>
      </w:r>
      <w:r w:rsidR="00905615">
        <w:t>i</w:t>
      </w:r>
      <w:r w:rsidR="003F7C5F">
        <w:t>t</w:t>
      </w:r>
      <w:proofErr w:type="spellEnd"/>
      <w:r w:rsidR="003F7C5F">
        <w:t xml:space="preserve"> të djathtë.</w:t>
      </w:r>
    </w:p>
    <w:p w:rsidR="009D7BEC" w:rsidRDefault="009D7BEC" w:rsidP="00A30149">
      <w:pPr>
        <w:pStyle w:val="NoSpacing"/>
        <w:jc w:val="both"/>
      </w:pPr>
    </w:p>
    <w:p w:rsidR="00667D54" w:rsidRDefault="009D7BEC" w:rsidP="00A30149">
      <w:pPr>
        <w:pStyle w:val="NoSpacing"/>
        <w:jc w:val="both"/>
      </w:pPr>
      <w:r>
        <w:t xml:space="preserve">I dëmtuari </w:t>
      </w:r>
      <w:proofErr w:type="spellStart"/>
      <w:r w:rsidR="00881BA4">
        <w:t>G.Sh</w:t>
      </w:r>
      <w:proofErr w:type="spellEnd"/>
      <w:r w:rsidR="00881BA4">
        <w:t>.</w:t>
      </w:r>
      <w:r>
        <w:t xml:space="preserve">, në dëshminë e tij të dhënë në gjykatë, ka deklaruar se në lokalin ku ka ndodhur ngjarja, kishte punuar si </w:t>
      </w:r>
      <w:proofErr w:type="spellStart"/>
      <w:r>
        <w:t>kamarierë</w:t>
      </w:r>
      <w:proofErr w:type="spellEnd"/>
      <w:r>
        <w:t>.</w:t>
      </w:r>
      <w:r w:rsidR="00B55FCE">
        <w:t xml:space="preserve"> Më tutje thekson se natën kritike, në punë ka shkuar rreth orës 19.00 dhe se aty kishte pasur mysafir dhe kanë qenë, </w:t>
      </w:r>
      <w:proofErr w:type="spellStart"/>
      <w:r w:rsidR="004F0A98">
        <w:t>Gj.K.</w:t>
      </w:r>
      <w:r w:rsidR="00B55FCE">
        <w:t>,</w:t>
      </w:r>
      <w:r w:rsidR="00247189">
        <w:t>F.A</w:t>
      </w:r>
      <w:proofErr w:type="spellEnd"/>
      <w:r w:rsidR="00247189">
        <w:t>.</w:t>
      </w:r>
      <w:r w:rsidR="00B55FCE">
        <w:t>,</w:t>
      </w:r>
      <w:r w:rsidR="0069695B">
        <w:t xml:space="preserve"> </w:t>
      </w:r>
      <w:r w:rsidR="00881BA4">
        <w:t>I.</w:t>
      </w:r>
      <w:r w:rsidR="0069695B">
        <w:t xml:space="preserve"> I</w:t>
      </w:r>
      <w:r w:rsidR="00247189">
        <w:t>.</w:t>
      </w:r>
      <w:r w:rsidR="00B55FCE">
        <w:t>,</w:t>
      </w:r>
      <w:r w:rsidR="0069695B">
        <w:t xml:space="preserve"> </w:t>
      </w:r>
      <w:r w:rsidR="00247189">
        <w:t>B.H.</w:t>
      </w:r>
      <w:r w:rsidR="00A03E29">
        <w:t xml:space="preserve"> </w:t>
      </w:r>
      <w:r w:rsidR="00B55FCE">
        <w:t>si dhe disa persona tjerë, të cilët me emra nuk i njeh.</w:t>
      </w:r>
      <w:r w:rsidR="00A03E29">
        <w:t xml:space="preserve"> Më tutje thekson se ka</w:t>
      </w:r>
      <w:r w:rsidR="00CC1092">
        <w:t xml:space="preserve">h ora 02.00 pas mesnatës, ka mbetur në lokal vetëm aj dhe </w:t>
      </w:r>
      <w:r w:rsidR="00881BA4">
        <w:t>I.</w:t>
      </w:r>
      <w:r w:rsidR="00CC1092">
        <w:t xml:space="preserve">, </w:t>
      </w:r>
      <w:r w:rsidR="004F0A98">
        <w:t>G.</w:t>
      </w:r>
      <w:r w:rsidR="00CC1092">
        <w:t xml:space="preserve"> ishte duke mbledhë gotat kurse </w:t>
      </w:r>
      <w:r w:rsidR="00881BA4">
        <w:t>I.</w:t>
      </w:r>
      <w:r w:rsidR="00CC1092">
        <w:t xml:space="preserve"> duke u barazuar me pazare dhe kanë hyrë dy </w:t>
      </w:r>
      <w:r w:rsidR="00A03E29">
        <w:t>persona</w:t>
      </w:r>
      <w:r w:rsidR="00CC1092">
        <w:t xml:space="preserve">, njëri ka qenë me armë në dorë, fillimisht ju kanë drejtuar </w:t>
      </w:r>
      <w:r w:rsidR="004F0A98">
        <w:t>G.</w:t>
      </w:r>
      <w:r w:rsidR="00CC1092">
        <w:t xml:space="preserve"> por pastaj ka</w:t>
      </w:r>
      <w:r w:rsidR="00195839">
        <w:t xml:space="preserve"> ndërhyrë </w:t>
      </w:r>
      <w:r w:rsidR="00881BA4">
        <w:t>I.</w:t>
      </w:r>
      <w:r w:rsidR="00195839">
        <w:t xml:space="preserve"> në kuptimin se ç</w:t>
      </w:r>
      <w:r w:rsidR="00CC1092">
        <w:t xml:space="preserve">ka po doni dhe ka shkrepur arma, dhe pastaj </w:t>
      </w:r>
      <w:r w:rsidR="004F0A98">
        <w:t>G.</w:t>
      </w:r>
      <w:r w:rsidR="00CC1092">
        <w:t xml:space="preserve"> ka ikur në podrum, dhe pastaj më nuk ka dëgjuar të shtëna, dhe e kishte telefonuar Xh</w:t>
      </w:r>
      <w:r w:rsidR="00247189">
        <w:t>.</w:t>
      </w:r>
      <w:r w:rsidR="00CC1092">
        <w:t xml:space="preserve"> i cili ka ardhur dhe e ka dërguar </w:t>
      </w:r>
      <w:r w:rsidR="00881BA4">
        <w:t>I.</w:t>
      </w:r>
      <w:r w:rsidR="00CC1092">
        <w:t xml:space="preserve"> në spital.</w:t>
      </w:r>
    </w:p>
    <w:p w:rsidR="00667D54" w:rsidRDefault="00667D54" w:rsidP="00A30149">
      <w:pPr>
        <w:pStyle w:val="NoSpacing"/>
        <w:jc w:val="both"/>
      </w:pPr>
    </w:p>
    <w:p w:rsidR="009D7BEC" w:rsidRDefault="00667D54" w:rsidP="004E68CE">
      <w:pPr>
        <w:pStyle w:val="NoSpacing"/>
        <w:jc w:val="both"/>
      </w:pPr>
      <w:r w:rsidRPr="00A3763A">
        <w:rPr>
          <w:b/>
        </w:rPr>
        <w:t xml:space="preserve">Dëshmitari </w:t>
      </w:r>
      <w:r w:rsidR="004F0A98">
        <w:rPr>
          <w:b/>
        </w:rPr>
        <w:t>E.Z.</w:t>
      </w:r>
      <w:r>
        <w:t>, në dëshminë e tij në gjykatë, ka deklaruar se</w:t>
      </w:r>
      <w:r w:rsidR="00A03E29">
        <w:t xml:space="preserve"> </w:t>
      </w:r>
      <w:r w:rsidR="006C3551">
        <w:t>para se të vij të dëshmoj në gjykatë, babai i tij i kishte treguar se në shtëpinë e tyre</w:t>
      </w:r>
      <w:r w:rsidR="00D13A7F">
        <w:t xml:space="preserve"> k</w:t>
      </w:r>
      <w:r w:rsidR="004E68CE">
        <w:t xml:space="preserve">ishte shkuar vëllai i </w:t>
      </w:r>
      <w:proofErr w:type="spellStart"/>
      <w:r w:rsidR="00881BA4">
        <w:t>Xh.D</w:t>
      </w:r>
      <w:proofErr w:type="spellEnd"/>
      <w:r w:rsidR="00881BA4">
        <w:t>.</w:t>
      </w:r>
      <w:r w:rsidR="00D13A7F">
        <w:t>,</w:t>
      </w:r>
      <w:r w:rsidR="0069695B">
        <w:t xml:space="preserve"> </w:t>
      </w:r>
      <w:r w:rsidR="00247189">
        <w:t>R.D.</w:t>
      </w:r>
      <w:r w:rsidR="00D13A7F">
        <w:t xml:space="preserve"> dhe kishte bërë presion tek prindërit e </w:t>
      </w:r>
      <w:proofErr w:type="spellStart"/>
      <w:r w:rsidR="00D13A7F">
        <w:t>E</w:t>
      </w:r>
      <w:proofErr w:type="spellEnd"/>
      <w:r w:rsidR="00247189">
        <w:t>.</w:t>
      </w:r>
      <w:r w:rsidR="0069695B">
        <w:t xml:space="preserve"> me qëllim që </w:t>
      </w:r>
      <w:proofErr w:type="spellStart"/>
      <w:r w:rsidR="0069695B">
        <w:t>E</w:t>
      </w:r>
      <w:r w:rsidR="00247189">
        <w:t>.</w:t>
      </w:r>
      <w:r w:rsidR="00D13A7F">
        <w:t>në</w:t>
      </w:r>
      <w:proofErr w:type="spellEnd"/>
      <w:r w:rsidR="00D13A7F">
        <w:t xml:space="preserve"> gjykatë të deklaroj se </w:t>
      </w:r>
      <w:proofErr w:type="spellStart"/>
      <w:r w:rsidR="00881BA4">
        <w:t>Xh.D.</w:t>
      </w:r>
      <w:r w:rsidR="00D13A7F">
        <w:t>i</w:t>
      </w:r>
      <w:proofErr w:type="spellEnd"/>
      <w:r w:rsidR="00D13A7F">
        <w:t xml:space="preserve"> nuk ka të bëjë asgjë me këtë punë.</w:t>
      </w:r>
      <w:r w:rsidR="00594F22">
        <w:t xml:space="preserve"> </w:t>
      </w:r>
      <w:r w:rsidR="00620D5F">
        <w:t>Më tutje dëshmitari deklaron se</w:t>
      </w:r>
      <w:r w:rsidR="00D13A7F">
        <w:t xml:space="preserve"> </w:t>
      </w:r>
      <w:r w:rsidR="00792CF4">
        <w:rPr>
          <w:color w:val="0D0D0D" w:themeColor="text1" w:themeTint="F2"/>
        </w:rPr>
        <w:t xml:space="preserve">kah jena </w:t>
      </w:r>
      <w:proofErr w:type="spellStart"/>
      <w:r w:rsidR="00792CF4">
        <w:rPr>
          <w:color w:val="0D0D0D" w:themeColor="text1" w:themeTint="F2"/>
        </w:rPr>
        <w:t>shku</w:t>
      </w:r>
      <w:proofErr w:type="spellEnd"/>
      <w:r w:rsidR="00792CF4">
        <w:rPr>
          <w:color w:val="0D0D0D" w:themeColor="text1" w:themeTint="F2"/>
        </w:rPr>
        <w:t xml:space="preserve"> n</w:t>
      </w:r>
      <w:r w:rsidR="00594F22">
        <w:rPr>
          <w:color w:val="0D0D0D" w:themeColor="text1" w:themeTint="F2"/>
        </w:rPr>
        <w:t>e</w:t>
      </w:r>
      <w:r w:rsidR="00792CF4">
        <w:rPr>
          <w:color w:val="0D0D0D" w:themeColor="text1" w:themeTint="F2"/>
        </w:rPr>
        <w:t xml:space="preserve"> në P</w:t>
      </w:r>
      <w:r w:rsidR="00247189">
        <w:rPr>
          <w:color w:val="0D0D0D" w:themeColor="text1" w:themeTint="F2"/>
        </w:rPr>
        <w:t>.</w:t>
      </w:r>
      <w:r w:rsidR="00792CF4">
        <w:rPr>
          <w:color w:val="0D0D0D" w:themeColor="text1" w:themeTint="F2"/>
        </w:rPr>
        <w:t xml:space="preserve"> me </w:t>
      </w:r>
      <w:r w:rsidR="00881BA4">
        <w:rPr>
          <w:color w:val="0D0D0D" w:themeColor="text1" w:themeTint="F2"/>
        </w:rPr>
        <w:t>Xh.</w:t>
      </w:r>
      <w:r w:rsidR="00247189">
        <w:rPr>
          <w:color w:val="0D0D0D" w:themeColor="text1" w:themeTint="F2"/>
        </w:rPr>
        <w:t>.</w:t>
      </w:r>
      <w:r w:rsidR="00792CF4">
        <w:rPr>
          <w:color w:val="0D0D0D" w:themeColor="text1" w:themeTint="F2"/>
        </w:rPr>
        <w:t>,</w:t>
      </w:r>
      <w:r w:rsidR="0069695B">
        <w:rPr>
          <w:color w:val="0D0D0D" w:themeColor="text1" w:themeTint="F2"/>
        </w:rPr>
        <w:t xml:space="preserve"> </w:t>
      </w:r>
      <w:r w:rsidR="00792CF4">
        <w:rPr>
          <w:color w:val="0D0D0D" w:themeColor="text1" w:themeTint="F2"/>
        </w:rPr>
        <w:t xml:space="preserve">i </w:t>
      </w:r>
      <w:r w:rsidR="004E68CE">
        <w:rPr>
          <w:color w:val="0D0D0D" w:themeColor="text1" w:themeTint="F2"/>
        </w:rPr>
        <w:t>njëjti</w:t>
      </w:r>
      <w:r w:rsidR="00792CF4">
        <w:rPr>
          <w:color w:val="0D0D0D" w:themeColor="text1" w:themeTint="F2"/>
        </w:rPr>
        <w:t xml:space="preserve"> më ka thënë </w:t>
      </w:r>
      <w:r w:rsidR="004E68CE">
        <w:rPr>
          <w:color w:val="0D0D0D" w:themeColor="text1" w:themeTint="F2"/>
        </w:rPr>
        <w:t xml:space="preserve">se </w:t>
      </w:r>
      <w:r w:rsidR="00792CF4">
        <w:rPr>
          <w:color w:val="0D0D0D" w:themeColor="text1" w:themeTint="F2"/>
        </w:rPr>
        <w:t xml:space="preserve">para do viteve jam hyrë në një </w:t>
      </w:r>
      <w:proofErr w:type="spellStart"/>
      <w:r w:rsidR="00792CF4">
        <w:rPr>
          <w:color w:val="0D0D0D" w:themeColor="text1" w:themeTint="F2"/>
        </w:rPr>
        <w:t>kockare</w:t>
      </w:r>
      <w:proofErr w:type="spellEnd"/>
      <w:r w:rsidR="00792CF4">
        <w:rPr>
          <w:color w:val="0D0D0D" w:themeColor="text1" w:themeTint="F2"/>
        </w:rPr>
        <w:t xml:space="preserve"> ( lokal bixhozi) jemi hyrë unë dhe </w:t>
      </w:r>
      <w:r w:rsidR="00881BA4">
        <w:rPr>
          <w:color w:val="0D0D0D" w:themeColor="text1" w:themeTint="F2"/>
        </w:rPr>
        <w:t>Xh.</w:t>
      </w:r>
      <w:r w:rsidR="00792CF4">
        <w:rPr>
          <w:color w:val="0D0D0D" w:themeColor="text1" w:themeTint="F2"/>
        </w:rPr>
        <w:t xml:space="preserve">, jena hy brenda në lokal dhe na u ka </w:t>
      </w:r>
      <w:proofErr w:type="spellStart"/>
      <w:r w:rsidR="00792CF4">
        <w:rPr>
          <w:color w:val="0D0D0D" w:themeColor="text1" w:themeTint="F2"/>
        </w:rPr>
        <w:t>gju</w:t>
      </w:r>
      <w:r w:rsidR="00594F22">
        <w:rPr>
          <w:color w:val="0D0D0D" w:themeColor="text1" w:themeTint="F2"/>
        </w:rPr>
        <w:t>a</w:t>
      </w:r>
      <w:r w:rsidR="00792CF4">
        <w:rPr>
          <w:color w:val="0D0D0D" w:themeColor="text1" w:themeTint="F2"/>
        </w:rPr>
        <w:t>jtë</w:t>
      </w:r>
      <w:proofErr w:type="spellEnd"/>
      <w:r w:rsidR="00792CF4">
        <w:rPr>
          <w:color w:val="0D0D0D" w:themeColor="text1" w:themeTint="F2"/>
        </w:rPr>
        <w:t xml:space="preserve"> një person i madh nuk ka përmendur emra </w:t>
      </w:r>
      <w:r w:rsidR="004E68CE">
        <w:rPr>
          <w:color w:val="0D0D0D" w:themeColor="text1" w:themeTint="F2"/>
        </w:rPr>
        <w:t>,</w:t>
      </w:r>
      <w:r w:rsidR="00792CF4">
        <w:rPr>
          <w:color w:val="0D0D0D" w:themeColor="text1" w:themeTint="F2"/>
        </w:rPr>
        <w:t>njëko</w:t>
      </w:r>
      <w:r w:rsidR="004E68CE">
        <w:rPr>
          <w:color w:val="0D0D0D" w:themeColor="text1" w:themeTint="F2"/>
        </w:rPr>
        <w:t xml:space="preserve">hësisht ju ka gjuajtur </w:t>
      </w:r>
      <w:r w:rsidR="00881BA4">
        <w:rPr>
          <w:color w:val="0D0D0D" w:themeColor="text1" w:themeTint="F2"/>
        </w:rPr>
        <w:t>Xh.</w:t>
      </w:r>
      <w:r w:rsidR="00792CF4">
        <w:rPr>
          <w:color w:val="0D0D0D" w:themeColor="text1" w:themeTint="F2"/>
        </w:rPr>
        <w:t xml:space="preserve"> dhe qysh o kon duke u rrëzuar mbi </w:t>
      </w:r>
      <w:r w:rsidR="00881BA4">
        <w:rPr>
          <w:color w:val="0D0D0D" w:themeColor="text1" w:themeTint="F2"/>
        </w:rPr>
        <w:t>Xh.</w:t>
      </w:r>
      <w:r w:rsidR="004E68CE">
        <w:rPr>
          <w:color w:val="0D0D0D" w:themeColor="text1" w:themeTint="F2"/>
        </w:rPr>
        <w:t xml:space="preserve">, </w:t>
      </w:r>
      <w:r w:rsidR="00881BA4">
        <w:rPr>
          <w:color w:val="0D0D0D" w:themeColor="text1" w:themeTint="F2"/>
        </w:rPr>
        <w:t>Xh.</w:t>
      </w:r>
      <w:r w:rsidR="00792CF4">
        <w:rPr>
          <w:color w:val="0D0D0D" w:themeColor="text1" w:themeTint="F2"/>
        </w:rPr>
        <w:t xml:space="preserve"> më tha unë ja kam futur një herë apo dy herë me kallash, </w:t>
      </w:r>
      <w:r w:rsidR="00881BA4">
        <w:rPr>
          <w:color w:val="0D0D0D" w:themeColor="text1" w:themeTint="F2"/>
        </w:rPr>
        <w:t>Xh.</w:t>
      </w:r>
      <w:r w:rsidR="00792CF4">
        <w:rPr>
          <w:color w:val="0D0D0D" w:themeColor="text1" w:themeTint="F2"/>
        </w:rPr>
        <w:t xml:space="preserve"> më ka thënë mu se ai vet e ka gjuajtur personin me kallash dhe aty u </w:t>
      </w:r>
      <w:r w:rsidR="0069695B">
        <w:rPr>
          <w:color w:val="0D0D0D" w:themeColor="text1" w:themeTint="F2"/>
        </w:rPr>
        <w:t>krye</w:t>
      </w:r>
      <w:r w:rsidR="00792CF4">
        <w:rPr>
          <w:color w:val="0D0D0D" w:themeColor="text1" w:themeTint="F2"/>
        </w:rPr>
        <w:t xml:space="preserve"> biseda</w:t>
      </w:r>
      <w:r w:rsidR="004E68CE">
        <w:rPr>
          <w:color w:val="0D0D0D" w:themeColor="text1" w:themeTint="F2"/>
        </w:rPr>
        <w:t>.</w:t>
      </w:r>
      <w:r w:rsidR="00792CF4">
        <w:rPr>
          <w:color w:val="0D0D0D" w:themeColor="text1" w:themeTint="F2"/>
        </w:rPr>
        <w:t xml:space="preserve"> </w:t>
      </w:r>
      <w:r w:rsidR="004E68CE">
        <w:rPr>
          <w:color w:val="0D0D0D" w:themeColor="text1" w:themeTint="F2"/>
        </w:rPr>
        <w:t xml:space="preserve"> </w:t>
      </w:r>
      <w:r w:rsidR="00792CF4">
        <w:rPr>
          <w:color w:val="0D0D0D" w:themeColor="text1" w:themeTint="F2"/>
        </w:rPr>
        <w:t xml:space="preserve"> Menjëherë kur jena kthyer prej P</w:t>
      </w:r>
      <w:r w:rsidR="006232FC">
        <w:rPr>
          <w:color w:val="0D0D0D" w:themeColor="text1" w:themeTint="F2"/>
        </w:rPr>
        <w:t>.</w:t>
      </w:r>
      <w:r w:rsidR="00792CF4">
        <w:rPr>
          <w:color w:val="0D0D0D" w:themeColor="text1" w:themeTint="F2"/>
        </w:rPr>
        <w:t xml:space="preserve"> jam takuar me </w:t>
      </w:r>
      <w:r w:rsidR="00881BA4">
        <w:rPr>
          <w:color w:val="0D0D0D" w:themeColor="text1" w:themeTint="F2"/>
        </w:rPr>
        <w:t>Xh.D.</w:t>
      </w:r>
      <w:r w:rsidR="00792CF4">
        <w:rPr>
          <w:color w:val="0D0D0D" w:themeColor="text1" w:themeTint="F2"/>
        </w:rPr>
        <w:t xml:space="preserve">in  në parking tek shtëpia e </w:t>
      </w:r>
      <w:r w:rsidR="00881BA4">
        <w:rPr>
          <w:color w:val="0D0D0D" w:themeColor="text1" w:themeTint="F2"/>
        </w:rPr>
        <w:t>Xh.</w:t>
      </w:r>
      <w:r w:rsidR="00792CF4">
        <w:rPr>
          <w:color w:val="0D0D0D" w:themeColor="text1" w:themeTint="F2"/>
        </w:rPr>
        <w:t xml:space="preserve">, kam </w:t>
      </w:r>
      <w:proofErr w:type="spellStart"/>
      <w:r w:rsidR="00792CF4">
        <w:rPr>
          <w:color w:val="0D0D0D" w:themeColor="text1" w:themeTint="F2"/>
        </w:rPr>
        <w:t>ndejt</w:t>
      </w:r>
      <w:r w:rsidR="004E68CE">
        <w:rPr>
          <w:color w:val="0D0D0D" w:themeColor="text1" w:themeTint="F2"/>
        </w:rPr>
        <w:t>ë</w:t>
      </w:r>
      <w:proofErr w:type="spellEnd"/>
      <w:r w:rsidR="00792CF4">
        <w:rPr>
          <w:color w:val="0D0D0D" w:themeColor="text1" w:themeTint="F2"/>
        </w:rPr>
        <w:t xml:space="preserve"> tek pompa e benzinës, kam hyrë në veturë të </w:t>
      </w:r>
      <w:r w:rsidR="00881BA4">
        <w:rPr>
          <w:color w:val="0D0D0D" w:themeColor="text1" w:themeTint="F2"/>
        </w:rPr>
        <w:t>Xh.</w:t>
      </w:r>
      <w:r w:rsidR="00792CF4">
        <w:rPr>
          <w:color w:val="0D0D0D" w:themeColor="text1" w:themeTint="F2"/>
        </w:rPr>
        <w:t xml:space="preserve"> dhe i kam thënë a ju po e vrani popullin nëpër P</w:t>
      </w:r>
      <w:r w:rsidR="006232FC">
        <w:rPr>
          <w:color w:val="0D0D0D" w:themeColor="text1" w:themeTint="F2"/>
        </w:rPr>
        <w:t xml:space="preserve">. </w:t>
      </w:r>
      <w:r w:rsidR="00A3763A">
        <w:rPr>
          <w:color w:val="0D0D0D" w:themeColor="text1" w:themeTint="F2"/>
        </w:rPr>
        <w:t xml:space="preserve">dhe nuk e kam ditur se për </w:t>
      </w:r>
      <w:proofErr w:type="spellStart"/>
      <w:r w:rsidR="00A3763A">
        <w:rPr>
          <w:color w:val="0D0D0D" w:themeColor="text1" w:themeTint="F2"/>
        </w:rPr>
        <w:t>ke</w:t>
      </w:r>
      <w:r w:rsidR="00792CF4">
        <w:rPr>
          <w:color w:val="0D0D0D" w:themeColor="text1" w:themeTint="F2"/>
        </w:rPr>
        <w:t>ndë</w:t>
      </w:r>
      <w:proofErr w:type="spellEnd"/>
      <w:r w:rsidR="00792CF4">
        <w:rPr>
          <w:color w:val="0D0D0D" w:themeColor="text1" w:themeTint="F2"/>
        </w:rPr>
        <w:t xml:space="preserve"> është fjala sepse </w:t>
      </w:r>
      <w:r w:rsidR="00881BA4">
        <w:rPr>
          <w:color w:val="0D0D0D" w:themeColor="text1" w:themeTint="F2"/>
        </w:rPr>
        <w:t>Xh.</w:t>
      </w:r>
      <w:r w:rsidR="00792CF4">
        <w:rPr>
          <w:color w:val="0D0D0D" w:themeColor="text1" w:themeTint="F2"/>
        </w:rPr>
        <w:t xml:space="preserve"> nuk e ka treguar emrin e atij të madhit të </w:t>
      </w:r>
      <w:proofErr w:type="spellStart"/>
      <w:r w:rsidR="00792CF4">
        <w:rPr>
          <w:color w:val="0D0D0D" w:themeColor="text1" w:themeTint="F2"/>
        </w:rPr>
        <w:t>bastores</w:t>
      </w:r>
      <w:proofErr w:type="spellEnd"/>
      <w:r w:rsidR="00792CF4">
        <w:rPr>
          <w:color w:val="0D0D0D" w:themeColor="text1" w:themeTint="F2"/>
        </w:rPr>
        <w:t xml:space="preserve"> edhe </w:t>
      </w:r>
      <w:r w:rsidR="00881BA4">
        <w:rPr>
          <w:color w:val="0D0D0D" w:themeColor="text1" w:themeTint="F2"/>
        </w:rPr>
        <w:t>Xh.</w:t>
      </w:r>
      <w:r w:rsidR="00792CF4">
        <w:rPr>
          <w:color w:val="0D0D0D" w:themeColor="text1" w:themeTint="F2"/>
        </w:rPr>
        <w:t xml:space="preserve"> ka pyetur se ku po e dinë ti këtë e unë i kam thën</w:t>
      </w:r>
      <w:r w:rsidR="004E68CE">
        <w:rPr>
          <w:color w:val="0D0D0D" w:themeColor="text1" w:themeTint="F2"/>
        </w:rPr>
        <w:t>ë</w:t>
      </w:r>
      <w:r w:rsidR="00792CF4">
        <w:rPr>
          <w:color w:val="0D0D0D" w:themeColor="text1" w:themeTint="F2"/>
        </w:rPr>
        <w:t xml:space="preserve"> se kam qenë me mal</w:t>
      </w:r>
      <w:r w:rsidR="00A3763A">
        <w:rPr>
          <w:color w:val="0D0D0D" w:themeColor="text1" w:themeTint="F2"/>
        </w:rPr>
        <w:t>l</w:t>
      </w:r>
      <w:r w:rsidR="00792CF4">
        <w:rPr>
          <w:color w:val="0D0D0D" w:themeColor="text1" w:themeTint="F2"/>
        </w:rPr>
        <w:t>in ( të voglin )</w:t>
      </w:r>
      <w:r w:rsidR="00A3763A">
        <w:rPr>
          <w:color w:val="0D0D0D" w:themeColor="text1" w:themeTint="F2"/>
        </w:rPr>
        <w:t xml:space="preserve"> </w:t>
      </w:r>
      <w:r w:rsidR="00792CF4">
        <w:rPr>
          <w:color w:val="0D0D0D" w:themeColor="text1" w:themeTint="F2"/>
        </w:rPr>
        <w:t xml:space="preserve">duke menduar në </w:t>
      </w:r>
      <w:r w:rsidR="00881BA4">
        <w:rPr>
          <w:color w:val="0D0D0D" w:themeColor="text1" w:themeTint="F2"/>
        </w:rPr>
        <w:t>Xh.</w:t>
      </w:r>
      <w:r w:rsidR="00792CF4">
        <w:rPr>
          <w:color w:val="0D0D0D" w:themeColor="text1" w:themeTint="F2"/>
        </w:rPr>
        <w:t xml:space="preserve"> dhe ai më ka thënë për këtë  ngjarje ndë</w:t>
      </w:r>
      <w:r w:rsidR="004E68CE">
        <w:rPr>
          <w:color w:val="0D0D0D" w:themeColor="text1" w:themeTint="F2"/>
        </w:rPr>
        <w:t xml:space="preserve">rsa </w:t>
      </w:r>
      <w:r w:rsidR="00881BA4">
        <w:rPr>
          <w:color w:val="0D0D0D" w:themeColor="text1" w:themeTint="F2"/>
        </w:rPr>
        <w:t>Xh.</w:t>
      </w:r>
      <w:r w:rsidR="00792CF4">
        <w:rPr>
          <w:color w:val="0D0D0D" w:themeColor="text1" w:themeTint="F2"/>
        </w:rPr>
        <w:t xml:space="preserve"> ka </w:t>
      </w:r>
      <w:r w:rsidR="004E68CE">
        <w:rPr>
          <w:color w:val="0D0D0D" w:themeColor="text1" w:themeTint="F2"/>
        </w:rPr>
        <w:t>q</w:t>
      </w:r>
      <w:r w:rsidR="00792CF4">
        <w:rPr>
          <w:color w:val="0D0D0D" w:themeColor="text1" w:themeTint="F2"/>
        </w:rPr>
        <w:t xml:space="preserve">esh dhe më ka thënë se çka u bë dhe unë i thash se </w:t>
      </w:r>
      <w:r w:rsidR="00881BA4">
        <w:rPr>
          <w:color w:val="0D0D0D" w:themeColor="text1" w:themeTint="F2"/>
        </w:rPr>
        <w:t>Xh.</w:t>
      </w:r>
      <w:r w:rsidR="00792CF4">
        <w:rPr>
          <w:color w:val="0D0D0D" w:themeColor="text1" w:themeTint="F2"/>
        </w:rPr>
        <w:t xml:space="preserve"> më tha se keni hyrë në një vend</w:t>
      </w:r>
      <w:r w:rsidR="004E68CE">
        <w:rPr>
          <w:color w:val="0D0D0D" w:themeColor="text1" w:themeTint="F2"/>
        </w:rPr>
        <w:t xml:space="preserve"> dhe keni gjuajtur me armë dhe </w:t>
      </w:r>
      <w:r w:rsidR="00881BA4">
        <w:rPr>
          <w:color w:val="0D0D0D" w:themeColor="text1" w:themeTint="F2"/>
        </w:rPr>
        <w:t>Xh.</w:t>
      </w:r>
      <w:r w:rsidR="00792CF4">
        <w:rPr>
          <w:color w:val="0D0D0D" w:themeColor="text1" w:themeTint="F2"/>
        </w:rPr>
        <w:t xml:space="preserve"> ka thënë se të ka rrejte mali (  i vogli ) duke menduar për </w:t>
      </w:r>
      <w:r w:rsidR="00881BA4">
        <w:rPr>
          <w:color w:val="0D0D0D" w:themeColor="text1" w:themeTint="F2"/>
        </w:rPr>
        <w:t>Xh.</w:t>
      </w:r>
      <w:r w:rsidR="00792CF4">
        <w:rPr>
          <w:color w:val="0D0D0D" w:themeColor="text1" w:themeTint="F2"/>
        </w:rPr>
        <w:t xml:space="preserve"> se kallashi ka qenë tek unë dhe pastaj ka filluar të më tregoi qysh në </w:t>
      </w:r>
      <w:proofErr w:type="spellStart"/>
      <w:r w:rsidR="00792CF4">
        <w:rPr>
          <w:color w:val="0D0D0D" w:themeColor="text1" w:themeTint="F2"/>
        </w:rPr>
        <w:t>bastore</w:t>
      </w:r>
      <w:proofErr w:type="spellEnd"/>
      <w:r w:rsidR="00792CF4">
        <w:rPr>
          <w:color w:val="0D0D0D" w:themeColor="text1" w:themeTint="F2"/>
        </w:rPr>
        <w:t xml:space="preserve"> e  ka pas një shok i cili ka ardhur dy tri natë me radhë dhe ka luajtur me aparate dhe i njëjti ka pas me ja jap shenjën se kur me hy në lokal dhe kjo është e vërteta që ai shok</w:t>
      </w:r>
      <w:r w:rsidR="004E68CE">
        <w:rPr>
          <w:color w:val="0D0D0D" w:themeColor="text1" w:themeTint="F2"/>
        </w:rPr>
        <w:t xml:space="preserve">u që ma ka përmend </w:t>
      </w:r>
      <w:r w:rsidR="00881BA4">
        <w:rPr>
          <w:color w:val="0D0D0D" w:themeColor="text1" w:themeTint="F2"/>
        </w:rPr>
        <w:t>Xh.</w:t>
      </w:r>
      <w:r w:rsidR="00792CF4">
        <w:rPr>
          <w:color w:val="0D0D0D" w:themeColor="text1" w:themeTint="F2"/>
        </w:rPr>
        <w:t xml:space="preserve"> ka pas me  hy në lokal dhe as nuk ia di emrin e atij personi e as nuk e di se prej </w:t>
      </w:r>
      <w:proofErr w:type="spellStart"/>
      <w:r w:rsidR="00792CF4">
        <w:rPr>
          <w:color w:val="0D0D0D" w:themeColor="text1" w:themeTint="F2"/>
        </w:rPr>
        <w:t>kahit</w:t>
      </w:r>
      <w:proofErr w:type="spellEnd"/>
      <w:r w:rsidR="00792CF4">
        <w:rPr>
          <w:color w:val="0D0D0D" w:themeColor="text1" w:themeTint="F2"/>
        </w:rPr>
        <w:t xml:space="preserve"> është</w:t>
      </w:r>
      <w:r w:rsidR="004E68CE">
        <w:rPr>
          <w:color w:val="0D0D0D" w:themeColor="text1" w:themeTint="F2"/>
        </w:rPr>
        <w:t>.</w:t>
      </w:r>
      <w:r w:rsidR="00CC1092">
        <w:t xml:space="preserve"> </w:t>
      </w:r>
    </w:p>
    <w:p w:rsidR="00594F22" w:rsidRDefault="00594F22" w:rsidP="00594F22">
      <w:pPr>
        <w:tabs>
          <w:tab w:val="right" w:pos="9498"/>
        </w:tabs>
        <w:spacing w:line="360" w:lineRule="auto"/>
        <w:jc w:val="both"/>
        <w:rPr>
          <w:color w:val="0D0D0D" w:themeColor="text1" w:themeTint="F2"/>
        </w:rPr>
      </w:pPr>
    </w:p>
    <w:p w:rsidR="00594F22" w:rsidRDefault="00594F22" w:rsidP="00594F22">
      <w:pPr>
        <w:pStyle w:val="NoSpacing"/>
        <w:jc w:val="both"/>
      </w:pPr>
      <w:r>
        <w:rPr>
          <w:b/>
        </w:rPr>
        <w:t>Dëshmitari</w:t>
      </w:r>
      <w:r w:rsidRPr="0028490D">
        <w:rPr>
          <w:b/>
        </w:rPr>
        <w:t xml:space="preserve"> </w:t>
      </w:r>
      <w:proofErr w:type="spellStart"/>
      <w:r w:rsidR="004F0A98">
        <w:rPr>
          <w:b/>
        </w:rPr>
        <w:t>Gj.K</w:t>
      </w:r>
      <w:proofErr w:type="spellEnd"/>
      <w:r w:rsidR="004F0A98">
        <w:rPr>
          <w:b/>
        </w:rPr>
        <w:t>.</w:t>
      </w:r>
      <w:r>
        <w:t xml:space="preserve">  në dëshminë e tij në gjykatë ka deklaruar se lokali ku ka ndodhur ngjarja</w:t>
      </w:r>
      <w:r w:rsidR="00A3763A">
        <w:t xml:space="preserve">, </w:t>
      </w:r>
      <w:r>
        <w:t xml:space="preserve"> unë kam qenë bashkëpronar me </w:t>
      </w:r>
      <w:r w:rsidR="00881BA4">
        <w:t>I.</w:t>
      </w:r>
      <w:r>
        <w:t xml:space="preserve"> dhe </w:t>
      </w:r>
      <w:proofErr w:type="spellStart"/>
      <w:r w:rsidR="006232FC">
        <w:t>H.Gj</w:t>
      </w:r>
      <w:proofErr w:type="spellEnd"/>
      <w:r w:rsidR="006232FC">
        <w:t>.</w:t>
      </w:r>
      <w:r>
        <w:t xml:space="preserve">  </w:t>
      </w:r>
      <w:r w:rsidRPr="00806568">
        <w:t>në një fare  mënyre kemi filluar me punuar por lokali ende nuk ka qenë i regjistruar dhe ka qenë ende me xhama të er</w:t>
      </w:r>
      <w:r w:rsidR="0069695B" w:rsidRPr="00806568">
        <w:t>r</w:t>
      </w:r>
      <w:r w:rsidRPr="00806568">
        <w:t xml:space="preserve">ët për mos me </w:t>
      </w:r>
      <w:proofErr w:type="spellStart"/>
      <w:r w:rsidRPr="00806568">
        <w:t>mujtë</w:t>
      </w:r>
      <w:proofErr w:type="spellEnd"/>
      <w:r w:rsidRPr="00806568">
        <w:t xml:space="preserve"> </w:t>
      </w:r>
      <w:r w:rsidR="00A3763A" w:rsidRPr="00806568">
        <w:t>me ardhur çdo kush</w:t>
      </w:r>
      <w:r w:rsidRPr="00806568">
        <w:t>. Prej momentit kur është hapur lokali e deri ku ka ndodhur ngjarja unë kam shkuar për natë në lokal e shumicën e rasteve kam qenë vetëm. Parat e lokalit i ka mbajt K</w:t>
      </w:r>
      <w:r w:rsidR="00806568">
        <w:t>.</w:t>
      </w:r>
      <w:r w:rsidRPr="00806568">
        <w:t xml:space="preserve"> –</w:t>
      </w:r>
      <w:r w:rsidR="00A3763A" w:rsidRPr="00806568">
        <w:t xml:space="preserve"> </w:t>
      </w:r>
      <w:r w:rsidR="00881BA4" w:rsidRPr="00806568">
        <w:t>I.</w:t>
      </w:r>
      <w:r w:rsidR="00806568">
        <w:t>.</w:t>
      </w:r>
      <w:r w:rsidRPr="00806568">
        <w:t xml:space="preserve">, e njoh edhe </w:t>
      </w:r>
      <w:r w:rsidR="00881BA4" w:rsidRPr="00806568">
        <w:t>I.</w:t>
      </w:r>
      <w:r w:rsidRPr="00806568">
        <w:t xml:space="preserve"> I</w:t>
      </w:r>
      <w:r w:rsidR="00806568">
        <w:t xml:space="preserve">. </w:t>
      </w:r>
      <w:r w:rsidRPr="00806568">
        <w:t xml:space="preserve">dhe </w:t>
      </w:r>
      <w:r w:rsidR="00881BA4" w:rsidRPr="00806568">
        <w:t>I.</w:t>
      </w:r>
      <w:r w:rsidRPr="00806568">
        <w:t xml:space="preserve"> po thuajse ka ardhur përnatë në lokal te na, ka luajtur letra</w:t>
      </w:r>
      <w:r w:rsidR="00A3763A" w:rsidRPr="00806568">
        <w:t xml:space="preserve"> dhe ka qenë edhe natën kritike</w:t>
      </w:r>
      <w:r w:rsidRPr="00806568">
        <w:t xml:space="preserve">.  </w:t>
      </w:r>
      <w:r w:rsidR="00881BA4" w:rsidRPr="00806568">
        <w:t>I.</w:t>
      </w:r>
      <w:r w:rsidRPr="00806568">
        <w:t xml:space="preserve"> I</w:t>
      </w:r>
      <w:r w:rsidR="00806568">
        <w:t xml:space="preserve">. </w:t>
      </w:r>
      <w:r w:rsidRPr="00806568">
        <w:t>rregullis</w:t>
      </w:r>
      <w:r w:rsidR="00A3763A" w:rsidRPr="00806568">
        <w:t>ht ka ndenjur me ne në tavolinë</w:t>
      </w:r>
      <w:r w:rsidRPr="00806568">
        <w:t>.</w:t>
      </w:r>
      <w:r w:rsidR="00A3763A" w:rsidRPr="00806568">
        <w:t xml:space="preserve"> </w:t>
      </w:r>
      <w:r w:rsidRPr="00806568">
        <w:t xml:space="preserve"> Atë natë kur ka ndodhur ngjarja, </w:t>
      </w:r>
      <w:r w:rsidR="00881BA4" w:rsidRPr="00806568">
        <w:t>I.</w:t>
      </w:r>
      <w:r w:rsidRPr="00806568">
        <w:t xml:space="preserve"> dhe </w:t>
      </w:r>
      <w:r w:rsidR="00247189" w:rsidRPr="00806568">
        <w:t>B.H.</w:t>
      </w:r>
      <w:r w:rsidRPr="00806568">
        <w:t xml:space="preserve">  tere kohën kanë biseduar  me telefona , thirrshin dhe </w:t>
      </w:r>
      <w:proofErr w:type="spellStart"/>
      <w:r w:rsidRPr="00806568">
        <w:t>bisedojshin</w:t>
      </w:r>
      <w:proofErr w:type="spellEnd"/>
      <w:r w:rsidRPr="00806568">
        <w:t xml:space="preserve">. Grupi i fundit që jemi dal prej lokalit kemi qenë unë  , </w:t>
      </w:r>
      <w:r w:rsidR="00806568">
        <w:t>F.H.</w:t>
      </w:r>
      <w:r w:rsidRPr="00806568">
        <w:t xml:space="preserve"> dhe A</w:t>
      </w:r>
      <w:r w:rsidR="00806568">
        <w:t>.</w:t>
      </w:r>
      <w:r w:rsidRPr="00806568">
        <w:t xml:space="preserve"> Ll</w:t>
      </w:r>
      <w:r w:rsidR="00806568">
        <w:t>.</w:t>
      </w:r>
      <w:r w:rsidRPr="00806568">
        <w:t xml:space="preserve"> kemi </w:t>
      </w:r>
      <w:proofErr w:type="spellStart"/>
      <w:r w:rsidRPr="00806568">
        <w:t>dalur</w:t>
      </w:r>
      <w:proofErr w:type="spellEnd"/>
      <w:r w:rsidRPr="00806568">
        <w:t xml:space="preserve"> të  </w:t>
      </w:r>
      <w:proofErr w:type="spellStart"/>
      <w:r w:rsidRPr="00806568">
        <w:t>mramtë</w:t>
      </w:r>
      <w:proofErr w:type="spellEnd"/>
      <w:r w:rsidRPr="00806568">
        <w:t xml:space="preserve"> dhe nuk e di </w:t>
      </w:r>
      <w:r w:rsidR="00881BA4" w:rsidRPr="00806568">
        <w:t>I.</w:t>
      </w:r>
      <w:r w:rsidRPr="00806568">
        <w:t xml:space="preserve"> I</w:t>
      </w:r>
      <w:r w:rsidR="00806568">
        <w:t>.</w:t>
      </w:r>
      <w:r w:rsidRPr="00806568">
        <w:t xml:space="preserve"> sa</w:t>
      </w:r>
      <w:r w:rsidR="00A3763A" w:rsidRPr="00806568">
        <w:t xml:space="preserve"> kohë </w:t>
      </w:r>
      <w:r w:rsidRPr="00806568">
        <w:t xml:space="preserve"> para neve ka </w:t>
      </w:r>
      <w:proofErr w:type="spellStart"/>
      <w:r w:rsidRPr="00806568">
        <w:t>dalur</w:t>
      </w:r>
      <w:proofErr w:type="spellEnd"/>
      <w:r w:rsidRPr="00806568">
        <w:t xml:space="preserve"> sepse ne kemi pirë pak. Para se me </w:t>
      </w:r>
      <w:proofErr w:type="spellStart"/>
      <w:r w:rsidRPr="00806568">
        <w:t>mbri</w:t>
      </w:r>
      <w:proofErr w:type="spellEnd"/>
      <w:r w:rsidRPr="00806568">
        <w:t xml:space="preserve"> në shtëpi tek lokali “202 “ , më ka thirr K</w:t>
      </w:r>
      <w:r w:rsidR="00806568">
        <w:t>.</w:t>
      </w:r>
      <w:r w:rsidRPr="00806568">
        <w:t xml:space="preserve"> në telefon dhe më tha se më plagosen dhe e pyeta se qysh të plagosen ai më tha nuk di se më plagosen dhe mi morën parat, dy persona me maska, njëherë mendova se po bon </w:t>
      </w:r>
      <w:proofErr w:type="spellStart"/>
      <w:r w:rsidRPr="00806568">
        <w:t>hajgare</w:t>
      </w:r>
      <w:proofErr w:type="spellEnd"/>
      <w:r w:rsidRPr="00806568">
        <w:t xml:space="preserve"> dhe pastaj e pash se është serioze dhe jemi kthyer menjëherë rrugës me veturë dhe duke ardhur  rrugës më ka thirre edhe </w:t>
      </w:r>
      <w:r w:rsidR="004F0A98" w:rsidRPr="00806568">
        <w:t>G.</w:t>
      </w:r>
      <w:r w:rsidRPr="00806568">
        <w:t xml:space="preserve"> e kishte kapur </w:t>
      </w:r>
      <w:proofErr w:type="spellStart"/>
      <w:r w:rsidRPr="00806568">
        <w:t>panika</w:t>
      </w:r>
      <w:proofErr w:type="spellEnd"/>
      <w:r w:rsidRPr="00806568">
        <w:t xml:space="preserve"> e </w:t>
      </w:r>
      <w:proofErr w:type="spellStart"/>
      <w:r w:rsidRPr="00806568">
        <w:t>thojke</w:t>
      </w:r>
      <w:proofErr w:type="spellEnd"/>
      <w:r w:rsidRPr="00806568">
        <w:t xml:space="preserve"> e vranë K</w:t>
      </w:r>
      <w:r w:rsidR="00806568">
        <w:t>.</w:t>
      </w:r>
      <w:r w:rsidRPr="00806568">
        <w:t>, pastaj jam ndalur në stacion të  policisë dhe kam kërkuar ndihmë dhe ata më than po e lajmërojmë rastin dhe po shkojmë në lokal dhe e kemi gjetur K</w:t>
      </w:r>
      <w:r w:rsidR="00806568">
        <w:t>.</w:t>
      </w:r>
      <w:r w:rsidRPr="00806568">
        <w:t xml:space="preserve"> të shtrirë në </w:t>
      </w:r>
      <w:r>
        <w:t xml:space="preserve">lokal dhe e kemi quar në Spital. E di që </w:t>
      </w:r>
      <w:r w:rsidR="00881BA4">
        <w:t>I.</w:t>
      </w:r>
      <w:r>
        <w:t xml:space="preserve">  ka ardhur me e pa K</w:t>
      </w:r>
      <w:r w:rsidR="00806568">
        <w:t>.</w:t>
      </w:r>
      <w:r>
        <w:t xml:space="preserve"> në spital e edhe të nesërmen  e pas një jave kemi luajtur letra në D</w:t>
      </w:r>
      <w:r w:rsidR="00806568">
        <w:t>.</w:t>
      </w:r>
      <w:r>
        <w:t xml:space="preserve"> sa më kujtohet dhe as një pik dyshimi nuk kam pas në të ,dhe </w:t>
      </w:r>
      <w:r w:rsidR="00881BA4">
        <w:t>I.</w:t>
      </w:r>
      <w:r>
        <w:t xml:space="preserve"> është interesuar për ngjarjen e edhe me dhënë gjak, ndërsa nuk i ka interesua çka ka ndodhur dhe pas një jave a po dy ai ka shkuar dika dhe nuk e kam takuar më .</w:t>
      </w:r>
    </w:p>
    <w:p w:rsidR="00594F22" w:rsidRDefault="00594F22" w:rsidP="00594F22">
      <w:pPr>
        <w:pStyle w:val="NoSpacing"/>
        <w:jc w:val="both"/>
      </w:pPr>
    </w:p>
    <w:p w:rsidR="00062A4F" w:rsidRDefault="00062A4F" w:rsidP="00062A4F">
      <w:pPr>
        <w:pStyle w:val="NoSpacing"/>
        <w:jc w:val="both"/>
      </w:pPr>
      <w:r w:rsidRPr="00062A4F">
        <w:rPr>
          <w:b/>
        </w:rPr>
        <w:t xml:space="preserve">I pandehuri </w:t>
      </w:r>
      <w:proofErr w:type="spellStart"/>
      <w:r w:rsidR="00881BA4">
        <w:rPr>
          <w:b/>
        </w:rPr>
        <w:t>Xh.D</w:t>
      </w:r>
      <w:proofErr w:type="spellEnd"/>
      <w:r w:rsidR="00881BA4">
        <w:rPr>
          <w:b/>
        </w:rPr>
        <w:t>.</w:t>
      </w:r>
      <w:r>
        <w:t xml:space="preserve"> mbrojtjen e tij  në gjykatë e ka japur në heshtje, mirëpo i njëjti në prokurori kishte deklaruar se nuk është kryes i vepre penale për të cilën pandehet, njëherit ka deklarua se më parë nuk e ka njohur të dëmtuarin </w:t>
      </w:r>
      <w:r w:rsidR="00881BA4">
        <w:t>I.H.</w:t>
      </w:r>
      <w:r>
        <w:t xml:space="preserve"> por e ka takuar pra 7 – 8 viteve sepse ka pasur për të i rregulluar disa dyer dhe dritare të </w:t>
      </w:r>
      <w:proofErr w:type="spellStart"/>
      <w:r>
        <w:t>banjos</w:t>
      </w:r>
      <w:proofErr w:type="spellEnd"/>
      <w:r>
        <w:t xml:space="preserve">,  ndërsa </w:t>
      </w:r>
      <w:r w:rsidR="00881BA4">
        <w:t>Xh.</w:t>
      </w:r>
      <w:r>
        <w:t xml:space="preserve"> B</w:t>
      </w:r>
      <w:r w:rsidR="00806568">
        <w:t>.</w:t>
      </w:r>
      <w:r>
        <w:t xml:space="preserve"> e njeh ka më shumë se 4 vite, sepse në </w:t>
      </w:r>
      <w:r w:rsidR="00881BA4">
        <w:t>f.</w:t>
      </w:r>
      <w:r>
        <w:t xml:space="preserve"> K</w:t>
      </w:r>
      <w:r w:rsidR="00806568">
        <w:t>.</w:t>
      </w:r>
      <w:r>
        <w:t xml:space="preserve"> tek djali i axhës së tij i kishte punuar disa dyer, ndërsa </w:t>
      </w:r>
      <w:r w:rsidR="00881BA4">
        <w:t>I.</w:t>
      </w:r>
      <w:r>
        <w:t xml:space="preserve"> I</w:t>
      </w:r>
      <w:r w:rsidR="00806568">
        <w:t>.</w:t>
      </w:r>
      <w:r>
        <w:t xml:space="preserve"> e njeh që 25 vite, dhe me të njëjtin i kishte mbetur shoqëria ngase më parë kishte blerë një qen për bjeshkë.  Më tutje kishte deklaruar se është në dijeni  se në M</w:t>
      </w:r>
      <w:r w:rsidR="00806568">
        <w:t>.</w:t>
      </w:r>
      <w:r>
        <w:t xml:space="preserve"> të z</w:t>
      </w:r>
      <w:r w:rsidR="00806568">
        <w:t>.</w:t>
      </w:r>
      <w:r>
        <w:t xml:space="preserve"> është i lëshuar një letër rreshtim ndërkombëtar ndaj tij për një vepër penale të grabitjes  për të cilën është dënuar dhe kjo vepër është kryer në </w:t>
      </w:r>
      <w:r w:rsidR="0053242E">
        <w:t>B.</w:t>
      </w:r>
      <w:r>
        <w:t xml:space="preserve"> në vitin 2007 – 2008, e gjithashtu edhe në vitin 1994 në S</w:t>
      </w:r>
      <w:r w:rsidR="0053242E">
        <w:t>.</w:t>
      </w:r>
      <w:r>
        <w:t xml:space="preserve">  R. S</w:t>
      </w:r>
      <w:r w:rsidR="0053242E">
        <w:t xml:space="preserve">. </w:t>
      </w:r>
      <w:r>
        <w:t xml:space="preserve">kishte kryer vepër penale të grabitjes ku është dënuar me dënim burgu prej 7 vitesh dhe të njëjtin edhe e ka mbajtur. </w:t>
      </w:r>
    </w:p>
    <w:p w:rsidR="0057171E" w:rsidRDefault="0057171E" w:rsidP="004E68CE">
      <w:pPr>
        <w:pStyle w:val="NoSpacing"/>
        <w:jc w:val="both"/>
        <w:rPr>
          <w:color w:val="0D0D0D" w:themeColor="text1" w:themeTint="F2"/>
        </w:rPr>
      </w:pPr>
    </w:p>
    <w:p w:rsidR="006A75CA" w:rsidRDefault="00646311" w:rsidP="006A75CA">
      <w:pPr>
        <w:pStyle w:val="NoSpacing"/>
        <w:jc w:val="both"/>
      </w:pPr>
      <w:r>
        <w:rPr>
          <w:b/>
        </w:rPr>
        <w:t>I</w:t>
      </w:r>
      <w:r w:rsidR="006A75CA">
        <w:rPr>
          <w:b/>
        </w:rPr>
        <w:t xml:space="preserve"> pandehuri </w:t>
      </w:r>
      <w:proofErr w:type="spellStart"/>
      <w:r w:rsidR="00881BA4">
        <w:rPr>
          <w:b/>
        </w:rPr>
        <w:t>Xh.B</w:t>
      </w:r>
      <w:proofErr w:type="spellEnd"/>
      <w:r w:rsidR="00881BA4">
        <w:rPr>
          <w:b/>
        </w:rPr>
        <w:t>.</w:t>
      </w:r>
      <w:r w:rsidR="006A75CA" w:rsidRPr="004D73A3">
        <w:rPr>
          <w:b/>
        </w:rPr>
        <w:t xml:space="preserve"> </w:t>
      </w:r>
      <w:r>
        <w:t xml:space="preserve">në </w:t>
      </w:r>
      <w:r w:rsidR="0069695B">
        <w:t>mbrojtjen</w:t>
      </w:r>
      <w:r>
        <w:t xml:space="preserve"> e tij ka deklaruar se,</w:t>
      </w:r>
      <w:r w:rsidR="006A75CA">
        <w:t xml:space="preserve"> prej momentit kur kam japur deklaratë në polici e deri me sot , kam njohuri se në familjen time është takuar</w:t>
      </w:r>
      <w:r>
        <w:t xml:space="preserve"> vëllai i </w:t>
      </w:r>
      <w:r w:rsidR="00881BA4">
        <w:t>Xh.</w:t>
      </w:r>
      <w:r>
        <w:t xml:space="preserve"> , </w:t>
      </w:r>
      <w:proofErr w:type="spellStart"/>
      <w:r w:rsidR="00247189">
        <w:t>R.D.</w:t>
      </w:r>
      <w:r w:rsidR="006A75CA">
        <w:t>i</w:t>
      </w:r>
      <w:proofErr w:type="spellEnd"/>
      <w:r w:rsidR="006A75CA">
        <w:t xml:space="preserve"> me një  kushëri timin bashkë dhe kanë shkuar me qëllim që kinse me dal e vërteta. Babai më ka thënë se ata kanë ofruar para që  unë me e marrë përgjegjësinë e </w:t>
      </w:r>
      <w:r w:rsidR="00881BA4">
        <w:t>Xh.</w:t>
      </w:r>
      <w:r w:rsidR="006A75CA">
        <w:t xml:space="preserve"> dhe atë për krejt veprimet . Deri me tani ne nuk e kemi marrë asnjë cent dhe nuk e ma</w:t>
      </w:r>
      <w:r w:rsidR="0069695B">
        <w:t>r</w:t>
      </w:r>
      <w:r w:rsidR="006A75CA">
        <w:t>r përgjegjësinë  e askujt për par</w:t>
      </w:r>
      <w:r>
        <w:t>e</w:t>
      </w:r>
      <w:r w:rsidR="006A75CA">
        <w:t xml:space="preserve"> . Kjo çka deklaro</w:t>
      </w:r>
      <w:r>
        <w:t>j</w:t>
      </w:r>
      <w:r w:rsidR="006A75CA">
        <w:t xml:space="preserve"> sot</w:t>
      </w:r>
      <w:r>
        <w:t>,</w:t>
      </w:r>
      <w:r w:rsidR="006A75CA">
        <w:t xml:space="preserve"> unë jam duke e thënë realitetin </w:t>
      </w:r>
      <w:r>
        <w:t>.</w:t>
      </w:r>
    </w:p>
    <w:p w:rsidR="006A75CA" w:rsidRDefault="006A75CA" w:rsidP="006A75CA">
      <w:pPr>
        <w:pStyle w:val="NoSpacing"/>
        <w:jc w:val="both"/>
      </w:pPr>
    </w:p>
    <w:p w:rsidR="006A75CA" w:rsidRDefault="00646311" w:rsidP="006A75CA">
      <w:pPr>
        <w:pStyle w:val="NoSpacing"/>
        <w:jc w:val="both"/>
      </w:pPr>
      <w:r>
        <w:t xml:space="preserve">Më tutje në pyetjen e prokurorit se </w:t>
      </w:r>
      <w:r w:rsidR="006A75CA">
        <w:t xml:space="preserve"> gjatë të gjitha fazave të procedurë penale nuk e ke thënë këtë që e the sot ndërsa sot e more përgjegjësin për veti e gjithashtu edhe gjatë konsultimit që e kemi bër</w:t>
      </w:r>
      <w:r>
        <w:t>ë</w:t>
      </w:r>
      <w:r w:rsidR="006A75CA">
        <w:t xml:space="preserve"> në shqyrtimin fillestar ku i pandehuri </w:t>
      </w:r>
      <w:r w:rsidR="00881BA4">
        <w:t>Xh.</w:t>
      </w:r>
      <w:r w:rsidR="006A75CA">
        <w:t xml:space="preserve"> i është drejtuar të pandehurit </w:t>
      </w:r>
      <w:r w:rsidR="00881BA4">
        <w:t>Xh.</w:t>
      </w:r>
      <w:r w:rsidR="006A75CA">
        <w:t xml:space="preserve"> D</w:t>
      </w:r>
      <w:r w:rsidR="0053242E">
        <w:t>.</w:t>
      </w:r>
      <w:r w:rsidR="006A75CA">
        <w:t xml:space="preserve"> “b</w:t>
      </w:r>
      <w:r w:rsidR="0053242E">
        <w:t>.</w:t>
      </w:r>
      <w:r w:rsidR="006A75CA">
        <w:t xml:space="preserve"> </w:t>
      </w:r>
      <w:r w:rsidR="00881BA4">
        <w:t>Xh.</w:t>
      </w:r>
      <w:r w:rsidR="006A75CA">
        <w:t xml:space="preserve"> nëse donë me të bo nder unë e mare përgjegjësinë mbi veti por ti e dinë shumë mirë se unë nuk kam gjuajtur me kallash “ përgjigjja është se më përpara se kam thënë të vërtetën se i kam vëllezër jashtë edhe e kam pas </w:t>
      </w:r>
      <w:r>
        <w:t>babën</w:t>
      </w:r>
      <w:r w:rsidR="006A75CA">
        <w:t xml:space="preserve"> dhe nuk kam dashur me pas probleme por e vërteta është se unë kam gjuajtur brenda në lokal e jo </w:t>
      </w:r>
      <w:r w:rsidR="00881BA4">
        <w:t>Xh.</w:t>
      </w:r>
      <w:r w:rsidR="006A75CA">
        <w:t xml:space="preserve">  se kam dashtë me i </w:t>
      </w:r>
      <w:proofErr w:type="spellStart"/>
      <w:r w:rsidR="006A75CA">
        <w:t>ndihmu</w:t>
      </w:r>
      <w:proofErr w:type="spellEnd"/>
      <w:r w:rsidR="006A75CA">
        <w:t xml:space="preserve"> </w:t>
      </w:r>
      <w:r w:rsidR="00881BA4">
        <w:t>Xh.</w:t>
      </w:r>
      <w:r w:rsidR="006A75CA">
        <w:t xml:space="preserve"> është fjala se unë kam dashtë krejt veprën me e marrë mbi veti këtë kam deklaruar edhe në polici. </w:t>
      </w:r>
      <w:r>
        <w:t>Më tutje i pandehuri deklaron se</w:t>
      </w:r>
      <w:r w:rsidR="006A75CA">
        <w:t xml:space="preserve"> iniciativa për me hi në loka</w:t>
      </w:r>
      <w:r w:rsidR="0045718D">
        <w:t xml:space="preserve">l për grabitje ka qenë e </w:t>
      </w:r>
      <w:r w:rsidR="00881BA4">
        <w:t>I.</w:t>
      </w:r>
      <w:r w:rsidR="0045718D">
        <w:t xml:space="preserve"> </w:t>
      </w:r>
      <w:r w:rsidR="006A75CA">
        <w:t xml:space="preserve">Me </w:t>
      </w:r>
      <w:r w:rsidR="00881BA4">
        <w:t>I.</w:t>
      </w:r>
      <w:r w:rsidR="006A75CA">
        <w:t xml:space="preserve"> jemi takuar nja 2 – 3 javë para se me ndodh kjo ngjarje dhe </w:t>
      </w:r>
      <w:r w:rsidR="00881BA4">
        <w:t>I.</w:t>
      </w:r>
      <w:r w:rsidR="006A75CA">
        <w:t xml:space="preserve"> na ka jap informacione për ngjarjen që ka ndodhur . Qëllimi jonë ka qenë në kazino për me grabit e jo me plagos por duke pasur shumë probleme jashtë kur ke</w:t>
      </w:r>
      <w:r w:rsidR="0045718D">
        <w:t>m</w:t>
      </w:r>
      <w:r w:rsidR="006A75CA">
        <w:t xml:space="preserve">i filluar dhe personi i dëmtuari ka filluar me ardhur në drejtim tanin ne kemi menduar që </w:t>
      </w:r>
      <w:r w:rsidR="00881BA4">
        <w:t>I.</w:t>
      </w:r>
      <w:r w:rsidR="006A75CA">
        <w:t xml:space="preserve"> na ka </w:t>
      </w:r>
      <w:proofErr w:type="spellStart"/>
      <w:r w:rsidR="006A75CA">
        <w:t>ba</w:t>
      </w:r>
      <w:proofErr w:type="spellEnd"/>
      <w:r w:rsidR="006A75CA">
        <w:t xml:space="preserve">  njëfar</w:t>
      </w:r>
      <w:r w:rsidR="0069695B">
        <w:t>ë</w:t>
      </w:r>
      <w:r w:rsidR="006A75CA">
        <w:t xml:space="preserve">  kurthe dhe ky ka qenë qëllimi i gjuajtjes. </w:t>
      </w:r>
      <w:r w:rsidR="00881BA4">
        <w:t>I.</w:t>
      </w:r>
      <w:r w:rsidR="006A75CA">
        <w:t xml:space="preserve"> na ka thënë që atë natë ka me ardhur një </w:t>
      </w:r>
      <w:proofErr w:type="spellStart"/>
      <w:r w:rsidR="006A75CA">
        <w:t>Mercedes</w:t>
      </w:r>
      <w:proofErr w:type="spellEnd"/>
      <w:r w:rsidR="006A75CA">
        <w:t xml:space="preserve"> i zi një per</w:t>
      </w:r>
      <w:r w:rsidR="0045718D">
        <w:t>s</w:t>
      </w:r>
      <w:r w:rsidR="006A75CA">
        <w:t>on me emrin Gj</w:t>
      </w:r>
      <w:r w:rsidR="0053242E">
        <w:t>.</w:t>
      </w:r>
      <w:r w:rsidR="006A75CA">
        <w:t xml:space="preserve"> apo Gj</w:t>
      </w:r>
      <w:r w:rsidR="0053242E">
        <w:t>.</w:t>
      </w:r>
      <w:r w:rsidR="006A75CA">
        <w:t xml:space="preserve"> </w:t>
      </w:r>
      <w:r w:rsidR="00B84AB1">
        <w:t xml:space="preserve">dhe ka me pru diku para 40.000 ose </w:t>
      </w:r>
      <w:r w:rsidR="006A75CA">
        <w:t xml:space="preserve"> 50.000 € dhe ne tri natë kemi </w:t>
      </w:r>
      <w:proofErr w:type="spellStart"/>
      <w:r w:rsidR="006A75CA">
        <w:t>ba</w:t>
      </w:r>
      <w:proofErr w:type="spellEnd"/>
      <w:r w:rsidR="006A75CA">
        <w:t xml:space="preserve"> roje . Natën e parë kur kemi ruajt nuk ka ardhur askush as natën e dytë nuk ka ardhur askush natën e  tret kur </w:t>
      </w:r>
      <w:r w:rsidR="00781852">
        <w:t>janë</w:t>
      </w:r>
      <w:r w:rsidR="006A75CA">
        <w:t xml:space="preserve"> </w:t>
      </w:r>
      <w:proofErr w:type="spellStart"/>
      <w:r w:rsidR="006A75CA">
        <w:t>dalur</w:t>
      </w:r>
      <w:proofErr w:type="spellEnd"/>
      <w:r w:rsidR="006A75CA">
        <w:t xml:space="preserve"> 5- 6 vet  të fundit , </w:t>
      </w:r>
      <w:r w:rsidR="00881BA4">
        <w:t>I.</w:t>
      </w:r>
      <w:r w:rsidR="006A75CA">
        <w:t xml:space="preserve"> ka dal jashtë për nevoja fiziologjike dhe është kollitur dy herë dhe na ka japur shenjë se çdo gjë është në rregull dhe mundeni me hy   pastaj nuk ka zgjatë as një minutë – minut</w:t>
      </w:r>
      <w:r>
        <w:t>ë</w:t>
      </w:r>
      <w:r w:rsidR="006A75CA">
        <w:t xml:space="preserve"> e gjysme ne jemi hyrë brenda ,</w:t>
      </w:r>
      <w:r w:rsidR="00881BA4">
        <w:t>Xh.</w:t>
      </w:r>
      <w:r w:rsidR="006A75CA">
        <w:t xml:space="preserve"> e ka hapur derën e </w:t>
      </w:r>
      <w:r>
        <w:t>ka</w:t>
      </w:r>
      <w:r w:rsidR="006A75CA">
        <w:t xml:space="preserve"> hi brenda ndërsa unë jam hi me automat . Automati ka qenë i </w:t>
      </w:r>
      <w:proofErr w:type="spellStart"/>
      <w:r w:rsidR="00881BA4">
        <w:t>I</w:t>
      </w:r>
      <w:proofErr w:type="spellEnd"/>
      <w:r w:rsidR="00881BA4">
        <w:t>.</w:t>
      </w:r>
      <w:r w:rsidR="006A75CA">
        <w:t xml:space="preserve"> I</w:t>
      </w:r>
      <w:r w:rsidR="0053242E">
        <w:t>.</w:t>
      </w:r>
      <w:r w:rsidR="006A75CA">
        <w:t xml:space="preserve"> dhe ai ia ka pru </w:t>
      </w:r>
      <w:r w:rsidR="00881BA4">
        <w:t>Xh.D.</w:t>
      </w:r>
      <w:r w:rsidR="006A75CA">
        <w:t>it në shtëpi . Kur jemi hyrë brenda e vërtet  është se ju kemi thënë mos lëvizni , ai që  nuk është i lënduar ai ka</w:t>
      </w:r>
      <w:r w:rsidR="00B84AB1">
        <w:t xml:space="preserve"> vrapuar </w:t>
      </w:r>
      <w:r w:rsidR="006A75CA">
        <w:t xml:space="preserve"> menjëherë dhe është shkuar shkall</w:t>
      </w:r>
      <w:r w:rsidR="0069695B">
        <w:t>ë</w:t>
      </w:r>
      <w:r w:rsidR="006A75CA">
        <w:t xml:space="preserve">ve te poshtë ka o </w:t>
      </w:r>
      <w:proofErr w:type="spellStart"/>
      <w:r w:rsidR="006A75CA">
        <w:t>shku</w:t>
      </w:r>
      <w:proofErr w:type="spellEnd"/>
      <w:r w:rsidR="006A75CA">
        <w:t xml:space="preserve"> nuk e di e vërtetë është që ju </w:t>
      </w:r>
      <w:proofErr w:type="spellStart"/>
      <w:r w:rsidR="006A75CA">
        <w:t>kena</w:t>
      </w:r>
      <w:proofErr w:type="spellEnd"/>
      <w:r w:rsidR="006A75CA">
        <w:t xml:space="preserve"> thënë qitini parat i dëmtuari </w:t>
      </w:r>
      <w:r w:rsidR="00881BA4">
        <w:t>I.</w:t>
      </w:r>
      <w:r w:rsidR="006A75CA">
        <w:t xml:space="preserve"> është nisur në drejtim tonin afër kemi qenë njeri tjetrit dhe deri sa kemi qenë afër me </w:t>
      </w:r>
      <w:r w:rsidR="00881BA4">
        <w:t>Xh.</w:t>
      </w:r>
      <w:r w:rsidR="006A75CA">
        <w:t xml:space="preserve">, </w:t>
      </w:r>
      <w:r w:rsidR="00881BA4">
        <w:t>I.</w:t>
      </w:r>
      <w:r w:rsidR="006A75CA">
        <w:t xml:space="preserve"> është nisur në drejtim timin dhe i kam thënë ndalu dhe unë kam qenë i obliguar me shkrep ngase gjithnjë kam menduar që na ka qitë në njëfarë kurthe </w:t>
      </w:r>
      <w:r w:rsidR="00881BA4">
        <w:t>I.</w:t>
      </w:r>
      <w:r w:rsidR="006A75CA">
        <w:t xml:space="preserve">. Pasi e ka kapur </w:t>
      </w:r>
      <w:proofErr w:type="spellStart"/>
      <w:r w:rsidR="006A75CA">
        <w:t>plumi</w:t>
      </w:r>
      <w:proofErr w:type="spellEnd"/>
      <w:r w:rsidR="006A75CA">
        <w:t xml:space="preserve"> </w:t>
      </w:r>
      <w:r w:rsidR="00881BA4">
        <w:t>I.</w:t>
      </w:r>
      <w:r w:rsidR="006A75CA">
        <w:t xml:space="preserve">, i </w:t>
      </w:r>
      <w:r w:rsidR="00781852">
        <w:t>njëjti</w:t>
      </w:r>
      <w:r w:rsidR="006A75CA">
        <w:t xml:space="preserve"> është përfshi me </w:t>
      </w:r>
      <w:r w:rsidR="00881BA4">
        <w:t>Xh.</w:t>
      </w:r>
      <w:r w:rsidR="006A75CA">
        <w:t xml:space="preserve"> qaty duke deshtë me ja marr parat dhe ne ia kemi marrë parat </w:t>
      </w:r>
      <w:r w:rsidR="00881BA4">
        <w:t>I.</w:t>
      </w:r>
      <w:r w:rsidR="006A75CA">
        <w:t xml:space="preserve"> , </w:t>
      </w:r>
      <w:r w:rsidR="00881BA4">
        <w:t>Xh.</w:t>
      </w:r>
      <w:r w:rsidR="006A75CA">
        <w:t xml:space="preserve"> ia ka mare parat dhe meqenëse ishin duke u përleshur unë kam gjuajtur edhe një herë për me e </w:t>
      </w:r>
      <w:proofErr w:type="spellStart"/>
      <w:r w:rsidR="006A75CA">
        <w:t>pshtu</w:t>
      </w:r>
      <w:proofErr w:type="spellEnd"/>
      <w:r w:rsidR="006A75CA">
        <w:t xml:space="preserve"> </w:t>
      </w:r>
      <w:proofErr w:type="spellStart"/>
      <w:r w:rsidR="006A75CA">
        <w:t>shokin</w:t>
      </w:r>
      <w:proofErr w:type="spellEnd"/>
      <w:r w:rsidR="006A75CA">
        <w:t xml:space="preserve"> , i kemi marrë krejt parat </w:t>
      </w:r>
      <w:proofErr w:type="spellStart"/>
      <w:r w:rsidR="006A75CA">
        <w:t>qato</w:t>
      </w:r>
      <w:proofErr w:type="spellEnd"/>
      <w:r w:rsidR="006A75CA">
        <w:t xml:space="preserve"> që ishin aty  dhe </w:t>
      </w:r>
      <w:r w:rsidR="00881BA4">
        <w:t>I.</w:t>
      </w:r>
      <w:r w:rsidR="006A75CA">
        <w:t xml:space="preserve"> ka qenë i plagosur duke thënë </w:t>
      </w:r>
      <w:proofErr w:type="spellStart"/>
      <w:r w:rsidR="006A75CA">
        <w:t>majko</w:t>
      </w:r>
      <w:proofErr w:type="spellEnd"/>
      <w:r w:rsidR="006A75CA">
        <w:t xml:space="preserve"> </w:t>
      </w:r>
      <w:proofErr w:type="spellStart"/>
      <w:r w:rsidR="006A75CA">
        <w:t>majko</w:t>
      </w:r>
      <w:proofErr w:type="spellEnd"/>
      <w:r w:rsidR="006A75CA">
        <w:t xml:space="preserve"> dhe unë i kam thënë </w:t>
      </w:r>
      <w:r w:rsidR="00881BA4">
        <w:t>Xh.</w:t>
      </w:r>
      <w:r w:rsidR="006A75CA">
        <w:t xml:space="preserve"> hajde të dalim dhe parat janë ndarë në tri pjesë nuk e di a kanë qenë kah 1.400 € apo 1.800 €</w:t>
      </w:r>
      <w:r w:rsidR="00B84AB1">
        <w:t>,</w:t>
      </w:r>
      <w:r w:rsidR="006A75CA">
        <w:t xml:space="preserve"> për person sepse nuk di me tregu saktësisht sepse kam qenë nën  ndikim të alkoolit dhe drogës . Arsyeja pse kam gjuajtur herën e dytë është sepse </w:t>
      </w:r>
      <w:r w:rsidR="00881BA4">
        <w:t>I.</w:t>
      </w:r>
      <w:r w:rsidR="006A75CA">
        <w:t xml:space="preserve"> me </w:t>
      </w:r>
      <w:r w:rsidR="00881BA4">
        <w:t>Xh.</w:t>
      </w:r>
      <w:r w:rsidR="006A75CA">
        <w:t xml:space="preserve"> janë përleshur nuk di ,</w:t>
      </w:r>
      <w:r w:rsidR="00881BA4">
        <w:t>I.</w:t>
      </w:r>
      <w:r w:rsidR="006A75CA">
        <w:t xml:space="preserve"> a e ka kap </w:t>
      </w:r>
      <w:r w:rsidR="00881BA4">
        <w:t>Xh.</w:t>
      </w:r>
      <w:r w:rsidR="006A75CA">
        <w:t xml:space="preserve"> për dore apo për këmbë</w:t>
      </w:r>
      <w:r w:rsidR="0069695B">
        <w:t xml:space="preserve"> </w:t>
      </w:r>
      <w:r w:rsidR="006A75CA">
        <w:t>e</w:t>
      </w:r>
      <w:r w:rsidR="0069695B">
        <w:t>d</w:t>
      </w:r>
      <w:r w:rsidR="006A75CA">
        <w:t xml:space="preserve">he unë për me e </w:t>
      </w:r>
      <w:proofErr w:type="spellStart"/>
      <w:r w:rsidR="006A75CA">
        <w:t>pshtua</w:t>
      </w:r>
      <w:proofErr w:type="spellEnd"/>
      <w:r w:rsidR="006A75CA">
        <w:t xml:space="preserve"> shokun kam gjuajtur . Ajo armë atë natë ka shkuar në shtëpinë e </w:t>
      </w:r>
      <w:r w:rsidR="00881BA4">
        <w:t>Xh.D.</w:t>
      </w:r>
      <w:r w:rsidR="006A75CA">
        <w:t xml:space="preserve">it dhe ma vonë e kam marrë vesh se </w:t>
      </w:r>
      <w:r w:rsidR="00881BA4">
        <w:t>I.</w:t>
      </w:r>
      <w:r w:rsidR="006A75CA">
        <w:t xml:space="preserve"> e ka marr dhe e ka dërguar në shtëpinë e vet dhe ma shumë nuk di . Prej vendit të ngjarjes e deri tek shtëpia e </w:t>
      </w:r>
      <w:proofErr w:type="spellStart"/>
      <w:r w:rsidR="00881BA4">
        <w:t>Xh.D</w:t>
      </w:r>
      <w:proofErr w:type="spellEnd"/>
      <w:r w:rsidR="00881BA4">
        <w:t>.</w:t>
      </w:r>
      <w:r w:rsidR="006A75CA">
        <w:t xml:space="preserve"> kemi shkuar në këmbë dhe kemi flejtë deri në mëngjes </w:t>
      </w:r>
      <w:r w:rsidR="00881BA4">
        <w:t>Xh.</w:t>
      </w:r>
      <w:r w:rsidR="006A75CA">
        <w:t xml:space="preserve"> e ka shtëpinë tek </w:t>
      </w:r>
      <w:proofErr w:type="spellStart"/>
      <w:r w:rsidR="006A75CA">
        <w:t>pumpa</w:t>
      </w:r>
      <w:proofErr w:type="spellEnd"/>
      <w:r w:rsidR="006A75CA">
        <w:t xml:space="preserve"> P</w:t>
      </w:r>
      <w:r w:rsidR="0053242E">
        <w:t>.</w:t>
      </w:r>
      <w:r w:rsidR="006A75CA">
        <w:t xml:space="preserve"> K</w:t>
      </w:r>
      <w:r w:rsidR="0053242E">
        <w:t>.</w:t>
      </w:r>
      <w:r w:rsidR="006A75CA">
        <w:t xml:space="preserve"> për në V. Parat i kemi ndarë un dhe </w:t>
      </w:r>
      <w:r w:rsidR="00881BA4">
        <w:t>Xh.</w:t>
      </w:r>
      <w:r w:rsidR="006A75CA">
        <w:t xml:space="preserve"> në shtëpinë e </w:t>
      </w:r>
      <w:r w:rsidR="00881BA4">
        <w:t>Xh.</w:t>
      </w:r>
      <w:r w:rsidR="006A75CA">
        <w:t xml:space="preserve"> ndërsa pjesën e </w:t>
      </w:r>
      <w:r w:rsidR="00881BA4">
        <w:t>I.</w:t>
      </w:r>
      <w:r w:rsidR="006A75CA">
        <w:t xml:space="preserve"> e kam lënë në shtëpinë e </w:t>
      </w:r>
      <w:r w:rsidR="00881BA4">
        <w:t>Xh.</w:t>
      </w:r>
      <w:r w:rsidR="006A75CA">
        <w:t xml:space="preserve"> Me </w:t>
      </w:r>
      <w:r w:rsidR="00881BA4">
        <w:t>I.</w:t>
      </w:r>
      <w:r w:rsidR="006A75CA">
        <w:t xml:space="preserve"> jam takuar të nesërmen në mbrëmje në lokalin “S</w:t>
      </w:r>
      <w:r w:rsidR="0053242E">
        <w:t>.</w:t>
      </w:r>
      <w:r w:rsidR="006A75CA">
        <w:t xml:space="preserve"> B</w:t>
      </w:r>
      <w:r w:rsidR="0053242E">
        <w:t>.</w:t>
      </w:r>
      <w:r w:rsidR="006A75CA">
        <w:t xml:space="preserve">” . me siguri </w:t>
      </w:r>
      <w:r w:rsidR="00881BA4">
        <w:t>I.</w:t>
      </w:r>
      <w:r w:rsidR="006A75CA">
        <w:t xml:space="preserve"> i ka marrë parat por mua më </w:t>
      </w:r>
      <w:proofErr w:type="spellStart"/>
      <w:r w:rsidR="006A75CA">
        <w:t>inte</w:t>
      </w:r>
      <w:r w:rsidR="00B84AB1">
        <w:t>resojke</w:t>
      </w:r>
      <w:proofErr w:type="spellEnd"/>
      <w:r w:rsidR="00B84AB1">
        <w:t xml:space="preserve"> gjendja e të plagosurit</w:t>
      </w:r>
      <w:r w:rsidR="006A75CA">
        <w:t xml:space="preserve">. </w:t>
      </w:r>
      <w:r w:rsidR="00881BA4">
        <w:t>I.</w:t>
      </w:r>
      <w:r w:rsidR="006A75CA">
        <w:t xml:space="preserve"> më tha se atë natë kur ka ndodhur ngjarja para se me </w:t>
      </w:r>
      <w:proofErr w:type="spellStart"/>
      <w:r w:rsidR="006A75CA">
        <w:t>shku</w:t>
      </w:r>
      <w:proofErr w:type="spellEnd"/>
      <w:r w:rsidR="006A75CA">
        <w:t xml:space="preserve"> në shtëpi e ka thirre shoqëria i ka treguar se çka ka ndodhur dhe ai ka shkuar në spital e ka vizituar </w:t>
      </w:r>
      <w:r w:rsidR="00881BA4">
        <w:t>I.</w:t>
      </w:r>
      <w:r w:rsidR="006A75CA">
        <w:t xml:space="preserve"> dhe më tha se është mirë dh</w:t>
      </w:r>
      <w:r w:rsidR="00195839">
        <w:t>e ma nuk e di se çka ka ndodhur</w:t>
      </w:r>
      <w:r w:rsidR="006A75CA">
        <w:t>.</w:t>
      </w:r>
    </w:p>
    <w:p w:rsidR="00195839" w:rsidRDefault="00195839" w:rsidP="00B84AB1">
      <w:pPr>
        <w:pStyle w:val="NoSpacing"/>
      </w:pPr>
    </w:p>
    <w:p w:rsidR="00A30149" w:rsidRPr="00D16472" w:rsidRDefault="00195839" w:rsidP="00B84AB1">
      <w:pPr>
        <w:pStyle w:val="NoSpacing"/>
      </w:pPr>
      <w:r>
        <w:t xml:space="preserve">Më tutje i pandehuri </w:t>
      </w:r>
      <w:proofErr w:type="spellStart"/>
      <w:r w:rsidR="00881BA4">
        <w:t>Xh.B</w:t>
      </w:r>
      <w:proofErr w:type="spellEnd"/>
      <w:r w:rsidR="00881BA4">
        <w:t>.</w:t>
      </w:r>
      <w:r>
        <w:t xml:space="preserve"> në shqyrtimin kryesor të dt. 27.03.2019, ka kërkuar që edhe një herë të i </w:t>
      </w:r>
      <w:proofErr w:type="spellStart"/>
      <w:r>
        <w:t>ipet</w:t>
      </w:r>
      <w:proofErr w:type="spellEnd"/>
      <w:r>
        <w:t xml:space="preserve"> mundësia të deklarohet në cilësinë e të pandehurit  lidhur me veprën penale e cila i vihet në barë sipas aktakuzës dhe njëherit deklaron se qëndron pranë deklaratës që e ka dhënë në Polici dhe në Prokurori dhe se nuk e ka kryer  plagosjen qysh ka deklaruar më herët në shqyrtimin e kaluar gjyqësor, njëherit sa i përket veprës penale për të cilën akuzohet pra nga neni 329 par. 3. </w:t>
      </w:r>
      <w:r w:rsidR="00B84AB1">
        <w:t>l</w:t>
      </w:r>
      <w:r>
        <w:t xml:space="preserve">idhur me par. 1. </w:t>
      </w:r>
      <w:r w:rsidR="00B84AB1">
        <w:t>t</w:t>
      </w:r>
      <w:r>
        <w:t xml:space="preserve">ë KPK-së , në këtë fazë të procedurës penale e pranon fajësinë për veprën penale e cila i vihet në barë ashtu siç është përshkruar në </w:t>
      </w:r>
      <w:proofErr w:type="spellStart"/>
      <w:r>
        <w:t>dispozitivin</w:t>
      </w:r>
      <w:proofErr w:type="spellEnd"/>
      <w:r>
        <w:t xml:space="preserve"> e parë të aktakuzës së dt. 23.02.2011, duke shtuar se arsyeja se më parë e kishte marrur përgjegjësinë mbi veti për gjuajtjen me armë ishte sepse ka dashtë që të i ndihmoi </w:t>
      </w:r>
      <w:proofErr w:type="spellStart"/>
      <w:r w:rsidR="00881BA4">
        <w:t>Xh.D</w:t>
      </w:r>
      <w:proofErr w:type="spellEnd"/>
      <w:r w:rsidR="00881BA4">
        <w:t>.</w:t>
      </w:r>
      <w:r>
        <w:t xml:space="preserve"> sepse </w:t>
      </w:r>
      <w:r w:rsidR="00881BA4">
        <w:t>Xh.</w:t>
      </w:r>
      <w:r>
        <w:t xml:space="preserve"> i ka tri vepra penale dhe nuk ka mundësi me dal nga burgu ndërsa kishte për qëllim që të i ndihmoi D</w:t>
      </w:r>
      <w:r w:rsidR="0053242E">
        <w:t>.</w:t>
      </w:r>
      <w:r>
        <w:t xml:space="preserve"> që të njëjtit bile të i ndërpritet paraburgimi. </w:t>
      </w:r>
      <w:r>
        <w:br/>
      </w:r>
    </w:p>
    <w:p w:rsidR="00614DF6" w:rsidRDefault="00614DF6" w:rsidP="00614DF6">
      <w:pPr>
        <w:pStyle w:val="NoSpacing"/>
        <w:jc w:val="both"/>
      </w:pPr>
      <w:r>
        <w:t xml:space="preserve">I pandehuri </w:t>
      </w:r>
      <w:proofErr w:type="spellStart"/>
      <w:r w:rsidR="00881BA4">
        <w:t>Xh.B</w:t>
      </w:r>
      <w:proofErr w:type="spellEnd"/>
      <w:r w:rsidR="00881BA4">
        <w:t>.</w:t>
      </w:r>
      <w:r>
        <w:t xml:space="preserve">, para dhënies së fjalës përfundimtare, në gjykatë ka deklaruar se e pranon fajësinë për veprën penale të grabitjes nga neni 329 par.4. lidhur me par. 1. </w:t>
      </w:r>
      <w:r w:rsidR="00195839">
        <w:t>t</w:t>
      </w:r>
      <w:r>
        <w:t>ë KPRK-së, dhe këtë veprim e ka bërë në baza vullnetare dhe i pa n dikuar nga askush dhe pas konsultimit paraprak me mbrojtësin e tij .</w:t>
      </w:r>
    </w:p>
    <w:p w:rsidR="00614DF6" w:rsidRDefault="00614DF6" w:rsidP="00614DF6">
      <w:pPr>
        <w:pStyle w:val="NoSpacing"/>
        <w:jc w:val="both"/>
      </w:pPr>
    </w:p>
    <w:p w:rsidR="00614DF6" w:rsidRDefault="00614DF6" w:rsidP="00614DF6">
      <w:pPr>
        <w:pStyle w:val="NoSpacing"/>
        <w:jc w:val="both"/>
      </w:pPr>
      <w:r>
        <w:t xml:space="preserve">Prokurori i shtetit , mbrojtësi i të pandehurit </w:t>
      </w:r>
      <w:r w:rsidR="00881BA4">
        <w:t>Xh.</w:t>
      </w:r>
      <w:r>
        <w:t xml:space="preserve">, </w:t>
      </w:r>
      <w:proofErr w:type="spellStart"/>
      <w:r>
        <w:t>av</w:t>
      </w:r>
      <w:proofErr w:type="spellEnd"/>
      <w:r>
        <w:t xml:space="preserve">. </w:t>
      </w:r>
      <w:proofErr w:type="spellStart"/>
      <w:r>
        <w:t>Ali</w:t>
      </w:r>
      <w:proofErr w:type="spellEnd"/>
      <w:r>
        <w:t xml:space="preserve"> </w:t>
      </w:r>
      <w:proofErr w:type="spellStart"/>
      <w:r>
        <w:t>Lajqi</w:t>
      </w:r>
      <w:proofErr w:type="spellEnd"/>
      <w:r>
        <w:t xml:space="preserve"> si dhe të dëmtuarit </w:t>
      </w:r>
      <w:r w:rsidR="00881BA4">
        <w:t>I.H.</w:t>
      </w:r>
      <w:r>
        <w:t xml:space="preserve"> dhe </w:t>
      </w:r>
      <w:proofErr w:type="spellStart"/>
      <w:r w:rsidR="00881BA4">
        <w:t>G.Sh</w:t>
      </w:r>
      <w:proofErr w:type="spellEnd"/>
      <w:r w:rsidR="00881BA4">
        <w:t>.</w:t>
      </w:r>
      <w:r>
        <w:t xml:space="preserve"> si dhe mbrojtësja e viktimave </w:t>
      </w:r>
      <w:proofErr w:type="spellStart"/>
      <w:r>
        <w:t>Zymreta</w:t>
      </w:r>
      <w:proofErr w:type="spellEnd"/>
      <w:r>
        <w:t xml:space="preserve"> </w:t>
      </w:r>
      <w:proofErr w:type="spellStart"/>
      <w:r>
        <w:t>Bashiq</w:t>
      </w:r>
      <w:proofErr w:type="spellEnd"/>
      <w:r>
        <w:t xml:space="preserve">, i kanë propozuar gjykatës që ta aprovoi pranimin e fajësisë nga ana e të pandehurit </w:t>
      </w:r>
      <w:r w:rsidR="00881BA4">
        <w:t>Xh.</w:t>
      </w:r>
      <w:r>
        <w:t xml:space="preserve"> me </w:t>
      </w:r>
      <w:proofErr w:type="spellStart"/>
      <w:r>
        <w:t>ç’rast</w:t>
      </w:r>
      <w:proofErr w:type="spellEnd"/>
      <w:r>
        <w:t xml:space="preserve"> Gjykata e aprovoi pranimin e fajësisë për të pandehurin </w:t>
      </w:r>
      <w:r w:rsidR="00881BA4">
        <w:t>Xh.</w:t>
      </w:r>
      <w:r>
        <w:t xml:space="preserve"> </w:t>
      </w:r>
    </w:p>
    <w:p w:rsidR="00614DF6" w:rsidRDefault="00614DF6" w:rsidP="00614DF6">
      <w:pPr>
        <w:pStyle w:val="NoSpacing"/>
        <w:jc w:val="both"/>
      </w:pPr>
    </w:p>
    <w:p w:rsidR="00195839" w:rsidRDefault="00195839" w:rsidP="00614DF6">
      <w:pPr>
        <w:pStyle w:val="NoSpacing"/>
        <w:jc w:val="both"/>
      </w:pPr>
      <w:r>
        <w:t xml:space="preserve">Gjykata, edhe përkundër faktit që i pandehuri </w:t>
      </w:r>
      <w:proofErr w:type="spellStart"/>
      <w:r w:rsidR="00881BA4">
        <w:t>Xh.B</w:t>
      </w:r>
      <w:proofErr w:type="spellEnd"/>
      <w:r w:rsidR="00881BA4">
        <w:t>.</w:t>
      </w:r>
      <w:r>
        <w:t xml:space="preserve">  e</w:t>
      </w:r>
      <w:r w:rsidR="00E81767">
        <w:t xml:space="preserve"> </w:t>
      </w:r>
      <w:r>
        <w:t xml:space="preserve">pranoi fajësinë për veprën penale e cila i vihet në barë sipas aktakuzës, në këtë çështje juridiko penale, i ka administruar të gjitha provat ngase para </w:t>
      </w:r>
      <w:r w:rsidR="00E81767">
        <w:t xml:space="preserve">se i pandehuri </w:t>
      </w:r>
      <w:r w:rsidR="00881BA4">
        <w:t>Xh.</w:t>
      </w:r>
      <w:r w:rsidR="00E81767">
        <w:t xml:space="preserve"> ta pranoi fajësinë, gjykata i kishte administruar të gjitha provat në shqyrtim gjyqësor dhe për këtë arsye të njëjtat edhe i ka vlerësuar.</w:t>
      </w:r>
    </w:p>
    <w:p w:rsidR="00E81767" w:rsidRDefault="00E81767" w:rsidP="00614DF6">
      <w:pPr>
        <w:pStyle w:val="NoSpacing"/>
        <w:jc w:val="both"/>
      </w:pPr>
    </w:p>
    <w:p w:rsidR="00584F7C" w:rsidRDefault="00E81767" w:rsidP="00614DF6">
      <w:pPr>
        <w:pStyle w:val="NoSpacing"/>
        <w:jc w:val="both"/>
      </w:pPr>
      <w:r>
        <w:t>Gjykata, me rastin e administrimit të provave, besimin e plotë ia ka  fal</w:t>
      </w:r>
      <w:r w:rsidR="00584F7C">
        <w:t xml:space="preserve">ur </w:t>
      </w:r>
      <w:r w:rsidR="00B84AB1">
        <w:t xml:space="preserve">deklaratës së </w:t>
      </w:r>
      <w:r w:rsidR="00584F7C">
        <w:t xml:space="preserve">të dëmtuarit </w:t>
      </w:r>
      <w:r w:rsidR="00881BA4">
        <w:t>I.H.</w:t>
      </w:r>
      <w:r w:rsidR="00584F7C">
        <w:t xml:space="preserve"> nga</w:t>
      </w:r>
      <w:r>
        <w:t xml:space="preserve">se i njëjti saktësisht e ka përshkruar ngjarjen që ka ndodhur natën kritike dhe se i njëjti edhe në gjykatë e edhe në Prokurori si dhe në Polici e ka përshkruar ngjarjen saktësisht  </w:t>
      </w:r>
      <w:r w:rsidR="00584F7C">
        <w:t>e sidomos në gjykatë kur kihet parasysh se ka kaluar n</w:t>
      </w:r>
      <w:r w:rsidR="007A4780">
        <w:t>j</w:t>
      </w:r>
      <w:r w:rsidR="00584F7C">
        <w:t xml:space="preserve">ë kohë e gjatë nga kryerja e veprës penale  </w:t>
      </w:r>
      <w:r>
        <w:t xml:space="preserve">dhe njëherit gjykata kësaj deklarate ia fali besimin e gjithashtu ia fali besimin edhe deklaratës së të dëmtuarit i cili ka deklaruar se është i sigurt   80% se plagosjen e ka bërë natën kritike i pandehuri </w:t>
      </w:r>
      <w:proofErr w:type="spellStart"/>
      <w:r w:rsidR="00881BA4">
        <w:t>Xh.D</w:t>
      </w:r>
      <w:proofErr w:type="spellEnd"/>
      <w:r w:rsidR="00881BA4">
        <w:t>.</w:t>
      </w:r>
      <w:r>
        <w:t xml:space="preserve"> e kjo deklaratë është në përputhshmëri </w:t>
      </w:r>
      <w:r w:rsidR="00584F7C">
        <w:t xml:space="preserve">të plotë edhe me deklarimin  e  bashkë të pandehurit </w:t>
      </w:r>
      <w:proofErr w:type="spellStart"/>
      <w:r w:rsidR="00881BA4">
        <w:t>Xh.B</w:t>
      </w:r>
      <w:proofErr w:type="spellEnd"/>
      <w:r w:rsidR="00881BA4">
        <w:t>.</w:t>
      </w:r>
      <w:r w:rsidR="00584F7C">
        <w:t xml:space="preserve"> i cili në gjykatë ka deklaruar se plagosjen e ka bërë </w:t>
      </w:r>
      <w:proofErr w:type="spellStart"/>
      <w:r w:rsidR="00881BA4">
        <w:t>Xh.D</w:t>
      </w:r>
      <w:proofErr w:type="spellEnd"/>
      <w:r w:rsidR="00881BA4">
        <w:t>.</w:t>
      </w:r>
      <w:r w:rsidR="00584F7C">
        <w:t xml:space="preserve">. </w:t>
      </w:r>
    </w:p>
    <w:p w:rsidR="00584F7C" w:rsidRDefault="00584F7C" w:rsidP="00614DF6">
      <w:pPr>
        <w:pStyle w:val="NoSpacing"/>
        <w:jc w:val="both"/>
      </w:pPr>
    </w:p>
    <w:p w:rsidR="00E81767" w:rsidRDefault="00584F7C" w:rsidP="00614DF6">
      <w:pPr>
        <w:pStyle w:val="NoSpacing"/>
        <w:jc w:val="both"/>
      </w:pPr>
      <w:r>
        <w:t xml:space="preserve">Gjykata, besimin e plotë ia fali edhe të dëmtuarit </w:t>
      </w:r>
      <w:proofErr w:type="spellStart"/>
      <w:r w:rsidR="00881BA4">
        <w:t>G.Sh</w:t>
      </w:r>
      <w:proofErr w:type="spellEnd"/>
      <w:r w:rsidR="00881BA4">
        <w:t>.</w:t>
      </w:r>
      <w:r>
        <w:t xml:space="preserve"> i cili në momentin kritik kur është plagosur i dëmtuari </w:t>
      </w:r>
      <w:r w:rsidR="00881BA4">
        <w:t>I.</w:t>
      </w:r>
      <w:r>
        <w:t xml:space="preserve">, kishte qenë prezent në lokal dhe atë kur është plagosur herën e parë e gjer në momentin kur ka ikur në podrumin e lokalit e këtë fakt e konfirmoi edhe i pandehuri </w:t>
      </w:r>
      <w:r w:rsidR="00881BA4">
        <w:t>Xh.</w:t>
      </w:r>
      <w:r>
        <w:t xml:space="preserve"> i cili deklaroi se   </w:t>
      </w:r>
      <w:r w:rsidR="004F0A98">
        <w:t>G.</w:t>
      </w:r>
      <w:r>
        <w:t xml:space="preserve">  menjëherë është larguar  nga lokali gjegjësisht i </w:t>
      </w:r>
      <w:r w:rsidR="00C14325">
        <w:t>njëjti</w:t>
      </w:r>
      <w:r>
        <w:t xml:space="preserve"> ka zbritur në podrum dhe se edhe ky i dëmtuar ishte i qartë në dëshminë e tij e cila dëshmi ishte në harmoni edhe me dëshminë e dhënë në polici dhe në prokurori edhe përkundër faktit se ka kaluar në kohë e gjatë nga kryerja e veprës penale.</w:t>
      </w:r>
    </w:p>
    <w:p w:rsidR="00584F7C" w:rsidRDefault="00584F7C" w:rsidP="00614DF6">
      <w:pPr>
        <w:pStyle w:val="NoSpacing"/>
        <w:jc w:val="both"/>
      </w:pPr>
    </w:p>
    <w:p w:rsidR="00584F7C" w:rsidRDefault="00584F7C" w:rsidP="00614DF6">
      <w:pPr>
        <w:pStyle w:val="NoSpacing"/>
        <w:jc w:val="both"/>
      </w:pPr>
      <w:r>
        <w:t xml:space="preserve">Gjykata, besimin e plotë ia fali dëshmitarit </w:t>
      </w:r>
      <w:r w:rsidR="004F0A98">
        <w:t>E.Z.</w:t>
      </w:r>
      <w:r>
        <w:t xml:space="preserve"> i cili ishte po thuajse më meritori për zbulimin e kësaj vepre penale i cili gjatë </w:t>
      </w:r>
      <w:proofErr w:type="spellStart"/>
      <w:r>
        <w:t>intervistimit</w:t>
      </w:r>
      <w:proofErr w:type="spellEnd"/>
      <w:r>
        <w:t xml:space="preserve"> të tij në polici për një vepër tjetër penale, e ka zbuluar edhe këtë vepër penale ngase paraprakisht E</w:t>
      </w:r>
      <w:r w:rsidR="0053242E">
        <w:t xml:space="preserve">. </w:t>
      </w:r>
      <w:r>
        <w:t xml:space="preserve">për këtë vepër penale i kishte treguar këtu i pandehuri </w:t>
      </w:r>
      <w:r w:rsidR="00881BA4">
        <w:t>Xh.</w:t>
      </w:r>
      <w:r>
        <w:t xml:space="preserve"> i cili  e pranoi në gjykatë se i kishte treguar  E</w:t>
      </w:r>
      <w:r w:rsidR="0053242E">
        <w:t>.</w:t>
      </w:r>
      <w:r>
        <w:t>, ndërsa në bisedë të E</w:t>
      </w:r>
      <w:r w:rsidR="0053242E">
        <w:t>.</w:t>
      </w:r>
      <w:r>
        <w:t xml:space="preserve"> me </w:t>
      </w:r>
      <w:proofErr w:type="spellStart"/>
      <w:r w:rsidR="00881BA4">
        <w:t>Xh.D</w:t>
      </w:r>
      <w:proofErr w:type="spellEnd"/>
      <w:r w:rsidR="00881BA4">
        <w:t>.</w:t>
      </w:r>
      <w:r>
        <w:t xml:space="preserve">, </w:t>
      </w:r>
      <w:r w:rsidR="00881BA4">
        <w:t>Xh.</w:t>
      </w:r>
      <w:r>
        <w:t xml:space="preserve"> i kishte treguar se natën kritike armën e kishte pasur ai e jo </w:t>
      </w:r>
      <w:r w:rsidR="00881BA4">
        <w:t>Xh.</w:t>
      </w:r>
      <w:r>
        <w:t xml:space="preserve">, dëshmisë së këtij dëshmitari, gjykata ia fali besimin e plotë ngase në asnjë moment të pandehurit nuk ia kundërshtuan dëshminë por përkundrazi, i pandehuri </w:t>
      </w:r>
      <w:r w:rsidR="00881BA4">
        <w:t>Xh.</w:t>
      </w:r>
      <w:r>
        <w:t xml:space="preserve"> deklaroi se ky dëshmitarë e foli të </w:t>
      </w:r>
      <w:r w:rsidR="0053242E">
        <w:t>vërteten, e</w:t>
      </w:r>
      <w:r w:rsidR="00C14325">
        <w:t xml:space="preserve"> gjithashtu dëshmitari </w:t>
      </w:r>
      <w:proofErr w:type="spellStart"/>
      <w:r w:rsidR="00C14325">
        <w:t>E</w:t>
      </w:r>
      <w:r w:rsidR="0053242E">
        <w:t>.</w:t>
      </w:r>
      <w:r w:rsidR="00C14325">
        <w:t>dhe</w:t>
      </w:r>
      <w:proofErr w:type="spellEnd"/>
      <w:r w:rsidR="00C14325">
        <w:t xml:space="preserve"> këtu i pandehuri </w:t>
      </w:r>
      <w:r w:rsidR="00881BA4">
        <w:t>Xh.</w:t>
      </w:r>
      <w:r w:rsidR="00C14325">
        <w:t xml:space="preserve"> lidhur me këtë vepër penale ishin ballafaquar edhe në polici dhe se edhe aty të njëjtit kanë deklaruar sikurse në shqyrtim gjyqësor dhe që të dy kanë kontribuar në zbulimin e kësaj vepre penale por edhe të veprave tjera penale.</w:t>
      </w:r>
    </w:p>
    <w:p w:rsidR="00584F7C" w:rsidRDefault="00584F7C" w:rsidP="00614DF6">
      <w:pPr>
        <w:pStyle w:val="NoSpacing"/>
        <w:jc w:val="both"/>
      </w:pPr>
    </w:p>
    <w:p w:rsidR="00F760D5" w:rsidRDefault="00584F7C" w:rsidP="00614DF6">
      <w:pPr>
        <w:pStyle w:val="NoSpacing"/>
        <w:jc w:val="both"/>
      </w:pPr>
      <w:r>
        <w:t xml:space="preserve">Gjykata, besimin e plotë ia fali edhe dëshmisë së dëshmitarit </w:t>
      </w:r>
      <w:proofErr w:type="spellStart"/>
      <w:r w:rsidR="004F0A98">
        <w:t>Gj.K</w:t>
      </w:r>
      <w:proofErr w:type="spellEnd"/>
      <w:r w:rsidR="004F0A98">
        <w:t>.</w:t>
      </w:r>
      <w:r>
        <w:t xml:space="preserve"> ngase i njëjti në gjykatë e ka shpjeguar se natën kritike pas ngjarjes ka qenë i telefonuar nga </w:t>
      </w:r>
      <w:r w:rsidR="004F0A98">
        <w:t>G.</w:t>
      </w:r>
      <w:r>
        <w:t xml:space="preserve"> dhe se menjëherë ka ardhur në vendin e ngjarjes dhe se ky dëshmitar ishte ai i cili e lajmëroi policinë lidhur me rastin dhe se e kishte dërg</w:t>
      </w:r>
      <w:r w:rsidR="00F760D5">
        <w:t xml:space="preserve">uar të dëmtuarin </w:t>
      </w:r>
      <w:r w:rsidR="00881BA4">
        <w:t>I.</w:t>
      </w:r>
      <w:r w:rsidR="00F760D5">
        <w:t xml:space="preserve"> në spital.</w:t>
      </w:r>
    </w:p>
    <w:p w:rsidR="00F760D5" w:rsidRDefault="00F760D5" w:rsidP="00614DF6">
      <w:pPr>
        <w:pStyle w:val="NoSpacing"/>
        <w:jc w:val="both"/>
      </w:pPr>
    </w:p>
    <w:p w:rsidR="00F760D5" w:rsidRDefault="00F760D5" w:rsidP="00614DF6">
      <w:pPr>
        <w:pStyle w:val="NoSpacing"/>
        <w:jc w:val="both"/>
      </w:pPr>
      <w:r>
        <w:t xml:space="preserve">Gjykata, të pandehurit </w:t>
      </w:r>
      <w:proofErr w:type="spellStart"/>
      <w:r w:rsidR="00881BA4">
        <w:t>Xh.B</w:t>
      </w:r>
      <w:proofErr w:type="spellEnd"/>
      <w:r w:rsidR="00881BA4">
        <w:t>.</w:t>
      </w:r>
      <w:r>
        <w:t xml:space="preserve"> nuk ia fali besimin në mbrojtjen e tij të dhënë në shqyrtimin gjyqësor me dt. 15.03.2019, ngase i njëjti në shqyrtimin kryesor të dt. 27.03.2019, nga ana e trupit gjykues, kishte kërkuar që edhe njëherë të jap mbrojtjen e tij dhe se kishte pranuar që sa i përket plagosjes së të dëmtuarit </w:t>
      </w:r>
      <w:r w:rsidR="00881BA4">
        <w:t>I.</w:t>
      </w:r>
      <w:r>
        <w:t xml:space="preserve">, kishte gënjyer se e kishte plagosur ai e krejt me qëllim që ta shpëtoi të pandehurin </w:t>
      </w:r>
      <w:proofErr w:type="spellStart"/>
      <w:r w:rsidR="00881BA4">
        <w:t>Xh.D</w:t>
      </w:r>
      <w:proofErr w:type="spellEnd"/>
      <w:r w:rsidR="00881BA4">
        <w:t>.</w:t>
      </w:r>
      <w:r>
        <w:t xml:space="preserve"> gjegjësisht që të njëjtit të i ndërpritet paraburgimi ngase paraprakisht kishte presion nga familja e </w:t>
      </w:r>
      <w:r w:rsidR="00881BA4">
        <w:t>Xh.</w:t>
      </w:r>
      <w:r>
        <w:t xml:space="preserve"> ndërsa në  shqyrtimin kryesor të dt. 27.03.2019, i njëjti në mbrojtjen e tij e pranoi se plagosjen e të dëmtuarit </w:t>
      </w:r>
      <w:r w:rsidR="00881BA4">
        <w:t>I.</w:t>
      </w:r>
      <w:r>
        <w:t xml:space="preserve"> e kishte kryer i pandehuri </w:t>
      </w:r>
      <w:proofErr w:type="spellStart"/>
      <w:r w:rsidR="00881BA4">
        <w:t>Xh.D</w:t>
      </w:r>
      <w:proofErr w:type="spellEnd"/>
      <w:r w:rsidR="00881BA4">
        <w:t>.</w:t>
      </w:r>
      <w:r>
        <w:t xml:space="preserve">, </w:t>
      </w:r>
      <w:r w:rsidR="00980A23">
        <w:t xml:space="preserve">gjë që gjykata ia fali besimin, </w:t>
      </w:r>
      <w:r>
        <w:t>dhe njëherit e pranoi fajësinë për veprën penale e cila i vihet në barë  ashtu siç është e përshkruar në aktakuzës  gjë që gjykata e aprovoi pranimin e fajësisë .</w:t>
      </w:r>
    </w:p>
    <w:p w:rsidR="00F760D5" w:rsidRDefault="00F760D5" w:rsidP="00614DF6">
      <w:pPr>
        <w:pStyle w:val="NoSpacing"/>
        <w:jc w:val="both"/>
      </w:pPr>
    </w:p>
    <w:p w:rsidR="00F760D5" w:rsidRDefault="00F760D5" w:rsidP="00614DF6">
      <w:pPr>
        <w:pStyle w:val="NoSpacing"/>
        <w:jc w:val="both"/>
      </w:pPr>
      <w:r>
        <w:t xml:space="preserve">Gjykata, nga raporti i  ekspertizës së armës së zjarrit me nr. AKF/2014- 0551/2014-445 të dt. 21.07.2014, ka vërtetuar se dëshmia  EV#3 dhe EV#2, janë dy  gëzhoja, pjesë të fishekëve të kalibrit </w:t>
      </w:r>
      <w:r w:rsidR="0053242E">
        <w:t>.......</w:t>
      </w:r>
      <w:r>
        <w:t xml:space="preserve">, të cilat janë shkrepur  prej një arme të kalibrit të njëjtë </w:t>
      </w:r>
      <w:r w:rsidR="0053242E">
        <w:t>......</w:t>
      </w:r>
      <w:r>
        <w:t xml:space="preserve">, e të cilat mund të jenë shkrepur nga armët automatike dhe gjysmë automatike të llojit AK -47 e që natën kritike, i dëmtuari </w:t>
      </w:r>
      <w:r w:rsidR="00881BA4">
        <w:t>I.</w:t>
      </w:r>
      <w:r>
        <w:t>, është plagosur pikërisht nga arma AK-47.</w:t>
      </w:r>
    </w:p>
    <w:p w:rsidR="00F760D5" w:rsidRDefault="00F760D5" w:rsidP="00614DF6">
      <w:pPr>
        <w:pStyle w:val="NoSpacing"/>
        <w:jc w:val="both"/>
      </w:pPr>
    </w:p>
    <w:p w:rsidR="00F20E8A" w:rsidRDefault="00F760D5" w:rsidP="00980A23">
      <w:pPr>
        <w:pStyle w:val="NoSpacing"/>
        <w:jc w:val="both"/>
      </w:pPr>
      <w:r>
        <w:t>Nga ekspertiza mjeko ligjore e dt. 16.12.2018, gjy</w:t>
      </w:r>
      <w:r w:rsidR="00A52871">
        <w:t xml:space="preserve">kata ka vërtetuar se i dëmtuari </w:t>
      </w:r>
      <w:r w:rsidR="00881BA4">
        <w:t>I.</w:t>
      </w:r>
      <w:r w:rsidR="00A52871">
        <w:t xml:space="preserve"> </w:t>
      </w:r>
      <w:r>
        <w:t xml:space="preserve"> ka pësuar plagë me armë zjarri  në regjionin e barkut dhe thyerjes </w:t>
      </w:r>
      <w:r w:rsidR="00A52871">
        <w:t>s</w:t>
      </w:r>
      <w:r>
        <w:t xml:space="preserve">ë ashtit të kofshës së djathtë pastaj shqyerjen e </w:t>
      </w:r>
      <w:r w:rsidR="00022761">
        <w:t xml:space="preserve">zorrës së hollë dhe fshikëzës </w:t>
      </w:r>
      <w:proofErr w:type="spellStart"/>
      <w:r w:rsidR="00022761">
        <w:t>u</w:t>
      </w:r>
      <w:r>
        <w:t>r</w:t>
      </w:r>
      <w:r w:rsidR="00022761">
        <w:t>r</w:t>
      </w:r>
      <w:r>
        <w:t>inar</w:t>
      </w:r>
      <w:r w:rsidR="00022761">
        <w:t>e</w:t>
      </w:r>
      <w:proofErr w:type="spellEnd"/>
      <w:r>
        <w:t xml:space="preserve">. Pastaj i dëmtuari ka pësuar edhe plagë </w:t>
      </w:r>
      <w:proofErr w:type="spellStart"/>
      <w:r>
        <w:t>multiple</w:t>
      </w:r>
      <w:proofErr w:type="spellEnd"/>
      <w:r>
        <w:t xml:space="preserve"> nga armë zjarri në regjionin e barkut dhe të kërdhokullës</w:t>
      </w:r>
      <w:r w:rsidR="00980A23">
        <w:t xml:space="preserve"> së djathtë, gjendje pas marrjes së plagës në regjionin e djathtë të </w:t>
      </w:r>
      <w:r>
        <w:t xml:space="preserve"> </w:t>
      </w:r>
      <w:proofErr w:type="spellStart"/>
      <w:r w:rsidR="00980A23">
        <w:t>pelvikut</w:t>
      </w:r>
      <w:proofErr w:type="spellEnd"/>
      <w:r w:rsidR="00980A23">
        <w:t xml:space="preserve">. Thyerje shumë </w:t>
      </w:r>
      <w:proofErr w:type="spellStart"/>
      <w:r w:rsidR="00980A23">
        <w:t>copëshe</w:t>
      </w:r>
      <w:proofErr w:type="spellEnd"/>
      <w:r w:rsidR="00980A23">
        <w:t xml:space="preserve"> e pjesës së sipërme të ashtit të kofshës së djathtë, thyerje e filxhanit të kofshës, thyerje e pjesës së djathë të ashtit </w:t>
      </w:r>
      <w:proofErr w:type="spellStart"/>
      <w:r w:rsidR="00980A23">
        <w:t>sakral</w:t>
      </w:r>
      <w:proofErr w:type="spellEnd"/>
      <w:r w:rsidR="00980A23">
        <w:t xml:space="preserve"> , e të gjitha këto lëndime janë shkaktuar nga veprimi dinamik i predhave  të hedhura nga arma  e zjarrit dhe si të tilla bëjnë pjesë në dëmtime të rënda trupore të cilat kanë qenë të rrezikshme në momentin e shkaktimit dhe si ti tilla shoqërohen me dëmtime të përhershme të shëndetit.</w:t>
      </w:r>
    </w:p>
    <w:p w:rsidR="00980A23" w:rsidRDefault="00980A23" w:rsidP="00980A23">
      <w:pPr>
        <w:pStyle w:val="NoSpacing"/>
        <w:jc w:val="both"/>
      </w:pPr>
    </w:p>
    <w:p w:rsidR="00980A23" w:rsidRDefault="00022761" w:rsidP="00980A23">
      <w:pPr>
        <w:pStyle w:val="NoSpacing"/>
        <w:jc w:val="both"/>
      </w:pPr>
      <w:r>
        <w:t xml:space="preserve">Gjykata, besimin e plotë ia fali edhe fletë lëshimit nga QKUK-ja në Prishtinë </w:t>
      </w:r>
      <w:r w:rsidR="009809AD">
        <w:t>–</w:t>
      </w:r>
      <w:r>
        <w:t xml:space="preserve"> </w:t>
      </w:r>
      <w:r w:rsidR="009809AD">
        <w:t xml:space="preserve">Klinika e Ortopedisë e lëshuar në emër të dëmtuarit </w:t>
      </w:r>
      <w:r w:rsidR="00881BA4">
        <w:t>I.H.</w:t>
      </w:r>
      <w:r w:rsidR="009809AD">
        <w:t xml:space="preserve"> me nr. 79, pastaj fletë lëshimit të spitalit regjional në Pejë, reparti i anestezionit të mjekimit </w:t>
      </w:r>
      <w:proofErr w:type="spellStart"/>
      <w:r w:rsidR="009809AD">
        <w:t>intenziv</w:t>
      </w:r>
      <w:proofErr w:type="spellEnd"/>
      <w:r w:rsidR="009809AD">
        <w:t xml:space="preserve"> i lëshuar në emër të</w:t>
      </w:r>
      <w:r w:rsidR="000C62F4">
        <w:t xml:space="preserve"> </w:t>
      </w:r>
      <w:proofErr w:type="spellStart"/>
      <w:r w:rsidR="000C62F4">
        <w:t>të</w:t>
      </w:r>
      <w:proofErr w:type="spellEnd"/>
      <w:r w:rsidR="009809AD">
        <w:t xml:space="preserve"> dëmtuarit </w:t>
      </w:r>
      <w:r w:rsidR="00881BA4">
        <w:t>I.</w:t>
      </w:r>
      <w:r w:rsidR="009809AD">
        <w:t xml:space="preserve"> si dhe raporteve </w:t>
      </w:r>
      <w:proofErr w:type="spellStart"/>
      <w:r w:rsidR="009809AD">
        <w:t>specialistike</w:t>
      </w:r>
      <w:proofErr w:type="spellEnd"/>
      <w:r w:rsidR="009809AD">
        <w:t xml:space="preserve"> të lëshuara nga ortopedi</w:t>
      </w:r>
      <w:r w:rsidR="00B150A8">
        <w:t>,</w:t>
      </w:r>
      <w:r w:rsidR="009809AD">
        <w:t xml:space="preserve"> dr. </w:t>
      </w:r>
      <w:proofErr w:type="spellStart"/>
      <w:r w:rsidR="009809AD">
        <w:t>Arber</w:t>
      </w:r>
      <w:proofErr w:type="spellEnd"/>
      <w:r w:rsidR="009809AD">
        <w:t xml:space="preserve"> </w:t>
      </w:r>
      <w:proofErr w:type="spellStart"/>
      <w:r w:rsidR="009809AD">
        <w:t>Tolaj</w:t>
      </w:r>
      <w:proofErr w:type="spellEnd"/>
      <w:r w:rsidR="009809AD">
        <w:t xml:space="preserve"> e të cilat janë në përputhshmëri të plotë me akt ekspertimin mjeko ligjor</w:t>
      </w:r>
      <w:r w:rsidR="00A52871">
        <w:t xml:space="preserve"> gjegjësisht me lëndimet trupore të pësuara </w:t>
      </w:r>
      <w:r w:rsidR="00B150A8">
        <w:t>tek</w:t>
      </w:r>
      <w:r w:rsidR="00A52871">
        <w:t xml:space="preserve"> </w:t>
      </w:r>
      <w:r w:rsidR="00B150A8">
        <w:t>i</w:t>
      </w:r>
      <w:r w:rsidR="00A52871">
        <w:t xml:space="preserve"> dëmtuarit </w:t>
      </w:r>
      <w:r w:rsidR="00881BA4">
        <w:t>I.</w:t>
      </w:r>
      <w:r w:rsidR="009809AD">
        <w:t xml:space="preserve">. </w:t>
      </w:r>
    </w:p>
    <w:p w:rsidR="009809AD" w:rsidRDefault="009809AD" w:rsidP="00980A23">
      <w:pPr>
        <w:pStyle w:val="NoSpacing"/>
        <w:jc w:val="both"/>
      </w:pPr>
    </w:p>
    <w:p w:rsidR="00E10854" w:rsidRDefault="009809AD" w:rsidP="00980A23">
      <w:pPr>
        <w:pStyle w:val="NoSpacing"/>
        <w:jc w:val="both"/>
      </w:pPr>
      <w:r>
        <w:t xml:space="preserve">Gjykata, pas administrimit te provave dhe atë në lidhshmëri logjike dhe faktike me njëra tjetrën ka ardhur në përfundim se ditën kritike gjegjësisht me dt. 29.12.2013, rreth orës 02.00 pas mesnate të pandehurit </w:t>
      </w:r>
      <w:r w:rsidR="00881BA4">
        <w:t>Xh.</w:t>
      </w:r>
      <w:r>
        <w:t xml:space="preserve">  B</w:t>
      </w:r>
      <w:r w:rsidR="00C0566D">
        <w:t>.</w:t>
      </w:r>
      <w:r>
        <w:t xml:space="preserve"> dhe </w:t>
      </w:r>
      <w:proofErr w:type="spellStart"/>
      <w:r w:rsidR="00881BA4">
        <w:t>Xh.D</w:t>
      </w:r>
      <w:proofErr w:type="spellEnd"/>
      <w:r w:rsidR="00881BA4">
        <w:t>.</w:t>
      </w:r>
      <w:r>
        <w:t xml:space="preserve"> së bashku me të pandehurin </w:t>
      </w:r>
      <w:r w:rsidR="00881BA4">
        <w:t>I.</w:t>
      </w:r>
      <w:r>
        <w:t xml:space="preserve"> I</w:t>
      </w:r>
      <w:r w:rsidR="00C0566D">
        <w:t>.</w:t>
      </w:r>
      <w:r>
        <w:t xml:space="preserve"> i cili për momentin gjendet në arrati dhe për të njëjtin është lëshuar fletë rreshtim ndërkombëtar, duke vepruar në grup dhe me armë, kanë sulmuar jetën e të dëmtuarëve </w:t>
      </w:r>
      <w:r w:rsidR="00881BA4">
        <w:t>I.H.</w:t>
      </w:r>
      <w:r>
        <w:t xml:space="preserve"> dhe </w:t>
      </w:r>
      <w:proofErr w:type="spellStart"/>
      <w:r w:rsidR="00881BA4">
        <w:t>G.Sh</w:t>
      </w:r>
      <w:proofErr w:type="spellEnd"/>
      <w:r w:rsidR="00881BA4">
        <w:t>.</w:t>
      </w:r>
      <w:r>
        <w:t xml:space="preserve"> e me qëllim që vetës të i sjellin  dobi pasurore të kundërligjshme në atë mënyrë që paraprakisht i pandehuri </w:t>
      </w:r>
      <w:r w:rsidR="00881BA4">
        <w:t>I.</w:t>
      </w:r>
      <w:r>
        <w:t xml:space="preserve"> e kishte </w:t>
      </w:r>
      <w:proofErr w:type="spellStart"/>
      <w:r>
        <w:t>përcjellur</w:t>
      </w:r>
      <w:proofErr w:type="spellEnd"/>
      <w:r>
        <w:t xml:space="preserve"> të dëmtuarin </w:t>
      </w:r>
      <w:r w:rsidR="00881BA4">
        <w:t>I.</w:t>
      </w:r>
      <w:r>
        <w:t xml:space="preserve"> tri natë resht para natës kritike e duke qëndruar në këtë lokal gjer në fund të orarit gjersa dy të pandehurit të tjerë </w:t>
      </w:r>
      <w:r w:rsidR="00881BA4">
        <w:t>Xh.</w:t>
      </w:r>
      <w:r>
        <w:t xml:space="preserve"> dhe </w:t>
      </w:r>
      <w:r w:rsidR="00881BA4">
        <w:t>Xh.</w:t>
      </w:r>
      <w:r>
        <w:t xml:space="preserve"> kishin bërë roje   jashtë lokalit dhe pasi që i pandehuri </w:t>
      </w:r>
      <w:r w:rsidR="00881BA4">
        <w:t>I.</w:t>
      </w:r>
      <w:r>
        <w:t xml:space="preserve"> e kishte kuptuar se i dëmtuari </w:t>
      </w:r>
      <w:r w:rsidR="00881BA4">
        <w:t>I.</w:t>
      </w:r>
      <w:r>
        <w:t xml:space="preserve"> e kishte një shumë të madhe të parave</w:t>
      </w:r>
      <w:r w:rsidR="00A52871">
        <w:t xml:space="preserve">, </w:t>
      </w:r>
      <w:r>
        <w:t xml:space="preserve"> përmes telefonit i kishte njoftuar dy të pandehurit e tjerë dhe pasi që i pandehuri </w:t>
      </w:r>
      <w:r w:rsidR="00881BA4">
        <w:t>I.</w:t>
      </w:r>
      <w:r>
        <w:t xml:space="preserve"> kishte </w:t>
      </w:r>
      <w:proofErr w:type="spellStart"/>
      <w:r>
        <w:t>dalur</w:t>
      </w:r>
      <w:proofErr w:type="spellEnd"/>
      <w:r>
        <w:t xml:space="preserve"> nga lokali me mysafirë të tjerë</w:t>
      </w:r>
      <w:r w:rsidR="00A52871">
        <w:t xml:space="preserve">, </w:t>
      </w:r>
      <w:r>
        <w:t xml:space="preserve"> i njëjti kollitet dhe pas pesë minutave të pandehurit </w:t>
      </w:r>
      <w:r w:rsidR="00881BA4">
        <w:t>Xh.</w:t>
      </w:r>
      <w:r>
        <w:t xml:space="preserve"> dhe </w:t>
      </w:r>
      <w:r w:rsidR="00881BA4">
        <w:t>Xh.</w:t>
      </w:r>
      <w:r>
        <w:t xml:space="preserve"> pasi që largohen mysafir</w:t>
      </w:r>
      <w:r w:rsidR="007B0D62">
        <w:t>ë</w:t>
      </w:r>
      <w:r>
        <w:t xml:space="preserve">t, hyjnë në lokal, ku i pandehuri </w:t>
      </w:r>
      <w:r w:rsidR="00881BA4">
        <w:t>Xh.</w:t>
      </w:r>
      <w:r>
        <w:t xml:space="preserve"> kishte  maskë në kokë  ndërsa i pandehuri </w:t>
      </w:r>
      <w:r w:rsidR="00881BA4">
        <w:t>Xh.</w:t>
      </w:r>
      <w:r>
        <w:t xml:space="preserve"> kishte maskë në kokë, dorëza në duar si dhe armë automatike</w:t>
      </w:r>
      <w:r w:rsidR="009200D7">
        <w:t>,</w:t>
      </w:r>
      <w:r>
        <w:t xml:space="preserve"> dhe në brendi të lokalit kërkojnë nga të dëmtuarit para</w:t>
      </w:r>
      <w:r w:rsidR="009200D7">
        <w:t>,</w:t>
      </w:r>
      <w:r>
        <w:t xml:space="preserve"> me ç rast i dëmtuari </w:t>
      </w:r>
      <w:r w:rsidR="004F0A98">
        <w:t>G.</w:t>
      </w:r>
      <w:r>
        <w:t xml:space="preserve"> ka ikur dhe është fshehur në podrum  ndërsa i dëmtuari </w:t>
      </w:r>
      <w:r w:rsidR="00881BA4">
        <w:t>I.</w:t>
      </w:r>
      <w:r>
        <w:t xml:space="preserve"> ku</w:t>
      </w:r>
      <w:r w:rsidR="009200D7">
        <w:t>r</w:t>
      </w:r>
      <w:r>
        <w:t xml:space="preserve"> i afrohet të pandehurit </w:t>
      </w:r>
      <w:r w:rsidR="00881BA4">
        <w:t>Xh.</w:t>
      </w:r>
      <w:r w:rsidR="009200D7">
        <w:t>,</w:t>
      </w:r>
      <w:r>
        <w:t xml:space="preserve"> ky i fundit shtënë në drejtim të tij dhe e plagosë në anën e djathtë të abdomenit  i cili rrëzohet për tokë dhe kur në moment i pandehuri </w:t>
      </w:r>
      <w:r w:rsidR="00881BA4">
        <w:t>Xh.</w:t>
      </w:r>
      <w:r>
        <w:t xml:space="preserve"> fillon të ia marrë të hollat nga xhepat ku i dëmtuari </w:t>
      </w:r>
      <w:r w:rsidR="00881BA4">
        <w:t>I.</w:t>
      </w:r>
      <w:r>
        <w:t xml:space="preserve"> </w:t>
      </w:r>
      <w:r w:rsidR="00B9782E">
        <w:t>reziston</w:t>
      </w:r>
      <w:r>
        <w:t xml:space="preserve"> të ia  jap, i pandehuri </w:t>
      </w:r>
      <w:r w:rsidR="00881BA4">
        <w:t>Xh.</w:t>
      </w:r>
      <w:r>
        <w:t xml:space="preserve"> edhe një herë shtënë në drejtim të </w:t>
      </w:r>
      <w:proofErr w:type="spellStart"/>
      <w:r>
        <w:t>të</w:t>
      </w:r>
      <w:proofErr w:type="spellEnd"/>
      <w:r>
        <w:t xml:space="preserve"> dëmtuarit duke e plagos</w:t>
      </w:r>
      <w:r w:rsidR="009200D7">
        <w:t xml:space="preserve">ur në </w:t>
      </w:r>
      <w:proofErr w:type="spellStart"/>
      <w:r w:rsidR="009200D7">
        <w:t>kukin</w:t>
      </w:r>
      <w:proofErr w:type="spellEnd"/>
      <w:r w:rsidR="009200D7">
        <w:t xml:space="preserve"> e këmbës së djathtë, </w:t>
      </w:r>
      <w:r>
        <w:t xml:space="preserve">me ç rast të dëmtuarit </w:t>
      </w:r>
      <w:r w:rsidR="00881BA4">
        <w:t>I.</w:t>
      </w:r>
      <w:r>
        <w:t xml:space="preserve"> i shkakton lëndime të rënda trupore </w:t>
      </w:r>
      <w:r w:rsidR="009200D7">
        <w:t>m</w:t>
      </w:r>
      <w:r w:rsidR="00A52871">
        <w:t xml:space="preserve">e pasoja të përhershme për shëndetin, </w:t>
      </w:r>
      <w:r w:rsidR="00353DC3">
        <w:t xml:space="preserve">dhe më pas i pandehuri </w:t>
      </w:r>
      <w:r w:rsidR="00881BA4">
        <w:t>Xh.</w:t>
      </w:r>
      <w:r w:rsidR="00353DC3">
        <w:t xml:space="preserve"> merr shumën e të hollave prej 8.000 €, ( tetë mijë euro</w:t>
      </w:r>
      <w:r w:rsidR="00E42EB4">
        <w:t>)</w:t>
      </w:r>
      <w:r w:rsidR="00353DC3">
        <w:t xml:space="preserve"> dhe ikin nga vendi i ngjarjes</w:t>
      </w:r>
      <w:r w:rsidR="00E42EB4">
        <w:t>,</w:t>
      </w:r>
      <w:r w:rsidR="00353DC3">
        <w:t xml:space="preserve"> dhe më pas të hollat i kanë ndarë në tri pjesë, me ç rast kishin kryer vepër penale të grabitjes nga neni 329 par.4. lidhur me par. 1. të </w:t>
      </w:r>
      <w:r w:rsidR="00E10854">
        <w:t>KPK-së.</w:t>
      </w:r>
    </w:p>
    <w:p w:rsidR="00E10854" w:rsidRDefault="00E10854" w:rsidP="00980A23">
      <w:pPr>
        <w:pStyle w:val="NoSpacing"/>
        <w:jc w:val="both"/>
      </w:pPr>
    </w:p>
    <w:p w:rsidR="00E10854" w:rsidRDefault="00E10854" w:rsidP="00980A23">
      <w:pPr>
        <w:pStyle w:val="NoSpacing"/>
        <w:jc w:val="both"/>
      </w:pPr>
      <w:r>
        <w:t xml:space="preserve">Gjykata gjithashtu, pas administrimit të provave ka ardhur në përfundim se i pandehuri </w:t>
      </w:r>
      <w:proofErr w:type="spellStart"/>
      <w:r w:rsidR="00881BA4">
        <w:t>Xh.D</w:t>
      </w:r>
      <w:proofErr w:type="spellEnd"/>
      <w:r w:rsidR="00881BA4">
        <w:t>.</w:t>
      </w:r>
      <w:r>
        <w:t xml:space="preserve"> më parë e gjer me dt. 29.12.2013, pa autorizim ka poseduar armë dhe atë AK-47 në atë mënyrë që me të njëjtën armë, ka kryer veprën e cekur si në </w:t>
      </w:r>
      <w:proofErr w:type="spellStart"/>
      <w:r>
        <w:t>dispozitivin</w:t>
      </w:r>
      <w:proofErr w:type="spellEnd"/>
      <w:r>
        <w:t xml:space="preserve"> e parë të aktakuzës me çka ka kryer vepër penale, mbajtja në  pronësi, kontroll apo posedim të paautorizuar të armëve , nga neni 374 par.1, të KPK-së.</w:t>
      </w:r>
    </w:p>
    <w:p w:rsidR="00E10854" w:rsidRDefault="00E10854" w:rsidP="00980A23">
      <w:pPr>
        <w:pStyle w:val="NoSpacing"/>
        <w:jc w:val="both"/>
      </w:pPr>
    </w:p>
    <w:p w:rsidR="00EB6E28" w:rsidRDefault="00E10854" w:rsidP="00980A23">
      <w:pPr>
        <w:pStyle w:val="NoSpacing"/>
        <w:jc w:val="both"/>
      </w:pPr>
      <w:r>
        <w:t xml:space="preserve">Gjykata,  </w:t>
      </w:r>
      <w:r w:rsidR="00353DC3">
        <w:t xml:space="preserve"> </w:t>
      </w:r>
      <w:r>
        <w:t xml:space="preserve">ka vërtetuar se natën kritike të dëmtuarit </w:t>
      </w:r>
      <w:r w:rsidR="00881BA4">
        <w:t>I.</w:t>
      </w:r>
      <w:r>
        <w:t xml:space="preserve">  iu kishte marrë  shuma e të hollave  </w:t>
      </w:r>
      <w:r w:rsidR="00EB6E28">
        <w:t xml:space="preserve">nga ana e të pandehurit </w:t>
      </w:r>
      <w:r w:rsidR="00881BA4">
        <w:t>Xh.</w:t>
      </w:r>
      <w:r w:rsidR="00EB6E28">
        <w:t xml:space="preserve">, </w:t>
      </w:r>
      <w:r>
        <w:t xml:space="preserve">ngase edhe vet i pandehuri </w:t>
      </w:r>
      <w:r w:rsidR="00881BA4">
        <w:t>Xh.</w:t>
      </w:r>
      <w:r>
        <w:t xml:space="preserve"> në gjykatë ka deklaruar se pas kryerjes së veprës penale, të hollat i kishin ndarë në tri pjesë</w:t>
      </w:r>
      <w:r w:rsidR="00A52871">
        <w:t xml:space="preserve">, në shtëpinë e të pandehurit </w:t>
      </w:r>
      <w:proofErr w:type="spellStart"/>
      <w:r w:rsidR="00881BA4">
        <w:t>Xh.D</w:t>
      </w:r>
      <w:proofErr w:type="spellEnd"/>
      <w:r w:rsidR="00881BA4">
        <w:t>.</w:t>
      </w:r>
      <w:r w:rsidR="00A52871">
        <w:t xml:space="preserve"> por pjesën e </w:t>
      </w:r>
      <w:r w:rsidR="00881BA4">
        <w:t>I.</w:t>
      </w:r>
      <w:r w:rsidR="00A52871">
        <w:t xml:space="preserve"> I</w:t>
      </w:r>
      <w:r w:rsidR="00C0566D">
        <w:t>.</w:t>
      </w:r>
      <w:r w:rsidR="00A52871">
        <w:t xml:space="preserve"> e kishte ndalur </w:t>
      </w:r>
      <w:r w:rsidR="00881BA4">
        <w:t>Xh.</w:t>
      </w:r>
    </w:p>
    <w:p w:rsidR="00EB6E28" w:rsidRDefault="00EB6E28" w:rsidP="00980A23">
      <w:pPr>
        <w:pStyle w:val="NoSpacing"/>
        <w:jc w:val="both"/>
      </w:pPr>
    </w:p>
    <w:p w:rsidR="009809AD" w:rsidRDefault="00EB6E28" w:rsidP="00980A23">
      <w:pPr>
        <w:pStyle w:val="NoSpacing"/>
        <w:jc w:val="both"/>
      </w:pPr>
      <w:r>
        <w:t xml:space="preserve">Andaj, duke u nisur nga të gjitha të lartë cekurat si dhe pas administrimit të detajuar të  provave, gjykata, ka ardhur në përfundim se në veprimet e të pandehurve ekzistojnë të gjitha elementet e veprës penale të grabitjes nga neni 329 par.4. lidhur me par. 1. të KPK-së,  </w:t>
      </w:r>
      <w:r w:rsidR="00E10854">
        <w:t xml:space="preserve"> </w:t>
      </w:r>
      <w:r>
        <w:t xml:space="preserve">si dhe për të pandehurin </w:t>
      </w:r>
      <w:proofErr w:type="spellStart"/>
      <w:r w:rsidR="00881BA4">
        <w:t>Xh.D</w:t>
      </w:r>
      <w:proofErr w:type="spellEnd"/>
      <w:r w:rsidR="00881BA4">
        <w:t>.</w:t>
      </w:r>
      <w:r>
        <w:t>, dhe të veprës penale , mbajtja në pronësi , kontroll apo posedim të  paautorizuar të armëve nga neni 374 par.1.të KPK-së.</w:t>
      </w:r>
    </w:p>
    <w:p w:rsidR="00EB6E28" w:rsidRDefault="00EB6E28" w:rsidP="00980A23">
      <w:pPr>
        <w:pStyle w:val="NoSpacing"/>
        <w:jc w:val="both"/>
      </w:pPr>
    </w:p>
    <w:p w:rsidR="00426C74" w:rsidRDefault="00EB6E28" w:rsidP="00980A23">
      <w:pPr>
        <w:pStyle w:val="NoSpacing"/>
        <w:jc w:val="both"/>
      </w:pPr>
      <w:r>
        <w:t xml:space="preserve">Gjykata, </w:t>
      </w:r>
      <w:r w:rsidR="00426C74">
        <w:t>me rastin e marrjes së vendimit mbi dënimin, konform nenit 73</w:t>
      </w:r>
      <w:r w:rsidR="00A52871">
        <w:t xml:space="preserve"> </w:t>
      </w:r>
      <w:r w:rsidR="00426C74">
        <w:t xml:space="preserve">dhe  75 të KPRK-së,  për të pandehurit secilin veç e veç , i ka vlerësuar të gjitha rrethanat lehtësuese dhe ato rënduese , si rrethanë posaçërisht lehtësuese për të pandehurin </w:t>
      </w:r>
      <w:proofErr w:type="spellStart"/>
      <w:r w:rsidR="00881BA4">
        <w:t>Xh.B</w:t>
      </w:r>
      <w:proofErr w:type="spellEnd"/>
      <w:r w:rsidR="00881BA4">
        <w:t>.</w:t>
      </w:r>
      <w:r w:rsidR="00426C74">
        <w:t xml:space="preserve">, gjykata mori për bazë pranimin e  fajësisë nga ana e tij, bashkë punimin e tij me organet e ndjekjes edhe për zbulimin e dy veprave tjera penale të grabitjes të cilat janë në procedim e sipër në Prokurori si dhe zbulimin e veprës penale në fjalë e gjithashtu edhe kontributin më të vogël të këtij të pandehuri me rastin e kryerjes së veprës penale, ndërsa gjykata </w:t>
      </w:r>
      <w:r w:rsidR="00A52871">
        <w:t xml:space="preserve">si rrethanë rënduese </w:t>
      </w:r>
      <w:r w:rsidR="00426C74">
        <w:t xml:space="preserve">për të pandehurin </w:t>
      </w:r>
      <w:r w:rsidR="00881BA4">
        <w:t>Xh.</w:t>
      </w:r>
      <w:r w:rsidR="00426C74">
        <w:t xml:space="preserve">  B</w:t>
      </w:r>
      <w:r w:rsidR="00C0566D">
        <w:t>.</w:t>
      </w:r>
      <w:r w:rsidR="00426C74">
        <w:t xml:space="preserve">, mori për bazë rrezikshmërinë shoqërore të shkaktuar me kryerjen e veprës penale, ndërsa për të pandehurin </w:t>
      </w:r>
      <w:proofErr w:type="spellStart"/>
      <w:r w:rsidR="00881BA4">
        <w:t>Xh.D</w:t>
      </w:r>
      <w:proofErr w:type="spellEnd"/>
      <w:r w:rsidR="00881BA4">
        <w:t>.</w:t>
      </w:r>
      <w:r w:rsidR="00426C74">
        <w:t xml:space="preserve"> , gjykata si rrethanë rënduese mori për bazë   faktin se i njëjti dyshohet edhe për vepra tjera penale të llojit të tillë kur kihet parasysh se i njëjti në gjykatë ka deklaruar se edhe par ka qenë i dënuar për vepra penale të grabitjes,</w:t>
      </w:r>
      <w:r w:rsidR="00A52871">
        <w:t xml:space="preserve"> dhe atë bë vitin 2007 – 2008 është dë</w:t>
      </w:r>
      <w:r w:rsidR="00B14C2B">
        <w:t>n</w:t>
      </w:r>
      <w:r w:rsidR="00A52871">
        <w:t>uar në M</w:t>
      </w:r>
      <w:r w:rsidR="00C0566D">
        <w:t>.</w:t>
      </w:r>
      <w:r w:rsidR="00A52871">
        <w:t>Z</w:t>
      </w:r>
      <w:r w:rsidR="00C0566D">
        <w:t>.</w:t>
      </w:r>
      <w:r w:rsidR="00A52871">
        <w:t xml:space="preserve"> për grabitje dhe është lëshuar letër rreshtim ndërkombëtar për të njëjtin, gjithashtu edhe në vitin 1994 ka qenë i dënuar në S</w:t>
      </w:r>
      <w:r w:rsidR="00C0566D">
        <w:t>.</w:t>
      </w:r>
      <w:r w:rsidR="00A52871">
        <w:t xml:space="preserve"> </w:t>
      </w:r>
      <w:r w:rsidR="00B14C2B">
        <w:t xml:space="preserve"> </w:t>
      </w:r>
      <w:r w:rsidR="00A52871">
        <w:t>R</w:t>
      </w:r>
      <w:r w:rsidR="00B14C2B">
        <w:t>.</w:t>
      </w:r>
      <w:r w:rsidR="00A52871">
        <w:t>S</w:t>
      </w:r>
      <w:r w:rsidR="00C0566D">
        <w:t>.</w:t>
      </w:r>
      <w:r w:rsidR="00A52871">
        <w:t xml:space="preserve"> për vepër penale të grabitjes me ç rast e ka vuajtur dënimin në kohëzgjatje prej 7 viteve, </w:t>
      </w:r>
      <w:r w:rsidR="00426C74">
        <w:t xml:space="preserve">pastaj kontributi i lartë i tij në kryerjen  e kësaj vepre penale kur </w:t>
      </w:r>
      <w:r w:rsidR="00A52871">
        <w:t>kihet parasysh se natën kritike</w:t>
      </w:r>
      <w:r w:rsidR="00426C74">
        <w:t xml:space="preserve">, i njëjti me armë, e ka plagosur dy herë të dëmtuarin </w:t>
      </w:r>
      <w:r w:rsidR="00881BA4">
        <w:t>I.H.</w:t>
      </w:r>
      <w:r w:rsidR="00426C74">
        <w:t xml:space="preserve"> me ç rast ia ka rrezikuar edhe jetën si dhe mënyrën e vrazhdë të kryerjes së veprën penale, ndërsa , gjykata për të pandehurin </w:t>
      </w:r>
      <w:proofErr w:type="spellStart"/>
      <w:r w:rsidR="00881BA4">
        <w:t>Xh.D</w:t>
      </w:r>
      <w:proofErr w:type="spellEnd"/>
      <w:r w:rsidR="00881BA4">
        <w:t>.</w:t>
      </w:r>
      <w:r w:rsidR="00426C74">
        <w:t>, rrethana lehtësuese nuk gjeti, dhe për këtë arsye të pandehurve iu ka shqiptuar dënimin sikurse në</w:t>
      </w:r>
      <w:r w:rsidR="00A52871">
        <w:t xml:space="preserve"> dispozitiv të këtij aktgjykimi</w:t>
      </w:r>
      <w:r w:rsidR="00426C74">
        <w:t xml:space="preserve"> e bindur thellësisht se me këtë dënim do të arrihet qëllimi i sanksionit penal dhe të pandehurit do të parandalohen që në të ardhmen të kryejnë vepra tjera penale.</w:t>
      </w:r>
    </w:p>
    <w:p w:rsidR="00426C74" w:rsidRDefault="00426C74" w:rsidP="00980A23">
      <w:pPr>
        <w:pStyle w:val="NoSpacing"/>
        <w:jc w:val="both"/>
      </w:pPr>
    </w:p>
    <w:p w:rsidR="00E73F70" w:rsidRDefault="00E458F7" w:rsidP="00980A23">
      <w:pPr>
        <w:pStyle w:val="NoSpacing"/>
        <w:jc w:val="both"/>
      </w:pPr>
      <w:r>
        <w:t xml:space="preserve">Gjykata, të pandehurit </w:t>
      </w:r>
      <w:proofErr w:type="spellStart"/>
      <w:r w:rsidR="00881BA4">
        <w:t>Xh.D</w:t>
      </w:r>
      <w:proofErr w:type="spellEnd"/>
      <w:r w:rsidR="00881BA4">
        <w:t>.</w:t>
      </w:r>
      <w:r w:rsidR="00E73F70">
        <w:t>, konform nenit 367 par.1 nën</w:t>
      </w:r>
      <w:r w:rsidR="00036237">
        <w:t xml:space="preserve"> </w:t>
      </w:r>
      <w:r w:rsidR="00E73F70">
        <w:t xml:space="preserve">par. 1.1 lidhur me par. 2, të KPPK-së, </w:t>
      </w:r>
      <w:r w:rsidR="00426C74">
        <w:t xml:space="preserve"> </w:t>
      </w:r>
      <w:r w:rsidR="00E73F70">
        <w:t>pas shpalljes së aktgjykimit ia ka vazhduar paraburgimin por jo më shumë se dënimi i shqiptuar.</w:t>
      </w:r>
    </w:p>
    <w:p w:rsidR="00E73F70" w:rsidRDefault="00E73F70" w:rsidP="00980A23">
      <w:pPr>
        <w:pStyle w:val="NoSpacing"/>
        <w:jc w:val="both"/>
      </w:pPr>
    </w:p>
    <w:p w:rsidR="00E73F70" w:rsidRDefault="00E73F70" w:rsidP="00980A23">
      <w:pPr>
        <w:pStyle w:val="NoSpacing"/>
        <w:jc w:val="both"/>
      </w:pPr>
      <w:r>
        <w:t xml:space="preserve">Gjykata, të pandehurit secilin veç e veç, konform nenit 450 par.1. dhe 2, të KPPRK-së, i ka obliguar në paguarjën e shpenzimeve të procedurës penale dhe të paushallit gjyqësor,  ndërsa konform ligjit nr. 05/L-036, të pandehurit secili veç e veç i ka obliguar në paguarjën e  kompensimit të viktimave të krimit.  </w:t>
      </w:r>
    </w:p>
    <w:p w:rsidR="00E73F70" w:rsidRDefault="00E73F70" w:rsidP="00980A23">
      <w:pPr>
        <w:pStyle w:val="NoSpacing"/>
        <w:jc w:val="both"/>
      </w:pPr>
    </w:p>
    <w:p w:rsidR="00E73F70" w:rsidRDefault="00E73F70" w:rsidP="00980A23">
      <w:pPr>
        <w:pStyle w:val="NoSpacing"/>
        <w:jc w:val="both"/>
      </w:pPr>
      <w:r>
        <w:t xml:space="preserve">Gjykata, konform nenit 463 par.1. dhe 2. </w:t>
      </w:r>
      <w:r w:rsidR="007D5CFA">
        <w:t>t</w:t>
      </w:r>
      <w:r>
        <w:t>ë KPPRK-së , të dëmtuarit për realizimin e kërkesës pasurore juridike , i ka udhëzuar në kontest të rregullt juridiko  civil.</w:t>
      </w:r>
    </w:p>
    <w:p w:rsidR="00E73F70" w:rsidRDefault="00E73F70" w:rsidP="00980A23">
      <w:pPr>
        <w:pStyle w:val="NoSpacing"/>
        <w:jc w:val="both"/>
      </w:pPr>
    </w:p>
    <w:p w:rsidR="00E73F70" w:rsidRDefault="00E73F70" w:rsidP="00980A23">
      <w:pPr>
        <w:pStyle w:val="NoSpacing"/>
        <w:jc w:val="both"/>
      </w:pPr>
      <w:r>
        <w:t>Andaj,</w:t>
      </w:r>
      <w:r w:rsidR="007D5CFA">
        <w:t xml:space="preserve"> nga sa u tha më lartë, </w:t>
      </w:r>
      <w:r>
        <w:t>ë</w:t>
      </w:r>
      <w:r w:rsidR="007D5CFA">
        <w:t>s</w:t>
      </w:r>
      <w:r>
        <w:t xml:space="preserve">htë vendosur sikurse në dispozitiv të këtij aktgjykimit.  </w:t>
      </w:r>
    </w:p>
    <w:p w:rsidR="006A6B81" w:rsidRDefault="006A6B81" w:rsidP="00980A23">
      <w:pPr>
        <w:pStyle w:val="NoSpacing"/>
        <w:jc w:val="both"/>
      </w:pPr>
    </w:p>
    <w:p w:rsidR="00197368" w:rsidRDefault="006A6B81" w:rsidP="00980A23">
      <w:pPr>
        <w:pStyle w:val="NoSpacing"/>
        <w:jc w:val="both"/>
        <w:rPr>
          <w:b/>
        </w:rPr>
      </w:pPr>
      <w:r w:rsidRPr="006A6B81">
        <w:rPr>
          <w:b/>
        </w:rPr>
        <w:t xml:space="preserve">NGA GJYKATA THEMELORE NË PEJË – Departamenti për Krime të Rënda </w:t>
      </w:r>
    </w:p>
    <w:p w:rsidR="006A6B81" w:rsidRPr="006A6B81" w:rsidRDefault="006A6B81" w:rsidP="00980A23">
      <w:pPr>
        <w:pStyle w:val="NoSpacing"/>
        <w:jc w:val="both"/>
        <w:rPr>
          <w:b/>
        </w:rPr>
      </w:pPr>
      <w:r>
        <w:rPr>
          <w:b/>
        </w:rPr>
        <w:t>dt. 0</w:t>
      </w:r>
      <w:r w:rsidR="00036237">
        <w:rPr>
          <w:b/>
        </w:rPr>
        <w:t>5</w:t>
      </w:r>
      <w:r w:rsidR="00197368">
        <w:rPr>
          <w:b/>
        </w:rPr>
        <w:t>.04.2019,</w:t>
      </w:r>
      <w:r>
        <w:rPr>
          <w:b/>
        </w:rPr>
        <w:t xml:space="preserve"> </w:t>
      </w:r>
      <w:r w:rsidRPr="006A6B81">
        <w:rPr>
          <w:b/>
        </w:rPr>
        <w:t>PKR.nr. 5/19</w:t>
      </w:r>
    </w:p>
    <w:p w:rsidR="00E73F70" w:rsidRDefault="00E73F70" w:rsidP="00980A23">
      <w:pPr>
        <w:pStyle w:val="NoSpacing"/>
        <w:jc w:val="both"/>
      </w:pPr>
    </w:p>
    <w:p w:rsidR="00F20E8A" w:rsidRDefault="00F20E8A" w:rsidP="00F20E8A">
      <w:pPr>
        <w:jc w:val="both"/>
        <w:rPr>
          <w:rFonts w:ascii="Sylfaen" w:hAnsi="Sylfaen"/>
        </w:rPr>
      </w:pPr>
      <w:r>
        <w:rPr>
          <w:rFonts w:ascii="Sylfaen" w:hAnsi="Sylfaen"/>
        </w:rPr>
        <w:t xml:space="preserve">Sekretarja juridike </w:t>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t>Kryetari i trupit gjykues</w:t>
      </w:r>
    </w:p>
    <w:p w:rsidR="002628DB" w:rsidRPr="00022761" w:rsidRDefault="00A30149">
      <w:pPr>
        <w:rPr>
          <w:b/>
          <w:i/>
        </w:rPr>
      </w:pPr>
      <w:r w:rsidRPr="00022761">
        <w:rPr>
          <w:b/>
          <w:i/>
        </w:rPr>
        <w:t xml:space="preserve">Lulavere Mala </w:t>
      </w:r>
      <w:r w:rsidRPr="00022761">
        <w:rPr>
          <w:b/>
          <w:i/>
        </w:rPr>
        <w:tab/>
      </w:r>
      <w:r w:rsidRPr="00022761">
        <w:rPr>
          <w:b/>
          <w:i/>
        </w:rPr>
        <w:tab/>
      </w:r>
      <w:r w:rsidRPr="00022761">
        <w:rPr>
          <w:b/>
          <w:i/>
        </w:rPr>
        <w:tab/>
      </w:r>
      <w:r w:rsidRPr="00022761">
        <w:rPr>
          <w:b/>
          <w:i/>
        </w:rPr>
        <w:tab/>
      </w:r>
      <w:r w:rsidRPr="00022761">
        <w:rPr>
          <w:b/>
          <w:i/>
        </w:rPr>
        <w:tab/>
      </w:r>
      <w:r w:rsidRPr="00022761">
        <w:rPr>
          <w:b/>
          <w:i/>
        </w:rPr>
        <w:tab/>
        <w:t xml:space="preserve">       Sami Sharaxhiu</w:t>
      </w:r>
    </w:p>
    <w:p w:rsidR="00A30149" w:rsidRPr="00022761" w:rsidRDefault="00A30149">
      <w:pPr>
        <w:rPr>
          <w:b/>
          <w:i/>
        </w:rPr>
      </w:pPr>
    </w:p>
    <w:p w:rsidR="00A30149" w:rsidRPr="00022761" w:rsidRDefault="00A30149">
      <w:pPr>
        <w:rPr>
          <w:b/>
          <w:i/>
        </w:rPr>
      </w:pPr>
    </w:p>
    <w:p w:rsidR="00A30149" w:rsidRPr="007D5CFA" w:rsidRDefault="00A30149">
      <w:pPr>
        <w:rPr>
          <w:b/>
        </w:rPr>
      </w:pPr>
      <w:r w:rsidRPr="007D5CFA">
        <w:rPr>
          <w:b/>
        </w:rPr>
        <w:t>UDHËZIM JURIDIK</w:t>
      </w:r>
    </w:p>
    <w:p w:rsidR="00A30149" w:rsidRDefault="00A30149">
      <w:r>
        <w:t>Kundër këtij aktgjykimi, pala e pakënaqur ka të drejtë ankese</w:t>
      </w:r>
    </w:p>
    <w:p w:rsidR="00A30149" w:rsidRDefault="00A30149">
      <w:r>
        <w:t xml:space="preserve">Në afat prej 15 ditësh nga dita e pranimit, Gjykatës së Apelit </w:t>
      </w:r>
      <w:r>
        <w:br/>
        <w:t>në Prishtinë</w:t>
      </w:r>
      <w:r w:rsidR="007D5CFA">
        <w:t>,</w:t>
      </w:r>
      <w:r>
        <w:t xml:space="preserve">  </w:t>
      </w:r>
      <w:r w:rsidR="00A92F50">
        <w:t>në</w:t>
      </w:r>
      <w:r>
        <w:t>përmes kësaj gjykate.</w:t>
      </w:r>
    </w:p>
    <w:p w:rsidR="008F639E" w:rsidRDefault="008F639E"/>
    <w:sectPr w:rsidR="008F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8214E"/>
    <w:multiLevelType w:val="hybridMultilevel"/>
    <w:tmpl w:val="F35004B6"/>
    <w:lvl w:ilvl="0" w:tplc="AA0059F2">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8A"/>
    <w:rsid w:val="00016924"/>
    <w:rsid w:val="00022761"/>
    <w:rsid w:val="00036237"/>
    <w:rsid w:val="00062A4F"/>
    <w:rsid w:val="00065704"/>
    <w:rsid w:val="000A6D5E"/>
    <w:rsid w:val="000C62F4"/>
    <w:rsid w:val="00195839"/>
    <w:rsid w:val="00197368"/>
    <w:rsid w:val="00247189"/>
    <w:rsid w:val="002628DB"/>
    <w:rsid w:val="002E34EA"/>
    <w:rsid w:val="00353DC3"/>
    <w:rsid w:val="003D5D29"/>
    <w:rsid w:val="003F7C5F"/>
    <w:rsid w:val="00402CD6"/>
    <w:rsid w:val="00426C74"/>
    <w:rsid w:val="0045718D"/>
    <w:rsid w:val="004A3E87"/>
    <w:rsid w:val="004C4271"/>
    <w:rsid w:val="004E68CE"/>
    <w:rsid w:val="004F0A98"/>
    <w:rsid w:val="004F3943"/>
    <w:rsid w:val="0053242E"/>
    <w:rsid w:val="0057171E"/>
    <w:rsid w:val="00584F7C"/>
    <w:rsid w:val="00594F22"/>
    <w:rsid w:val="00614DF6"/>
    <w:rsid w:val="00620D5F"/>
    <w:rsid w:val="006232FC"/>
    <w:rsid w:val="00646311"/>
    <w:rsid w:val="00667D54"/>
    <w:rsid w:val="0069695B"/>
    <w:rsid w:val="006A15C1"/>
    <w:rsid w:val="006A6B81"/>
    <w:rsid w:val="006A75CA"/>
    <w:rsid w:val="006C3551"/>
    <w:rsid w:val="00781852"/>
    <w:rsid w:val="00792CF4"/>
    <w:rsid w:val="007A4780"/>
    <w:rsid w:val="007B0D62"/>
    <w:rsid w:val="007D5CFA"/>
    <w:rsid w:val="00806568"/>
    <w:rsid w:val="008429FA"/>
    <w:rsid w:val="00881BA4"/>
    <w:rsid w:val="008C0452"/>
    <w:rsid w:val="008F639E"/>
    <w:rsid w:val="00905615"/>
    <w:rsid w:val="009200D7"/>
    <w:rsid w:val="009809AD"/>
    <w:rsid w:val="00980A23"/>
    <w:rsid w:val="009A2331"/>
    <w:rsid w:val="009D7BEC"/>
    <w:rsid w:val="009F6AEB"/>
    <w:rsid w:val="00A03E29"/>
    <w:rsid w:val="00A30149"/>
    <w:rsid w:val="00A3763A"/>
    <w:rsid w:val="00A52871"/>
    <w:rsid w:val="00A91C5C"/>
    <w:rsid w:val="00A92F50"/>
    <w:rsid w:val="00B01B6E"/>
    <w:rsid w:val="00B14C2B"/>
    <w:rsid w:val="00B150A8"/>
    <w:rsid w:val="00B55FCE"/>
    <w:rsid w:val="00B84AB1"/>
    <w:rsid w:val="00B9782E"/>
    <w:rsid w:val="00BA47BD"/>
    <w:rsid w:val="00BC5D79"/>
    <w:rsid w:val="00BC7765"/>
    <w:rsid w:val="00C0566D"/>
    <w:rsid w:val="00C14325"/>
    <w:rsid w:val="00C86C3A"/>
    <w:rsid w:val="00CC1092"/>
    <w:rsid w:val="00D13A7F"/>
    <w:rsid w:val="00D16472"/>
    <w:rsid w:val="00D71410"/>
    <w:rsid w:val="00D908ED"/>
    <w:rsid w:val="00E10510"/>
    <w:rsid w:val="00E10854"/>
    <w:rsid w:val="00E12509"/>
    <w:rsid w:val="00E42EB4"/>
    <w:rsid w:val="00E458F7"/>
    <w:rsid w:val="00E73F70"/>
    <w:rsid w:val="00E81767"/>
    <w:rsid w:val="00E96104"/>
    <w:rsid w:val="00EB6E28"/>
    <w:rsid w:val="00F20E8A"/>
    <w:rsid w:val="00F64F70"/>
    <w:rsid w:val="00F760D5"/>
    <w:rsid w:val="00F8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8A"/>
    <w:pPr>
      <w:spacing w:after="0" w:line="240" w:lineRule="auto"/>
    </w:pPr>
    <w:rPr>
      <w:rFonts w:ascii="Times New Roman" w:eastAsia="Calibri"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8A"/>
    <w:pPr>
      <w:ind w:left="720"/>
      <w:contextualSpacing/>
    </w:pPr>
  </w:style>
  <w:style w:type="paragraph" w:styleId="NoSpacing">
    <w:name w:val="No Spacing"/>
    <w:uiPriority w:val="1"/>
    <w:qFormat/>
    <w:rsid w:val="008F639E"/>
    <w:pPr>
      <w:spacing w:after="0" w:line="240" w:lineRule="auto"/>
    </w:pPr>
    <w:rPr>
      <w:rFonts w:ascii="Times New Roman" w:eastAsia="Calibri" w:hAnsi="Times New Roman" w:cs="Times New Roman"/>
      <w:sz w:val="24"/>
      <w:szCs w:val="24"/>
      <w:lang w:val="sq-AL"/>
    </w:rPr>
  </w:style>
  <w:style w:type="paragraph" w:styleId="Subtitle">
    <w:name w:val="Subtitle"/>
    <w:basedOn w:val="Normal"/>
    <w:next w:val="Normal"/>
    <w:link w:val="SubtitleChar"/>
    <w:uiPriority w:val="11"/>
    <w:qFormat/>
    <w:rsid w:val="00792CF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792CF4"/>
    <w:rPr>
      <w:rFonts w:ascii="Cambria" w:eastAsia="Times New Roman" w:hAnsi="Cambria"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8A"/>
    <w:pPr>
      <w:spacing w:after="0" w:line="240" w:lineRule="auto"/>
    </w:pPr>
    <w:rPr>
      <w:rFonts w:ascii="Times New Roman" w:eastAsia="Calibri"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8A"/>
    <w:pPr>
      <w:ind w:left="720"/>
      <w:contextualSpacing/>
    </w:pPr>
  </w:style>
  <w:style w:type="paragraph" w:styleId="NoSpacing">
    <w:name w:val="No Spacing"/>
    <w:uiPriority w:val="1"/>
    <w:qFormat/>
    <w:rsid w:val="008F639E"/>
    <w:pPr>
      <w:spacing w:after="0" w:line="240" w:lineRule="auto"/>
    </w:pPr>
    <w:rPr>
      <w:rFonts w:ascii="Times New Roman" w:eastAsia="Calibri" w:hAnsi="Times New Roman" w:cs="Times New Roman"/>
      <w:sz w:val="24"/>
      <w:szCs w:val="24"/>
      <w:lang w:val="sq-AL"/>
    </w:rPr>
  </w:style>
  <w:style w:type="paragraph" w:styleId="Subtitle">
    <w:name w:val="Subtitle"/>
    <w:basedOn w:val="Normal"/>
    <w:next w:val="Normal"/>
    <w:link w:val="SubtitleChar"/>
    <w:uiPriority w:val="11"/>
    <w:qFormat/>
    <w:rsid w:val="00792CF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792CF4"/>
    <w:rPr>
      <w:rFonts w:ascii="Cambria" w:eastAsia="Times New Roman" w:hAnsi="Cambria"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Lulavere Mala</dc:creator>
  <cp:lastModifiedBy>Besa Dervishaj</cp:lastModifiedBy>
  <cp:revision>57</cp:revision>
  <cp:lastPrinted>2019-05-29T08:48:00Z</cp:lastPrinted>
  <dcterms:created xsi:type="dcterms:W3CDTF">2019-04-02T07:39:00Z</dcterms:created>
  <dcterms:modified xsi:type="dcterms:W3CDTF">2019-05-29T08:48:00Z</dcterms:modified>
</cp:coreProperties>
</file>