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A" w:rsidRPr="00BD215A" w:rsidRDefault="00600F7D" w:rsidP="00BD215A">
      <w:pPr>
        <w:jc w:val="both"/>
        <w:rPr>
          <w:rFonts w:ascii="Sylfaen" w:hAnsi="Sylfaen"/>
          <w:b/>
          <w:lang w:val="sq-AL"/>
        </w:rPr>
      </w:pPr>
      <w:proofErr w:type="spellStart"/>
      <w:r>
        <w:rPr>
          <w:rFonts w:ascii="Sylfaen" w:hAnsi="Sylfaen"/>
          <w:b/>
          <w:lang w:val="sq-AL"/>
        </w:rPr>
        <w:t>P.nr.</w:t>
      </w:r>
      <w:r w:rsidR="007568E4">
        <w:rPr>
          <w:rFonts w:ascii="Sylfaen" w:hAnsi="Sylfaen"/>
          <w:b/>
          <w:lang w:val="sq-AL"/>
        </w:rPr>
        <w:t>1103</w:t>
      </w:r>
      <w:r>
        <w:rPr>
          <w:rFonts w:ascii="Sylfaen" w:hAnsi="Sylfaen"/>
          <w:b/>
          <w:lang w:val="sq-AL"/>
        </w:rPr>
        <w:t>/</w:t>
      </w:r>
      <w:r w:rsidR="00C24BFE">
        <w:rPr>
          <w:rFonts w:ascii="Sylfaen" w:hAnsi="Sylfaen"/>
          <w:b/>
          <w:lang w:val="sq-AL"/>
        </w:rPr>
        <w:t>1</w:t>
      </w:r>
      <w:r w:rsidR="00A56AB7">
        <w:rPr>
          <w:rFonts w:ascii="Sylfaen" w:hAnsi="Sylfaen"/>
          <w:b/>
          <w:lang w:val="sq-AL"/>
        </w:rPr>
        <w:t>9</w:t>
      </w:r>
      <w:proofErr w:type="spellEnd"/>
    </w:p>
    <w:p w:rsidR="00C12D19" w:rsidRDefault="00C12D19" w:rsidP="00BD215A">
      <w:pPr>
        <w:jc w:val="both"/>
        <w:rPr>
          <w:rFonts w:ascii="Sylfaen" w:hAnsi="Sylfaen"/>
          <w:b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b/>
          <w:lang w:val="sq-AL"/>
        </w:rPr>
      </w:pPr>
      <w:r w:rsidRPr="00BD215A">
        <w:rPr>
          <w:rFonts w:ascii="Sylfaen" w:hAnsi="Sylfaen"/>
          <w:b/>
          <w:lang w:val="sq-AL"/>
        </w:rPr>
        <w:t>NË EMËR TË POPULLIT</w:t>
      </w: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A1E0A" w:rsidRDefault="00BD215A" w:rsidP="00BD215A">
      <w:pPr>
        <w:jc w:val="both"/>
        <w:rPr>
          <w:rFonts w:ascii="Sylfaen" w:hAnsi="Sylfaen"/>
          <w:color w:val="000000" w:themeColor="text1"/>
          <w:lang w:val="sq-AL"/>
        </w:rPr>
      </w:pPr>
      <w:r w:rsidRPr="00BD215A">
        <w:rPr>
          <w:rFonts w:ascii="Sylfaen" w:hAnsi="Sylfaen"/>
          <w:b/>
          <w:lang w:val="sq-AL"/>
        </w:rPr>
        <w:t>GJYKATA THEMELORE NË PEJË</w:t>
      </w:r>
      <w:r w:rsidRPr="00BD215A">
        <w:rPr>
          <w:rFonts w:ascii="Sylfaen" w:hAnsi="Sylfaen"/>
          <w:lang w:val="sq-AL"/>
        </w:rPr>
        <w:t>-Departamenti i përgjith</w:t>
      </w:r>
      <w:r w:rsidR="00600F7D">
        <w:rPr>
          <w:rFonts w:ascii="Sylfaen" w:hAnsi="Sylfaen"/>
          <w:lang w:val="sq-AL"/>
        </w:rPr>
        <w:t>shëm, me gjyqtar</w:t>
      </w:r>
      <w:r w:rsidR="000C2A56">
        <w:rPr>
          <w:rFonts w:ascii="Sylfaen" w:hAnsi="Sylfaen"/>
          <w:lang w:val="sq-AL"/>
        </w:rPr>
        <w:t>in</w:t>
      </w:r>
      <w:r w:rsidR="00B276D7">
        <w:rPr>
          <w:rFonts w:ascii="Sylfaen" w:hAnsi="Sylfaen"/>
          <w:lang w:val="sq-AL"/>
        </w:rPr>
        <w:t xml:space="preserve"> e vetëm gjykues </w:t>
      </w:r>
      <w:proofErr w:type="spellStart"/>
      <w:r w:rsidR="00600F7D">
        <w:rPr>
          <w:rFonts w:ascii="Sylfaen" w:hAnsi="Sylfaen"/>
          <w:lang w:val="sq-AL"/>
        </w:rPr>
        <w:t>Ahmet</w:t>
      </w:r>
      <w:proofErr w:type="spellEnd"/>
      <w:r w:rsidR="00600F7D">
        <w:rPr>
          <w:rFonts w:ascii="Sylfaen" w:hAnsi="Sylfaen"/>
          <w:lang w:val="sq-AL"/>
        </w:rPr>
        <w:t xml:space="preserve"> </w:t>
      </w:r>
      <w:proofErr w:type="spellStart"/>
      <w:r w:rsidR="00600F7D">
        <w:rPr>
          <w:rFonts w:ascii="Sylfaen" w:hAnsi="Sylfaen"/>
          <w:lang w:val="sq-AL"/>
        </w:rPr>
        <w:t>Rexhaj</w:t>
      </w:r>
      <w:proofErr w:type="spellEnd"/>
      <w:r w:rsidRPr="00BD215A">
        <w:rPr>
          <w:rFonts w:ascii="Sylfaen" w:hAnsi="Sylfaen"/>
          <w:lang w:val="sq-AL"/>
        </w:rPr>
        <w:t xml:space="preserve">, me pjesëmarrjen e bashkëpunëtores profesionale Besa </w:t>
      </w:r>
      <w:proofErr w:type="spellStart"/>
      <w:r w:rsidRPr="00BD215A">
        <w:rPr>
          <w:rFonts w:ascii="Sylfaen" w:hAnsi="Sylfaen"/>
          <w:lang w:val="sq-AL"/>
        </w:rPr>
        <w:t>Dervishaj</w:t>
      </w:r>
      <w:proofErr w:type="spellEnd"/>
      <w:r w:rsidRPr="00BD215A">
        <w:rPr>
          <w:rFonts w:ascii="Sylfaen" w:hAnsi="Sylfaen"/>
          <w:lang w:val="sq-AL"/>
        </w:rPr>
        <w:t xml:space="preserve">,  në çështjen penale </w:t>
      </w:r>
      <w:r w:rsidR="00A56AB7">
        <w:rPr>
          <w:rFonts w:ascii="Sylfaen" w:hAnsi="Sylfaen"/>
          <w:lang w:val="sq-AL"/>
        </w:rPr>
        <w:t>ndaj</w:t>
      </w:r>
      <w:r w:rsidR="00600F7D">
        <w:rPr>
          <w:rFonts w:ascii="Sylfaen" w:hAnsi="Sylfaen"/>
          <w:lang w:val="sq-AL"/>
        </w:rPr>
        <w:t xml:space="preserve"> të akuzuar</w:t>
      </w:r>
      <w:r w:rsidR="00C24BFE">
        <w:rPr>
          <w:rFonts w:ascii="Sylfaen" w:hAnsi="Sylfaen"/>
          <w:lang w:val="sq-AL"/>
        </w:rPr>
        <w:t xml:space="preserve">it </w:t>
      </w:r>
      <w:r w:rsidR="005729EA">
        <w:rPr>
          <w:rFonts w:ascii="Sylfaen" w:hAnsi="Sylfaen"/>
          <w:lang w:val="sq-AL"/>
        </w:rPr>
        <w:t>E</w:t>
      </w:r>
      <w:r w:rsidR="007568E4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7568E4">
        <w:rPr>
          <w:rFonts w:ascii="Sylfaen" w:hAnsi="Sylfaen"/>
          <w:lang w:val="sq-AL"/>
        </w:rPr>
        <w:t xml:space="preserve"> nga </w:t>
      </w:r>
      <w:r w:rsidR="005729EA">
        <w:rPr>
          <w:rFonts w:ascii="Sylfaen" w:hAnsi="Sylfaen"/>
          <w:lang w:val="sq-AL"/>
        </w:rPr>
        <w:t>P</w:t>
      </w:r>
      <w:r w:rsidR="007568E4">
        <w:rPr>
          <w:rFonts w:ascii="Sylfaen" w:hAnsi="Sylfaen"/>
          <w:lang w:val="sq-AL"/>
        </w:rPr>
        <w:t>, rruga “</w:t>
      </w:r>
      <w:r w:rsidR="005729EA">
        <w:rPr>
          <w:rFonts w:ascii="Sylfaen" w:hAnsi="Sylfaen"/>
          <w:lang w:val="sq-AL"/>
        </w:rPr>
        <w:t>I</w:t>
      </w:r>
      <w:r w:rsidR="007568E4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T</w:t>
      </w:r>
      <w:r w:rsidR="007568E4">
        <w:rPr>
          <w:rFonts w:ascii="Sylfaen" w:hAnsi="Sylfaen"/>
          <w:lang w:val="sq-AL"/>
        </w:rPr>
        <w:t>”, nr.</w:t>
      </w:r>
      <w:r w:rsidR="005729EA">
        <w:rPr>
          <w:rFonts w:ascii="Sylfaen" w:hAnsi="Sylfaen"/>
          <w:lang w:val="sq-AL"/>
        </w:rPr>
        <w:t>..</w:t>
      </w:r>
      <w:r w:rsidR="00A43CC3">
        <w:rPr>
          <w:rFonts w:ascii="Sylfaen" w:hAnsi="Sylfaen"/>
          <w:lang w:val="sq-AL"/>
        </w:rPr>
        <w:t xml:space="preserve"> për</w:t>
      </w:r>
      <w:r w:rsidR="00600F7D">
        <w:rPr>
          <w:rFonts w:ascii="Sylfaen" w:hAnsi="Sylfaen"/>
          <w:lang w:val="sq-AL"/>
        </w:rPr>
        <w:t xml:space="preserve"> </w:t>
      </w:r>
      <w:r w:rsidR="00A56AB7">
        <w:rPr>
          <w:rFonts w:ascii="Sylfaen" w:hAnsi="Sylfaen"/>
          <w:lang w:val="sq-AL"/>
        </w:rPr>
        <w:t>v</w:t>
      </w:r>
      <w:r w:rsidR="00600F7D">
        <w:rPr>
          <w:rFonts w:ascii="Sylfaen" w:hAnsi="Sylfaen"/>
          <w:lang w:val="sq-AL"/>
        </w:rPr>
        <w:t>epër penale</w:t>
      </w:r>
      <w:r w:rsidR="007568E4">
        <w:rPr>
          <w:rFonts w:ascii="Sylfaen" w:hAnsi="Sylfaen"/>
          <w:lang w:val="sq-AL"/>
        </w:rPr>
        <w:t xml:space="preserve"> </w:t>
      </w:r>
      <w:r w:rsidR="00A56AB7" w:rsidRPr="00BA1E0A">
        <w:rPr>
          <w:rFonts w:ascii="Sylfaen" w:hAnsi="Sylfaen"/>
          <w:color w:val="000000" w:themeColor="text1"/>
          <w:lang w:val="sq-AL"/>
        </w:rPr>
        <w:t>“</w:t>
      </w:r>
      <w:r w:rsidR="007568E4" w:rsidRPr="00BA1E0A">
        <w:rPr>
          <w:rFonts w:ascii="Sylfaen" w:hAnsi="Sylfaen"/>
          <w:color w:val="000000" w:themeColor="text1"/>
          <w:lang w:val="sq-AL"/>
        </w:rPr>
        <w:t>Rrezikim i trafikut publik</w:t>
      </w:r>
      <w:r w:rsidR="00A56AB7" w:rsidRPr="00BA1E0A">
        <w:rPr>
          <w:rFonts w:ascii="Sylfaen" w:hAnsi="Sylfaen"/>
          <w:color w:val="000000" w:themeColor="text1"/>
          <w:lang w:val="sq-AL"/>
        </w:rPr>
        <w:t xml:space="preserve">” nga neni </w:t>
      </w:r>
      <w:r w:rsidR="007568E4" w:rsidRPr="00BA1E0A">
        <w:rPr>
          <w:rFonts w:ascii="Sylfaen" w:hAnsi="Sylfaen"/>
          <w:color w:val="000000" w:themeColor="text1"/>
          <w:lang w:val="sq-AL"/>
        </w:rPr>
        <w:t>370</w:t>
      </w:r>
      <w:r w:rsidR="00A56AB7" w:rsidRPr="00BA1E0A">
        <w:rPr>
          <w:rFonts w:ascii="Sylfaen" w:hAnsi="Sylfaen"/>
          <w:color w:val="000000" w:themeColor="text1"/>
          <w:lang w:val="sq-AL"/>
        </w:rPr>
        <w:t xml:space="preserve"> </w:t>
      </w:r>
      <w:proofErr w:type="spellStart"/>
      <w:r w:rsidR="00A56AB7" w:rsidRPr="00BA1E0A">
        <w:rPr>
          <w:rFonts w:ascii="Sylfaen" w:hAnsi="Sylfaen"/>
          <w:color w:val="000000" w:themeColor="text1"/>
          <w:lang w:val="sq-AL"/>
        </w:rPr>
        <w:t>par.</w:t>
      </w:r>
      <w:r w:rsidR="007568E4" w:rsidRPr="00BA1E0A">
        <w:rPr>
          <w:rFonts w:ascii="Sylfaen" w:hAnsi="Sylfaen"/>
          <w:color w:val="000000" w:themeColor="text1"/>
          <w:lang w:val="sq-AL"/>
        </w:rPr>
        <w:t>8</w:t>
      </w:r>
      <w:proofErr w:type="spellEnd"/>
      <w:r w:rsidR="007568E4" w:rsidRPr="00BA1E0A">
        <w:rPr>
          <w:rFonts w:ascii="Sylfaen" w:hAnsi="Sylfaen"/>
          <w:color w:val="000000" w:themeColor="text1"/>
          <w:lang w:val="sq-AL"/>
        </w:rPr>
        <w:t xml:space="preserve"> lidhur me </w:t>
      </w:r>
      <w:proofErr w:type="spellStart"/>
      <w:r w:rsidR="007568E4" w:rsidRPr="00BA1E0A">
        <w:rPr>
          <w:rFonts w:ascii="Sylfaen" w:hAnsi="Sylfaen"/>
          <w:color w:val="000000" w:themeColor="text1"/>
          <w:lang w:val="sq-AL"/>
        </w:rPr>
        <w:t>par.6</w:t>
      </w:r>
      <w:proofErr w:type="spellEnd"/>
      <w:r w:rsidR="007568E4" w:rsidRPr="00BA1E0A">
        <w:rPr>
          <w:rFonts w:ascii="Sylfaen" w:hAnsi="Sylfaen"/>
          <w:color w:val="000000" w:themeColor="text1"/>
          <w:lang w:val="sq-AL"/>
        </w:rPr>
        <w:t xml:space="preserve"> </w:t>
      </w:r>
      <w:r w:rsidR="00A56AB7" w:rsidRPr="00BA1E0A">
        <w:rPr>
          <w:rFonts w:ascii="Sylfaen" w:hAnsi="Sylfaen"/>
          <w:color w:val="000000" w:themeColor="text1"/>
          <w:lang w:val="sq-AL"/>
        </w:rPr>
        <w:t>të KPRK-së</w:t>
      </w:r>
      <w:r w:rsidR="00A869A9" w:rsidRPr="00BA1E0A">
        <w:rPr>
          <w:rFonts w:ascii="Sylfaen" w:hAnsi="Sylfaen"/>
          <w:color w:val="000000" w:themeColor="text1"/>
          <w:lang w:val="sq-AL"/>
        </w:rPr>
        <w:t>,</w:t>
      </w:r>
      <w:r w:rsidR="000C2A56" w:rsidRPr="00BA1E0A">
        <w:rPr>
          <w:rFonts w:ascii="Sylfaen" w:hAnsi="Sylfaen"/>
          <w:color w:val="000000" w:themeColor="text1"/>
          <w:lang w:val="sq-AL"/>
        </w:rPr>
        <w:t xml:space="preserve"> </w:t>
      </w:r>
      <w:r w:rsidRPr="00BA1E0A">
        <w:rPr>
          <w:rFonts w:ascii="Sylfaen" w:hAnsi="Sylfaen"/>
          <w:color w:val="000000" w:themeColor="text1"/>
          <w:lang w:val="sq-AL"/>
        </w:rPr>
        <w:t>duke vendosur sipas aktakuzës së Prokurorisë Themelore në Pejë</w:t>
      </w:r>
      <w:r w:rsidR="000C2A56" w:rsidRPr="00BA1E0A">
        <w:rPr>
          <w:rFonts w:ascii="Sylfaen" w:hAnsi="Sylfaen"/>
          <w:color w:val="000000" w:themeColor="text1"/>
          <w:lang w:val="sq-AL"/>
        </w:rPr>
        <w:t xml:space="preserve">, </w:t>
      </w:r>
      <w:r w:rsidRPr="00BA1E0A">
        <w:rPr>
          <w:rFonts w:ascii="Sylfaen" w:hAnsi="Sylfaen"/>
          <w:color w:val="000000" w:themeColor="text1"/>
          <w:lang w:val="sq-AL"/>
        </w:rPr>
        <w:t>Departamenti për krim</w:t>
      </w:r>
      <w:r w:rsidR="00C24BFE" w:rsidRPr="00BA1E0A">
        <w:rPr>
          <w:rFonts w:ascii="Sylfaen" w:hAnsi="Sylfaen"/>
          <w:color w:val="000000" w:themeColor="text1"/>
          <w:lang w:val="sq-AL"/>
        </w:rPr>
        <w:t xml:space="preserve">e të përgjithshme, </w:t>
      </w:r>
      <w:proofErr w:type="spellStart"/>
      <w:r w:rsidR="00F2193B" w:rsidRPr="00BA1E0A">
        <w:rPr>
          <w:rFonts w:ascii="Sylfaen" w:hAnsi="Sylfaen"/>
          <w:color w:val="000000" w:themeColor="text1"/>
          <w:lang w:val="sq-AL"/>
        </w:rPr>
        <w:t>PP</w:t>
      </w:r>
      <w:r w:rsidR="007568E4" w:rsidRPr="00BA1E0A">
        <w:rPr>
          <w:rFonts w:ascii="Sylfaen" w:hAnsi="Sylfaen"/>
          <w:color w:val="000000" w:themeColor="text1"/>
          <w:lang w:val="sq-AL"/>
        </w:rPr>
        <w:t>.</w:t>
      </w:r>
      <w:r w:rsidR="00F2193B" w:rsidRPr="00BA1E0A">
        <w:rPr>
          <w:rFonts w:ascii="Sylfaen" w:hAnsi="Sylfaen"/>
          <w:color w:val="000000" w:themeColor="text1"/>
          <w:lang w:val="sq-AL"/>
        </w:rPr>
        <w:t>II</w:t>
      </w:r>
      <w:proofErr w:type="spellEnd"/>
      <w:r w:rsidR="00A43CC3" w:rsidRPr="00BA1E0A">
        <w:rPr>
          <w:rFonts w:ascii="Sylfaen" w:hAnsi="Sylfaen"/>
          <w:color w:val="000000" w:themeColor="text1"/>
          <w:lang w:val="sq-AL"/>
        </w:rPr>
        <w:t xml:space="preserve"> </w:t>
      </w:r>
      <w:proofErr w:type="spellStart"/>
      <w:r w:rsidR="00C24BFE" w:rsidRPr="00BA1E0A">
        <w:rPr>
          <w:rFonts w:ascii="Sylfaen" w:hAnsi="Sylfaen"/>
          <w:color w:val="000000" w:themeColor="text1"/>
          <w:lang w:val="sq-AL"/>
        </w:rPr>
        <w:t>n</w:t>
      </w:r>
      <w:r w:rsidR="00F2193B" w:rsidRPr="00BA1E0A">
        <w:rPr>
          <w:rFonts w:ascii="Sylfaen" w:hAnsi="Sylfaen"/>
          <w:color w:val="000000" w:themeColor="text1"/>
          <w:lang w:val="sq-AL"/>
        </w:rPr>
        <w:t>r</w:t>
      </w:r>
      <w:r w:rsidR="00A43CC3" w:rsidRPr="00BA1E0A">
        <w:rPr>
          <w:rFonts w:ascii="Sylfaen" w:hAnsi="Sylfaen"/>
          <w:color w:val="000000" w:themeColor="text1"/>
          <w:lang w:val="sq-AL"/>
        </w:rPr>
        <w:t>.</w:t>
      </w:r>
      <w:r w:rsidR="007568E4" w:rsidRPr="00BA1E0A">
        <w:rPr>
          <w:rFonts w:ascii="Sylfaen" w:hAnsi="Sylfaen"/>
          <w:color w:val="000000" w:themeColor="text1"/>
          <w:lang w:val="sq-AL"/>
        </w:rPr>
        <w:t>1675</w:t>
      </w:r>
      <w:r w:rsidR="00F2193B" w:rsidRPr="00BA1E0A">
        <w:rPr>
          <w:rFonts w:ascii="Sylfaen" w:hAnsi="Sylfaen"/>
          <w:color w:val="000000" w:themeColor="text1"/>
          <w:lang w:val="sq-AL"/>
        </w:rPr>
        <w:t>/</w:t>
      </w:r>
      <w:r w:rsidR="00A869A9" w:rsidRPr="00BA1E0A">
        <w:rPr>
          <w:rFonts w:ascii="Sylfaen" w:hAnsi="Sylfaen"/>
          <w:color w:val="000000" w:themeColor="text1"/>
          <w:lang w:val="sq-AL"/>
        </w:rPr>
        <w:t>20</w:t>
      </w:r>
      <w:r w:rsidR="00A43CC3" w:rsidRPr="00BA1E0A">
        <w:rPr>
          <w:rFonts w:ascii="Sylfaen" w:hAnsi="Sylfaen"/>
          <w:color w:val="000000" w:themeColor="text1"/>
          <w:lang w:val="sq-AL"/>
        </w:rPr>
        <w:t>1</w:t>
      </w:r>
      <w:r w:rsidR="00A56AB7" w:rsidRPr="00BA1E0A">
        <w:rPr>
          <w:rFonts w:ascii="Sylfaen" w:hAnsi="Sylfaen"/>
          <w:color w:val="000000" w:themeColor="text1"/>
          <w:lang w:val="sq-AL"/>
        </w:rPr>
        <w:t>9</w:t>
      </w:r>
      <w:proofErr w:type="spellEnd"/>
      <w:r w:rsidR="00F2193B" w:rsidRPr="00BA1E0A">
        <w:rPr>
          <w:rFonts w:ascii="Sylfaen" w:hAnsi="Sylfaen"/>
          <w:color w:val="000000" w:themeColor="text1"/>
          <w:lang w:val="sq-AL"/>
        </w:rPr>
        <w:t xml:space="preserve"> të datës </w:t>
      </w:r>
      <w:r w:rsidR="007568E4" w:rsidRPr="00BA1E0A">
        <w:rPr>
          <w:rFonts w:ascii="Sylfaen" w:hAnsi="Sylfaen"/>
          <w:color w:val="000000" w:themeColor="text1"/>
          <w:lang w:val="sq-AL"/>
        </w:rPr>
        <w:t>29</w:t>
      </w:r>
      <w:r w:rsidR="00F2193B" w:rsidRPr="00BA1E0A">
        <w:rPr>
          <w:rFonts w:ascii="Sylfaen" w:hAnsi="Sylfaen"/>
          <w:color w:val="000000" w:themeColor="text1"/>
          <w:lang w:val="sq-AL"/>
        </w:rPr>
        <w:t>.</w:t>
      </w:r>
      <w:r w:rsidR="007568E4" w:rsidRPr="00BA1E0A">
        <w:rPr>
          <w:rFonts w:ascii="Sylfaen" w:hAnsi="Sylfaen"/>
          <w:color w:val="000000" w:themeColor="text1"/>
          <w:lang w:val="sq-AL"/>
        </w:rPr>
        <w:t>11</w:t>
      </w:r>
      <w:r w:rsidR="00F2193B" w:rsidRPr="00BA1E0A">
        <w:rPr>
          <w:rFonts w:ascii="Sylfaen" w:hAnsi="Sylfaen"/>
          <w:color w:val="000000" w:themeColor="text1"/>
          <w:lang w:val="sq-AL"/>
        </w:rPr>
        <w:t>.201</w:t>
      </w:r>
      <w:r w:rsidR="00A56AB7" w:rsidRPr="00BA1E0A">
        <w:rPr>
          <w:rFonts w:ascii="Sylfaen" w:hAnsi="Sylfaen"/>
          <w:color w:val="000000" w:themeColor="text1"/>
          <w:lang w:val="sq-AL"/>
        </w:rPr>
        <w:t>9</w:t>
      </w:r>
      <w:r w:rsidRPr="00BA1E0A">
        <w:rPr>
          <w:rFonts w:ascii="Sylfaen" w:hAnsi="Sylfaen"/>
          <w:color w:val="000000" w:themeColor="text1"/>
          <w:lang w:val="sq-AL"/>
        </w:rPr>
        <w:t xml:space="preserve">, pas mbajtjes së shqyrtimit </w:t>
      </w:r>
      <w:r w:rsidR="007568E4" w:rsidRPr="00BA1E0A">
        <w:rPr>
          <w:rFonts w:ascii="Sylfaen" w:hAnsi="Sylfaen"/>
          <w:color w:val="000000" w:themeColor="text1"/>
          <w:lang w:val="sq-AL"/>
        </w:rPr>
        <w:t>fillestar</w:t>
      </w:r>
      <w:r w:rsidRPr="00BA1E0A">
        <w:rPr>
          <w:rFonts w:ascii="Sylfaen" w:hAnsi="Sylfaen"/>
          <w:color w:val="000000" w:themeColor="text1"/>
          <w:lang w:val="sq-AL"/>
        </w:rPr>
        <w:t xml:space="preserve"> në prezencë të </w:t>
      </w:r>
      <w:r w:rsidR="007F2E4A" w:rsidRPr="00BA1E0A">
        <w:rPr>
          <w:rFonts w:ascii="Sylfaen" w:hAnsi="Sylfaen"/>
          <w:color w:val="000000" w:themeColor="text1"/>
          <w:lang w:val="sq-AL"/>
        </w:rPr>
        <w:t>p</w:t>
      </w:r>
      <w:r w:rsidR="00A869A9" w:rsidRPr="00BA1E0A">
        <w:rPr>
          <w:rFonts w:ascii="Sylfaen" w:hAnsi="Sylfaen"/>
          <w:color w:val="000000" w:themeColor="text1"/>
          <w:lang w:val="sq-AL"/>
        </w:rPr>
        <w:t>rokuror</w:t>
      </w:r>
      <w:r w:rsidR="00C24BFE" w:rsidRPr="00BA1E0A">
        <w:rPr>
          <w:rFonts w:ascii="Sylfaen" w:hAnsi="Sylfaen"/>
          <w:color w:val="000000" w:themeColor="text1"/>
          <w:lang w:val="sq-AL"/>
        </w:rPr>
        <w:t>it</w:t>
      </w:r>
      <w:r w:rsidRPr="00BA1E0A">
        <w:rPr>
          <w:rFonts w:ascii="Sylfaen" w:hAnsi="Sylfaen"/>
          <w:color w:val="000000" w:themeColor="text1"/>
          <w:lang w:val="sq-AL"/>
        </w:rPr>
        <w:t xml:space="preserve"> </w:t>
      </w:r>
      <w:r w:rsidR="00C24BFE" w:rsidRPr="00BA1E0A">
        <w:rPr>
          <w:rFonts w:ascii="Sylfaen" w:hAnsi="Sylfaen"/>
          <w:color w:val="000000" w:themeColor="text1"/>
          <w:lang w:val="sq-AL"/>
        </w:rPr>
        <w:t>t</w:t>
      </w:r>
      <w:r w:rsidRPr="00BA1E0A">
        <w:rPr>
          <w:rFonts w:ascii="Sylfaen" w:hAnsi="Sylfaen"/>
          <w:color w:val="000000" w:themeColor="text1"/>
          <w:lang w:val="sq-AL"/>
        </w:rPr>
        <w:t xml:space="preserve">ë shtetit </w:t>
      </w:r>
      <w:proofErr w:type="spellStart"/>
      <w:r w:rsidR="007568E4" w:rsidRPr="00BA1E0A">
        <w:rPr>
          <w:rFonts w:ascii="Sylfaen" w:hAnsi="Sylfaen"/>
          <w:color w:val="000000" w:themeColor="text1"/>
          <w:lang w:val="sq-AL"/>
        </w:rPr>
        <w:t>Sadije</w:t>
      </w:r>
      <w:proofErr w:type="spellEnd"/>
      <w:r w:rsidR="007568E4" w:rsidRPr="00BA1E0A">
        <w:rPr>
          <w:rFonts w:ascii="Sylfaen" w:hAnsi="Sylfaen"/>
          <w:color w:val="000000" w:themeColor="text1"/>
          <w:lang w:val="sq-AL"/>
        </w:rPr>
        <w:t xml:space="preserve"> </w:t>
      </w:r>
      <w:proofErr w:type="spellStart"/>
      <w:r w:rsidR="007568E4" w:rsidRPr="00BA1E0A">
        <w:rPr>
          <w:rFonts w:ascii="Sylfaen" w:hAnsi="Sylfaen"/>
          <w:color w:val="000000" w:themeColor="text1"/>
          <w:lang w:val="sq-AL"/>
        </w:rPr>
        <w:t>Muriqi</w:t>
      </w:r>
      <w:proofErr w:type="spellEnd"/>
      <w:r w:rsidRPr="00BA1E0A">
        <w:rPr>
          <w:rFonts w:ascii="Sylfaen" w:hAnsi="Sylfaen"/>
          <w:color w:val="000000" w:themeColor="text1"/>
          <w:lang w:val="sq-AL"/>
        </w:rPr>
        <w:t>, të akuzuar</w:t>
      </w:r>
      <w:r w:rsidR="00674DAF" w:rsidRPr="00BA1E0A">
        <w:rPr>
          <w:rFonts w:ascii="Sylfaen" w:hAnsi="Sylfaen"/>
          <w:color w:val="000000" w:themeColor="text1"/>
          <w:lang w:val="sq-AL"/>
        </w:rPr>
        <w:t>it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E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K</w:t>
      </w:r>
      <w:r w:rsidR="00BA1E0A">
        <w:rPr>
          <w:rFonts w:ascii="Sylfaen" w:hAnsi="Sylfaen"/>
          <w:color w:val="000000" w:themeColor="text1"/>
          <w:lang w:val="sq-AL"/>
        </w:rPr>
        <w:t>,</w:t>
      </w:r>
      <w:r w:rsidR="00A56AB7" w:rsidRPr="00BA1E0A">
        <w:rPr>
          <w:rFonts w:ascii="Sylfaen" w:hAnsi="Sylfaen"/>
          <w:color w:val="000000" w:themeColor="text1"/>
          <w:lang w:val="sq-AL"/>
        </w:rPr>
        <w:t xml:space="preserve"> e në mungesë të </w:t>
      </w:r>
      <w:r w:rsidR="003F007E" w:rsidRPr="00BA1E0A">
        <w:rPr>
          <w:rFonts w:ascii="Sylfaen" w:hAnsi="Sylfaen"/>
          <w:color w:val="000000" w:themeColor="text1"/>
          <w:lang w:val="sq-AL"/>
        </w:rPr>
        <w:t>pal</w:t>
      </w:r>
      <w:r w:rsidR="003F007E">
        <w:rPr>
          <w:rFonts w:ascii="Sylfaen" w:hAnsi="Sylfaen"/>
          <w:color w:val="000000" w:themeColor="text1"/>
          <w:lang w:val="sq-AL"/>
        </w:rPr>
        <w:t>ëve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="003F007E">
        <w:rPr>
          <w:rFonts w:ascii="Sylfaen" w:hAnsi="Sylfaen"/>
          <w:color w:val="000000" w:themeColor="text1"/>
          <w:lang w:val="sq-AL"/>
        </w:rPr>
        <w:t>t</w:t>
      </w:r>
      <w:r w:rsidR="00BA1E0A">
        <w:rPr>
          <w:rFonts w:ascii="Sylfaen" w:hAnsi="Sylfaen"/>
          <w:color w:val="000000" w:themeColor="text1"/>
          <w:lang w:val="sq-AL"/>
        </w:rPr>
        <w:t xml:space="preserve">ë </w:t>
      </w:r>
      <w:r w:rsidR="00A56AB7" w:rsidRPr="00BA1E0A">
        <w:rPr>
          <w:rFonts w:ascii="Sylfaen" w:hAnsi="Sylfaen"/>
          <w:color w:val="000000" w:themeColor="text1"/>
          <w:lang w:val="sq-AL"/>
        </w:rPr>
        <w:t>dëmtuar</w:t>
      </w:r>
      <w:r w:rsidR="003F007E">
        <w:rPr>
          <w:rFonts w:ascii="Sylfaen" w:hAnsi="Sylfaen"/>
          <w:color w:val="000000" w:themeColor="text1"/>
          <w:lang w:val="sq-AL"/>
        </w:rPr>
        <w:t>a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F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H</w:t>
      </w:r>
      <w:r w:rsidR="003F007E">
        <w:rPr>
          <w:rFonts w:ascii="Sylfaen" w:hAnsi="Sylfaen"/>
          <w:color w:val="000000" w:themeColor="text1"/>
          <w:lang w:val="sq-AL"/>
        </w:rPr>
        <w:t xml:space="preserve"> dhe i mituri </w:t>
      </w:r>
      <w:r w:rsidR="005729EA">
        <w:rPr>
          <w:rFonts w:ascii="Sylfaen" w:hAnsi="Sylfaen"/>
          <w:color w:val="000000" w:themeColor="text1"/>
          <w:lang w:val="sq-AL"/>
        </w:rPr>
        <w:t>B</w:t>
      </w:r>
      <w:r w:rsidR="003F007E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K</w:t>
      </w:r>
      <w:r w:rsidR="00A56AB7" w:rsidRPr="00BA1E0A">
        <w:rPr>
          <w:rFonts w:ascii="Sylfaen" w:hAnsi="Sylfaen"/>
          <w:color w:val="000000" w:themeColor="text1"/>
          <w:lang w:val="sq-AL"/>
        </w:rPr>
        <w:t>,</w:t>
      </w:r>
      <w:r w:rsidR="00437E2F" w:rsidRPr="00BA1E0A">
        <w:rPr>
          <w:rFonts w:ascii="Sylfaen" w:hAnsi="Sylfaen"/>
          <w:color w:val="000000" w:themeColor="text1"/>
          <w:lang w:val="sq-AL"/>
        </w:rPr>
        <w:t xml:space="preserve"> </w:t>
      </w:r>
      <w:r w:rsidR="00F2193B" w:rsidRPr="00BA1E0A">
        <w:rPr>
          <w:rFonts w:ascii="Sylfaen" w:hAnsi="Sylfaen"/>
          <w:color w:val="000000" w:themeColor="text1"/>
          <w:lang w:val="sq-AL"/>
        </w:rPr>
        <w:t xml:space="preserve"> me datë </w:t>
      </w:r>
      <w:r w:rsidR="00BA1E0A">
        <w:rPr>
          <w:rFonts w:ascii="Sylfaen" w:hAnsi="Sylfaen"/>
          <w:color w:val="000000" w:themeColor="text1"/>
          <w:lang w:val="sq-AL"/>
        </w:rPr>
        <w:t>13</w:t>
      </w:r>
      <w:r w:rsidRPr="00BA1E0A">
        <w:rPr>
          <w:rFonts w:ascii="Sylfaen" w:hAnsi="Sylfaen"/>
          <w:color w:val="000000" w:themeColor="text1"/>
          <w:lang w:val="sq-AL"/>
        </w:rPr>
        <w:t>.</w:t>
      </w:r>
      <w:r w:rsidR="00A56AB7" w:rsidRPr="00BA1E0A">
        <w:rPr>
          <w:rFonts w:ascii="Sylfaen" w:hAnsi="Sylfaen"/>
          <w:color w:val="000000" w:themeColor="text1"/>
          <w:lang w:val="sq-AL"/>
        </w:rPr>
        <w:t>0</w:t>
      </w:r>
      <w:r w:rsidR="00C24BFE" w:rsidRPr="00BA1E0A">
        <w:rPr>
          <w:rFonts w:ascii="Sylfaen" w:hAnsi="Sylfaen"/>
          <w:color w:val="000000" w:themeColor="text1"/>
          <w:lang w:val="sq-AL"/>
        </w:rPr>
        <w:t>2</w:t>
      </w:r>
      <w:r w:rsidRPr="00BA1E0A">
        <w:rPr>
          <w:rFonts w:ascii="Sylfaen" w:hAnsi="Sylfaen"/>
          <w:color w:val="000000" w:themeColor="text1"/>
          <w:lang w:val="sq-AL"/>
        </w:rPr>
        <w:t>.20</w:t>
      </w:r>
      <w:r w:rsidR="00A56AB7" w:rsidRPr="00BA1E0A">
        <w:rPr>
          <w:rFonts w:ascii="Sylfaen" w:hAnsi="Sylfaen"/>
          <w:color w:val="000000" w:themeColor="text1"/>
          <w:lang w:val="sq-AL"/>
        </w:rPr>
        <w:t>20</w:t>
      </w:r>
      <w:r w:rsidR="00BA1E0A">
        <w:rPr>
          <w:rFonts w:ascii="Sylfaen" w:hAnsi="Sylfaen"/>
          <w:color w:val="000000" w:themeColor="text1"/>
          <w:lang w:val="sq-AL"/>
        </w:rPr>
        <w:t xml:space="preserve"> </w:t>
      </w:r>
      <w:r w:rsidRPr="00BA1E0A">
        <w:rPr>
          <w:rFonts w:ascii="Sylfaen" w:hAnsi="Sylfaen"/>
          <w:color w:val="000000" w:themeColor="text1"/>
          <w:lang w:val="sq-AL"/>
        </w:rPr>
        <w:t>mori dhe shpalli</w:t>
      </w:r>
      <w:r w:rsidR="000C2A56" w:rsidRPr="00BA1E0A">
        <w:rPr>
          <w:rFonts w:ascii="Sylfaen" w:hAnsi="Sylfaen"/>
          <w:color w:val="000000" w:themeColor="text1"/>
          <w:lang w:val="sq-AL"/>
        </w:rPr>
        <w:t xml:space="preserve"> si dhe me datë </w:t>
      </w:r>
      <w:r w:rsidR="00A56AB7" w:rsidRPr="00BA1E0A">
        <w:rPr>
          <w:rFonts w:ascii="Sylfaen" w:hAnsi="Sylfaen"/>
          <w:color w:val="000000" w:themeColor="text1"/>
          <w:lang w:val="sq-AL"/>
        </w:rPr>
        <w:t>1</w:t>
      </w:r>
      <w:r w:rsidR="00BA1E0A">
        <w:rPr>
          <w:rFonts w:ascii="Sylfaen" w:hAnsi="Sylfaen"/>
          <w:color w:val="000000" w:themeColor="text1"/>
          <w:lang w:val="sq-AL"/>
        </w:rPr>
        <w:t>9</w:t>
      </w:r>
      <w:r w:rsidR="000C2A56" w:rsidRPr="00BA1E0A">
        <w:rPr>
          <w:rFonts w:ascii="Sylfaen" w:hAnsi="Sylfaen"/>
          <w:color w:val="000000" w:themeColor="text1"/>
          <w:lang w:val="sq-AL"/>
        </w:rPr>
        <w:t>.</w:t>
      </w:r>
      <w:r w:rsidR="00A56AB7" w:rsidRPr="00BA1E0A">
        <w:rPr>
          <w:rFonts w:ascii="Sylfaen" w:hAnsi="Sylfaen"/>
          <w:color w:val="000000" w:themeColor="text1"/>
          <w:lang w:val="sq-AL"/>
        </w:rPr>
        <w:t>0</w:t>
      </w:r>
      <w:r w:rsidR="00C24BFE" w:rsidRPr="00BA1E0A">
        <w:rPr>
          <w:rFonts w:ascii="Sylfaen" w:hAnsi="Sylfaen"/>
          <w:color w:val="000000" w:themeColor="text1"/>
          <w:lang w:val="sq-AL"/>
        </w:rPr>
        <w:t>2</w:t>
      </w:r>
      <w:r w:rsidR="000C2A56" w:rsidRPr="00BA1E0A">
        <w:rPr>
          <w:rFonts w:ascii="Sylfaen" w:hAnsi="Sylfaen"/>
          <w:color w:val="000000" w:themeColor="text1"/>
          <w:lang w:val="sq-AL"/>
        </w:rPr>
        <w:t>.20</w:t>
      </w:r>
      <w:r w:rsidR="00A56AB7" w:rsidRPr="00BA1E0A">
        <w:rPr>
          <w:rFonts w:ascii="Sylfaen" w:hAnsi="Sylfaen"/>
          <w:color w:val="000000" w:themeColor="text1"/>
          <w:lang w:val="sq-AL"/>
        </w:rPr>
        <w:t>20</w:t>
      </w:r>
      <w:r w:rsidR="000C2A56" w:rsidRPr="00BA1E0A">
        <w:rPr>
          <w:rFonts w:ascii="Sylfaen" w:hAnsi="Sylfaen"/>
          <w:color w:val="000000" w:themeColor="text1"/>
          <w:lang w:val="sq-AL"/>
        </w:rPr>
        <w:t xml:space="preserve"> përpiloi</w:t>
      </w:r>
      <w:r w:rsidRPr="00BA1E0A">
        <w:rPr>
          <w:rFonts w:ascii="Sylfaen" w:hAnsi="Sylfaen"/>
          <w:color w:val="000000" w:themeColor="text1"/>
          <w:lang w:val="sq-AL"/>
        </w:rPr>
        <w:t xml:space="preserve"> këtë: </w:t>
      </w:r>
    </w:p>
    <w:p w:rsidR="00BD215A" w:rsidRPr="00BA1E0A" w:rsidRDefault="00BD215A" w:rsidP="00BD215A">
      <w:pPr>
        <w:jc w:val="both"/>
        <w:rPr>
          <w:rFonts w:ascii="Sylfaen" w:hAnsi="Sylfaen"/>
          <w:b/>
          <w:color w:val="000000" w:themeColor="text1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b/>
          <w:lang w:val="sq-AL"/>
        </w:rPr>
      </w:pPr>
      <w:r w:rsidRPr="00BD215A">
        <w:rPr>
          <w:rFonts w:ascii="Sylfaen" w:hAnsi="Sylfaen"/>
          <w:b/>
          <w:lang w:val="sq-AL"/>
        </w:rPr>
        <w:t xml:space="preserve">A K T GJ Y K I M 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I akuzuari</w:t>
      </w:r>
      <w:r w:rsidR="007B41BD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E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A56AB7">
        <w:rPr>
          <w:rFonts w:ascii="Sylfaen" w:hAnsi="Sylfaen"/>
          <w:lang w:val="sq-AL"/>
        </w:rPr>
        <w:t xml:space="preserve">, i lindur me datë </w:t>
      </w:r>
      <w:r w:rsidR="005729EA">
        <w:rPr>
          <w:rFonts w:ascii="Sylfaen" w:hAnsi="Sylfaen"/>
          <w:lang w:val="sq-AL"/>
        </w:rPr>
        <w:t>...</w:t>
      </w:r>
      <w:r w:rsidR="00A56AB7">
        <w:rPr>
          <w:rFonts w:ascii="Sylfaen" w:hAnsi="Sylfaen"/>
          <w:lang w:val="sq-AL"/>
        </w:rPr>
        <w:t xml:space="preserve"> në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P</w:t>
      </w:r>
      <w:r w:rsidR="00BA1E0A">
        <w:rPr>
          <w:rFonts w:ascii="Sylfaen" w:hAnsi="Sylfaen"/>
          <w:lang w:val="sq-AL"/>
        </w:rPr>
        <w:t>, ku edhe jeton, rruga “</w:t>
      </w:r>
      <w:r w:rsidR="005729EA">
        <w:rPr>
          <w:rFonts w:ascii="Sylfaen" w:hAnsi="Sylfaen"/>
          <w:lang w:val="sq-AL"/>
        </w:rPr>
        <w:t>I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T</w:t>
      </w:r>
      <w:r w:rsidR="00BA1E0A">
        <w:rPr>
          <w:rFonts w:ascii="Sylfaen" w:hAnsi="Sylfaen"/>
          <w:lang w:val="sq-AL"/>
        </w:rPr>
        <w:t>”, nr.</w:t>
      </w:r>
      <w:r w:rsidR="005729EA">
        <w:rPr>
          <w:rFonts w:ascii="Sylfaen" w:hAnsi="Sylfaen"/>
          <w:lang w:val="sq-AL"/>
        </w:rPr>
        <w:t>..</w:t>
      </w:r>
      <w:r w:rsidR="00A56AB7">
        <w:rPr>
          <w:rFonts w:ascii="Sylfaen" w:hAnsi="Sylfaen"/>
          <w:lang w:val="sq-AL"/>
        </w:rPr>
        <w:t xml:space="preserve">, i biri i </w:t>
      </w:r>
      <w:r w:rsidR="005729EA">
        <w:rPr>
          <w:rFonts w:ascii="Sylfaen" w:hAnsi="Sylfaen"/>
          <w:lang w:val="sq-AL"/>
        </w:rPr>
        <w:t>N</w:t>
      </w:r>
      <w:r w:rsidR="00A56AB7">
        <w:rPr>
          <w:rFonts w:ascii="Sylfaen" w:hAnsi="Sylfaen"/>
          <w:lang w:val="sq-AL"/>
        </w:rPr>
        <w:t xml:space="preserve"> dhe i nënës </w:t>
      </w:r>
      <w:r w:rsidR="005729EA">
        <w:rPr>
          <w:rFonts w:ascii="Sylfaen" w:hAnsi="Sylfaen"/>
          <w:lang w:val="sq-AL"/>
        </w:rPr>
        <w:t>S</w:t>
      </w:r>
      <w:r w:rsidR="00A56AB7">
        <w:rPr>
          <w:rFonts w:ascii="Sylfaen" w:hAnsi="Sylfaen"/>
          <w:lang w:val="sq-AL"/>
        </w:rPr>
        <w:t xml:space="preserve"> e gjinisë </w:t>
      </w:r>
      <w:r w:rsidR="005729EA">
        <w:rPr>
          <w:rFonts w:ascii="Sylfaen" w:hAnsi="Sylfaen"/>
          <w:lang w:val="sq-AL"/>
        </w:rPr>
        <w:t>SH</w:t>
      </w:r>
      <w:r w:rsidR="00BA1E0A">
        <w:rPr>
          <w:rFonts w:ascii="Sylfaen" w:hAnsi="Sylfaen"/>
          <w:lang w:val="sq-AL"/>
        </w:rPr>
        <w:t>,</w:t>
      </w:r>
      <w:r w:rsidR="00A56AB7">
        <w:rPr>
          <w:rFonts w:ascii="Sylfaen" w:hAnsi="Sylfaen"/>
          <w:lang w:val="sq-AL"/>
        </w:rPr>
        <w:t xml:space="preserve"> ka të kryer shkollën</w:t>
      </w:r>
      <w:r w:rsidR="00BA1E0A">
        <w:rPr>
          <w:rFonts w:ascii="Sylfaen" w:hAnsi="Sylfaen"/>
          <w:lang w:val="sq-AL"/>
        </w:rPr>
        <w:t xml:space="preserve"> fillore, me profesion agjent i thirrjeve </w:t>
      </w:r>
      <w:r w:rsidR="005729EA">
        <w:rPr>
          <w:rFonts w:ascii="Sylfaen" w:hAnsi="Sylfaen"/>
          <w:lang w:val="sq-AL"/>
        </w:rPr>
        <w:t>..</w:t>
      </w:r>
      <w:r w:rsidR="00BA1E0A">
        <w:rPr>
          <w:rFonts w:ascii="Sylfaen" w:hAnsi="Sylfaen"/>
          <w:lang w:val="sq-AL"/>
        </w:rPr>
        <w:t>, i martuar, baba i tre fëmijëve,</w:t>
      </w:r>
      <w:r w:rsidR="00A56AB7">
        <w:rPr>
          <w:rFonts w:ascii="Sylfaen" w:hAnsi="Sylfaen"/>
          <w:lang w:val="sq-AL"/>
        </w:rPr>
        <w:t xml:space="preserve"> i gjendjes së mesme ekonomike, me numër personal </w:t>
      </w:r>
      <w:r w:rsidR="005729EA">
        <w:rPr>
          <w:rFonts w:ascii="Sylfaen" w:hAnsi="Sylfaen"/>
          <w:lang w:val="sq-AL"/>
        </w:rPr>
        <w:t>...</w:t>
      </w:r>
      <w:r w:rsidR="00A56AB7">
        <w:rPr>
          <w:rFonts w:ascii="Sylfaen" w:hAnsi="Sylfaen"/>
          <w:lang w:val="sq-AL"/>
        </w:rPr>
        <w:t>, shqiptar,</w:t>
      </w:r>
      <w:r w:rsidR="007B41BD">
        <w:rPr>
          <w:rFonts w:ascii="Sylfaen" w:hAnsi="Sylfaen"/>
          <w:lang w:val="sq-AL"/>
        </w:rPr>
        <w:t xml:space="preserve"> </w:t>
      </w:r>
      <w:r w:rsidRPr="00BD215A">
        <w:rPr>
          <w:rFonts w:ascii="Sylfaen" w:hAnsi="Sylfaen"/>
          <w:lang w:val="sq-AL"/>
        </w:rPr>
        <w:t>shtetas i Republikës së Kosovës, mbrohet në liri.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6A73CF" w:rsidRDefault="006A73CF" w:rsidP="00BD215A">
      <w:pPr>
        <w:jc w:val="both"/>
        <w:rPr>
          <w:rFonts w:ascii="Sylfaen" w:hAnsi="Sylfaen"/>
          <w:b/>
          <w:lang w:val="sq-AL"/>
        </w:rPr>
      </w:pPr>
    </w:p>
    <w:p w:rsidR="00BD215A" w:rsidRPr="00BD215A" w:rsidRDefault="004840DC" w:rsidP="00BD215A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>ËSHTË</w:t>
      </w:r>
      <w:r w:rsidR="00BD215A" w:rsidRPr="00BD215A">
        <w:rPr>
          <w:rFonts w:ascii="Sylfaen" w:hAnsi="Sylfaen"/>
          <w:b/>
          <w:lang w:val="sq-AL"/>
        </w:rPr>
        <w:t xml:space="preserve"> FAJTOR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Për shkak se:</w:t>
      </w:r>
    </w:p>
    <w:p w:rsidR="006A73CF" w:rsidRDefault="006A73CF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A56AB7" w:rsidP="00BD215A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Me datë</w:t>
      </w:r>
      <w:r w:rsidR="00BA1E0A">
        <w:rPr>
          <w:rFonts w:ascii="Sylfaen" w:hAnsi="Sylfaen"/>
          <w:lang w:val="sq-AL"/>
        </w:rPr>
        <w:t>n 21.06.2019, rreth orës 23:30 tek vendi përballë furrës së bukës “</w:t>
      </w:r>
      <w:r w:rsidR="005729EA">
        <w:rPr>
          <w:rFonts w:ascii="Sylfaen" w:hAnsi="Sylfaen"/>
          <w:lang w:val="sq-AL"/>
        </w:rPr>
        <w:t>D</w:t>
      </w:r>
      <w:r w:rsidR="00BA1E0A">
        <w:rPr>
          <w:rFonts w:ascii="Sylfaen" w:hAnsi="Sylfaen"/>
          <w:lang w:val="sq-AL"/>
        </w:rPr>
        <w:t xml:space="preserve">” </w:t>
      </w:r>
      <w:r w:rsidR="003F007E">
        <w:rPr>
          <w:rFonts w:ascii="Sylfaen" w:hAnsi="Sylfaen"/>
          <w:lang w:val="sq-AL"/>
        </w:rPr>
        <w:t xml:space="preserve">që gjendet në afërsi të </w:t>
      </w:r>
      <w:r w:rsidR="00BA1E0A">
        <w:rPr>
          <w:rFonts w:ascii="Sylfaen" w:hAnsi="Sylfaen"/>
          <w:lang w:val="sq-AL"/>
        </w:rPr>
        <w:t xml:space="preserve">Stacionit të Autobusit, nga pakujdesia ka shkelur ligjin për rregullat e trafikut rrugor, duke rrezikuar jetën e njerëzve dhe pasurinë, e duke i shkaktuar lëndime të rënda trupore të </w:t>
      </w:r>
      <w:r w:rsidR="003F007E">
        <w:rPr>
          <w:rFonts w:ascii="Sylfaen" w:hAnsi="Sylfaen"/>
          <w:lang w:val="sq-AL"/>
        </w:rPr>
        <w:t>dëmtuarave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F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BA1E0A">
        <w:rPr>
          <w:rFonts w:ascii="Sylfaen" w:hAnsi="Sylfaen"/>
          <w:lang w:val="sq-AL"/>
        </w:rPr>
        <w:t xml:space="preserve"> dhe të miturit </w:t>
      </w:r>
      <w:r w:rsidR="005729EA">
        <w:rPr>
          <w:rFonts w:ascii="Sylfaen" w:hAnsi="Sylfaen"/>
          <w:lang w:val="sq-AL"/>
        </w:rPr>
        <w:t>B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BA1E0A">
        <w:rPr>
          <w:rFonts w:ascii="Sylfaen" w:hAnsi="Sylfaen"/>
          <w:lang w:val="sq-AL"/>
        </w:rPr>
        <w:t xml:space="preserve"> në atë mënyrë që: në vendin e lartcekur i njëjti me veturën e tij </w:t>
      </w:r>
      <w:r w:rsidR="005729EA">
        <w:rPr>
          <w:rFonts w:ascii="Sylfaen" w:hAnsi="Sylfaen"/>
          <w:lang w:val="sq-AL"/>
        </w:rPr>
        <w:t>..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.. ..</w:t>
      </w:r>
      <w:r w:rsidR="00BA1E0A">
        <w:rPr>
          <w:rFonts w:ascii="Sylfaen" w:hAnsi="Sylfaen"/>
          <w:lang w:val="sq-AL"/>
        </w:rPr>
        <w:t>ngjyrë hiri, me targa të regjistrimit</w:t>
      </w:r>
      <w:r w:rsidR="005729EA">
        <w:rPr>
          <w:rFonts w:ascii="Sylfaen" w:hAnsi="Sylfaen"/>
          <w:lang w:val="sq-AL"/>
        </w:rPr>
        <w:t xml:space="preserve">  ....  </w:t>
      </w:r>
      <w:r w:rsidR="00BA1E0A">
        <w:rPr>
          <w:rFonts w:ascii="Sylfaen" w:hAnsi="Sylfaen"/>
          <w:lang w:val="sq-AL"/>
        </w:rPr>
        <w:t xml:space="preserve">ka marr veprimin e kthimit në të majtë në mënyrë të pa sigurt duke ia bllokuar shiritin e lëvizjes motoçikletës e llojit </w:t>
      </w:r>
      <w:r w:rsidR="005729EA">
        <w:rPr>
          <w:rFonts w:ascii="Sylfaen" w:hAnsi="Sylfaen"/>
          <w:lang w:val="sq-AL"/>
        </w:rPr>
        <w:t>P</w:t>
      </w:r>
      <w:r w:rsidR="00BA1E0A">
        <w:rPr>
          <w:rFonts w:ascii="Sylfaen" w:hAnsi="Sylfaen"/>
          <w:lang w:val="sq-AL"/>
        </w:rPr>
        <w:t xml:space="preserve"> me ngjyrë të </w:t>
      </w:r>
      <w:r w:rsidR="005729EA">
        <w:rPr>
          <w:rFonts w:ascii="Sylfaen" w:hAnsi="Sylfaen"/>
          <w:lang w:val="sq-AL"/>
        </w:rPr>
        <w:t>...</w:t>
      </w:r>
      <w:r w:rsidR="00BA1E0A">
        <w:rPr>
          <w:rFonts w:ascii="Sylfaen" w:hAnsi="Sylfaen"/>
          <w:lang w:val="sq-AL"/>
        </w:rPr>
        <w:t xml:space="preserve">, të pa regjistruar të cilën e ngiste i dëmtuari </w:t>
      </w:r>
      <w:r w:rsidR="005729EA">
        <w:rPr>
          <w:rFonts w:ascii="Sylfaen" w:hAnsi="Sylfaen"/>
          <w:lang w:val="sq-AL"/>
        </w:rPr>
        <w:t>F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BA1E0A">
        <w:rPr>
          <w:rFonts w:ascii="Sylfaen" w:hAnsi="Sylfaen"/>
          <w:lang w:val="sq-AL"/>
        </w:rPr>
        <w:t xml:space="preserve"> i cili ishte së bashku me pasagjerin-të dëmtuarin/i mitu</w:t>
      </w:r>
      <w:r w:rsidR="003F007E">
        <w:rPr>
          <w:rFonts w:ascii="Sylfaen" w:hAnsi="Sylfaen"/>
          <w:lang w:val="sq-AL"/>
        </w:rPr>
        <w:t>r</w:t>
      </w:r>
      <w:r w:rsidR="00BA1E0A">
        <w:rPr>
          <w:rFonts w:ascii="Sylfaen" w:hAnsi="Sylfaen"/>
          <w:lang w:val="sq-AL"/>
        </w:rPr>
        <w:t xml:space="preserve">i </w:t>
      </w:r>
      <w:r w:rsidR="005729EA">
        <w:rPr>
          <w:rFonts w:ascii="Sylfaen" w:hAnsi="Sylfaen"/>
          <w:lang w:val="sq-AL"/>
        </w:rPr>
        <w:t>B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BA1E0A">
        <w:rPr>
          <w:rFonts w:ascii="Sylfaen" w:hAnsi="Sylfaen"/>
          <w:lang w:val="sq-AL"/>
        </w:rPr>
        <w:t xml:space="preserve">, dhe si pasojë ngasësi i motoçikletës </w:t>
      </w:r>
      <w:r w:rsidR="005729EA">
        <w:rPr>
          <w:rFonts w:ascii="Sylfaen" w:hAnsi="Sylfaen"/>
          <w:lang w:val="sq-AL"/>
        </w:rPr>
        <w:t>F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BA1E0A">
        <w:rPr>
          <w:rFonts w:ascii="Sylfaen" w:hAnsi="Sylfaen"/>
          <w:lang w:val="sq-AL"/>
        </w:rPr>
        <w:t xml:space="preserve"> duke vërejtur rrezikun në pa mundësi që ti shmanget aksidentit me rrotën e përparme të motoçikletës goditet nga vetuar e të pandehurit në pjesën e përparme anësore të anës së djathtë, dhe pas </w:t>
      </w:r>
      <w:r w:rsidR="00BA1E0A">
        <w:rPr>
          <w:rFonts w:ascii="Sylfaen" w:hAnsi="Sylfaen"/>
          <w:lang w:val="sq-AL"/>
        </w:rPr>
        <w:lastRenderedPageBreak/>
        <w:t xml:space="preserve">kësaj goditje të dëmtuarit </w:t>
      </w:r>
      <w:r w:rsidR="005729EA">
        <w:rPr>
          <w:rFonts w:ascii="Sylfaen" w:hAnsi="Sylfaen"/>
          <w:lang w:val="sq-AL"/>
        </w:rPr>
        <w:t>F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BA1E0A">
        <w:rPr>
          <w:rFonts w:ascii="Sylfaen" w:hAnsi="Sylfaen"/>
          <w:lang w:val="sq-AL"/>
        </w:rPr>
        <w:t xml:space="preserve"> dhe pasagjeri i tij, i dëmtuari/i mituri </w:t>
      </w:r>
      <w:r w:rsidR="005729EA">
        <w:rPr>
          <w:rFonts w:ascii="Sylfaen" w:hAnsi="Sylfaen"/>
          <w:lang w:val="sq-AL"/>
        </w:rPr>
        <w:t>B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BA1E0A">
        <w:rPr>
          <w:rFonts w:ascii="Sylfaen" w:hAnsi="Sylfaen"/>
          <w:lang w:val="sq-AL"/>
        </w:rPr>
        <w:t xml:space="preserve"> janë përplasur për tokë ku si pasojë e kësaj goditje të dëmtuar</w:t>
      </w:r>
      <w:r w:rsidR="00E66978">
        <w:rPr>
          <w:rFonts w:ascii="Sylfaen" w:hAnsi="Sylfaen"/>
          <w:lang w:val="sq-AL"/>
        </w:rPr>
        <w:t>ve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F</w:t>
      </w:r>
      <w:r w:rsidR="00BA1E0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BA1E0A">
        <w:rPr>
          <w:rFonts w:ascii="Sylfaen" w:hAnsi="Sylfaen"/>
          <w:lang w:val="sq-AL"/>
        </w:rPr>
        <w:t xml:space="preserve"> </w:t>
      </w:r>
      <w:r w:rsidR="00E66978">
        <w:rPr>
          <w:rFonts w:ascii="Sylfaen" w:hAnsi="Sylfaen"/>
          <w:lang w:val="sq-AL"/>
        </w:rPr>
        <w:t xml:space="preserve">, dhe </w:t>
      </w:r>
      <w:r w:rsidR="005729EA">
        <w:rPr>
          <w:rFonts w:ascii="Sylfaen" w:hAnsi="Sylfaen"/>
          <w:lang w:val="sq-AL"/>
        </w:rPr>
        <w:t>B</w:t>
      </w:r>
      <w:r w:rsidR="00E66978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E66978">
        <w:rPr>
          <w:rFonts w:ascii="Sylfaen" w:hAnsi="Sylfaen"/>
          <w:lang w:val="sq-AL"/>
        </w:rPr>
        <w:t xml:space="preserve"> u </w:t>
      </w:r>
      <w:r w:rsidR="00BA1E0A">
        <w:rPr>
          <w:rFonts w:ascii="Sylfaen" w:hAnsi="Sylfaen"/>
          <w:lang w:val="sq-AL"/>
        </w:rPr>
        <w:t xml:space="preserve"> shkakton lëndime të rënda trupore, </w:t>
      </w:r>
      <w:r w:rsidR="00E66978">
        <w:rPr>
          <w:rFonts w:ascii="Sylfaen" w:hAnsi="Sylfaen"/>
          <w:lang w:val="sq-AL"/>
        </w:rPr>
        <w:t xml:space="preserve"> sipas akt ekspertimit mjeko ligjor ne shkresat e lendes ne   rrezikshmëri    </w:t>
      </w:r>
      <w:r w:rsidR="00BA1E0A">
        <w:rPr>
          <w:rFonts w:ascii="Sylfaen" w:hAnsi="Sylfaen"/>
          <w:lang w:val="sq-AL"/>
        </w:rPr>
        <w:t xml:space="preserve"> të </w:t>
      </w:r>
      <w:r w:rsidR="003F007E">
        <w:rPr>
          <w:rFonts w:ascii="Sylfaen" w:hAnsi="Sylfaen"/>
          <w:lang w:val="sq-AL"/>
        </w:rPr>
        <w:t>drejtpërdrejtë</w:t>
      </w:r>
      <w:r w:rsidR="00BA1E0A">
        <w:rPr>
          <w:rFonts w:ascii="Sylfaen" w:hAnsi="Sylfaen"/>
          <w:lang w:val="sq-AL"/>
        </w:rPr>
        <w:t xml:space="preserve"> për jetën në momentin e shkaktimit,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-Me çka  ka kryer vepër penale, </w:t>
      </w:r>
      <w:r w:rsidR="00A56AB7">
        <w:rPr>
          <w:rFonts w:ascii="Sylfaen" w:hAnsi="Sylfaen"/>
          <w:lang w:val="sq-AL"/>
        </w:rPr>
        <w:t>“</w:t>
      </w:r>
      <w:r w:rsidR="003F007E">
        <w:rPr>
          <w:rFonts w:ascii="Sylfaen" w:hAnsi="Sylfaen"/>
          <w:lang w:val="sq-AL"/>
        </w:rPr>
        <w:t>Rrezikim i trafikut publik</w:t>
      </w:r>
      <w:r w:rsidR="00A56AB7">
        <w:rPr>
          <w:rFonts w:ascii="Sylfaen" w:hAnsi="Sylfaen"/>
          <w:lang w:val="sq-AL"/>
        </w:rPr>
        <w:t xml:space="preserve">” nga neni </w:t>
      </w:r>
      <w:r w:rsidR="003F007E">
        <w:rPr>
          <w:rFonts w:ascii="Sylfaen" w:hAnsi="Sylfaen"/>
          <w:lang w:val="sq-AL"/>
        </w:rPr>
        <w:t>370</w:t>
      </w:r>
      <w:r w:rsidR="00A56AB7">
        <w:rPr>
          <w:rFonts w:ascii="Sylfaen" w:hAnsi="Sylfaen"/>
          <w:lang w:val="sq-AL"/>
        </w:rPr>
        <w:t xml:space="preserve"> </w:t>
      </w:r>
      <w:proofErr w:type="spellStart"/>
      <w:r w:rsidR="00A56AB7">
        <w:rPr>
          <w:rFonts w:ascii="Sylfaen" w:hAnsi="Sylfaen"/>
          <w:lang w:val="sq-AL"/>
        </w:rPr>
        <w:t>par.</w:t>
      </w:r>
      <w:r w:rsidR="003F007E">
        <w:rPr>
          <w:rFonts w:ascii="Sylfaen" w:hAnsi="Sylfaen"/>
          <w:lang w:val="sq-AL"/>
        </w:rPr>
        <w:t>8</w:t>
      </w:r>
      <w:proofErr w:type="spellEnd"/>
      <w:r w:rsidR="00A56AB7">
        <w:rPr>
          <w:rFonts w:ascii="Sylfaen" w:hAnsi="Sylfaen"/>
          <w:lang w:val="sq-AL"/>
        </w:rPr>
        <w:t xml:space="preserve"> lidhur me </w:t>
      </w:r>
      <w:proofErr w:type="spellStart"/>
      <w:r w:rsidR="00A56AB7">
        <w:rPr>
          <w:rFonts w:ascii="Sylfaen" w:hAnsi="Sylfaen"/>
          <w:lang w:val="sq-AL"/>
        </w:rPr>
        <w:t>par.</w:t>
      </w:r>
      <w:r w:rsidR="003F007E">
        <w:rPr>
          <w:rFonts w:ascii="Sylfaen" w:hAnsi="Sylfaen"/>
          <w:lang w:val="sq-AL"/>
        </w:rPr>
        <w:t>6</w:t>
      </w:r>
      <w:proofErr w:type="spellEnd"/>
      <w:r w:rsidR="003F007E">
        <w:rPr>
          <w:rFonts w:ascii="Sylfaen" w:hAnsi="Sylfaen"/>
          <w:lang w:val="sq-AL"/>
        </w:rPr>
        <w:t xml:space="preserve"> </w:t>
      </w:r>
      <w:r w:rsidR="00A56AB7">
        <w:rPr>
          <w:rFonts w:ascii="Sylfaen" w:hAnsi="Sylfaen"/>
          <w:lang w:val="sq-AL"/>
        </w:rPr>
        <w:t>të KPRK-së</w:t>
      </w:r>
      <w:r w:rsidRPr="00BD215A">
        <w:rPr>
          <w:rFonts w:ascii="Sylfaen" w:hAnsi="Sylfaen"/>
          <w:lang w:val="sq-AL"/>
        </w:rPr>
        <w:t>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Default="004A71CC" w:rsidP="00BD215A">
      <w:pPr>
        <w:jc w:val="both"/>
        <w:rPr>
          <w:rFonts w:ascii="Sylfaen" w:hAnsi="Sylfaen"/>
          <w:lang w:val="sq-AL"/>
        </w:rPr>
      </w:pPr>
      <w:r w:rsidRPr="00195099">
        <w:rPr>
          <w:rFonts w:ascii="Sylfaen" w:hAnsi="Sylfaen"/>
          <w:lang w:val="sq-AL"/>
        </w:rPr>
        <w:t xml:space="preserve">Andaj gjykata duke u bazuar në nenin 7, 41, 43, 45 </w:t>
      </w:r>
      <w:proofErr w:type="spellStart"/>
      <w:r w:rsidRPr="00195099">
        <w:rPr>
          <w:rFonts w:ascii="Sylfaen" w:hAnsi="Sylfaen"/>
          <w:lang w:val="sq-AL"/>
        </w:rPr>
        <w:t>par.1</w:t>
      </w:r>
      <w:proofErr w:type="spellEnd"/>
      <w:r w:rsidRPr="00195099">
        <w:rPr>
          <w:rFonts w:ascii="Sylfaen" w:hAnsi="Sylfaen"/>
          <w:lang w:val="sq-AL"/>
        </w:rPr>
        <w:t xml:space="preserve"> dhe 2, neni 46,47,73 të KPRK-së, nenit </w:t>
      </w:r>
      <w:r w:rsidR="003F007E">
        <w:rPr>
          <w:rFonts w:ascii="Sylfaen" w:hAnsi="Sylfaen"/>
          <w:lang w:val="sq-AL"/>
        </w:rPr>
        <w:t xml:space="preserve">370 </w:t>
      </w:r>
      <w:proofErr w:type="spellStart"/>
      <w:r w:rsidR="003F007E">
        <w:rPr>
          <w:rFonts w:ascii="Sylfaen" w:hAnsi="Sylfaen"/>
          <w:lang w:val="sq-AL"/>
        </w:rPr>
        <w:t>par.8</w:t>
      </w:r>
      <w:proofErr w:type="spellEnd"/>
      <w:r w:rsidR="003F007E">
        <w:rPr>
          <w:rFonts w:ascii="Sylfaen" w:hAnsi="Sylfaen"/>
          <w:lang w:val="sq-AL"/>
        </w:rPr>
        <w:t xml:space="preserve"> lidhur me </w:t>
      </w:r>
      <w:proofErr w:type="spellStart"/>
      <w:r w:rsidR="003F007E">
        <w:rPr>
          <w:rFonts w:ascii="Sylfaen" w:hAnsi="Sylfaen"/>
          <w:lang w:val="sq-AL"/>
        </w:rPr>
        <w:t>par.6</w:t>
      </w:r>
      <w:proofErr w:type="spellEnd"/>
      <w:r w:rsidR="003F007E">
        <w:rPr>
          <w:rFonts w:ascii="Sylfaen" w:hAnsi="Sylfaen"/>
          <w:lang w:val="sq-AL"/>
        </w:rPr>
        <w:t xml:space="preserve"> </w:t>
      </w:r>
      <w:r w:rsidR="005C06F1">
        <w:rPr>
          <w:rFonts w:ascii="Sylfaen" w:hAnsi="Sylfaen"/>
          <w:lang w:val="sq-AL"/>
        </w:rPr>
        <w:t>të KPRK-së</w:t>
      </w:r>
      <w:r w:rsidRPr="00195099">
        <w:rPr>
          <w:rFonts w:ascii="Sylfaen" w:hAnsi="Sylfaen"/>
          <w:lang w:val="sq-AL"/>
        </w:rPr>
        <w:t>, si dhe nenit 365 të KPPK-së,</w:t>
      </w:r>
      <w:r w:rsidR="00805D18">
        <w:rPr>
          <w:rFonts w:ascii="Sylfaen" w:hAnsi="Sylfaen"/>
          <w:lang w:val="sq-AL"/>
        </w:rPr>
        <w:t xml:space="preserve"> </w:t>
      </w:r>
      <w:r w:rsidR="00BD215A" w:rsidRPr="00BD215A">
        <w:rPr>
          <w:rFonts w:ascii="Sylfaen" w:hAnsi="Sylfaen"/>
          <w:lang w:val="sq-AL"/>
        </w:rPr>
        <w:t>të akuzuar</w:t>
      </w:r>
      <w:r w:rsidR="0022184D">
        <w:rPr>
          <w:rFonts w:ascii="Sylfaen" w:hAnsi="Sylfaen"/>
          <w:lang w:val="sq-AL"/>
        </w:rPr>
        <w:t>i</w:t>
      </w:r>
      <w:r w:rsidR="00F85D62">
        <w:rPr>
          <w:rFonts w:ascii="Sylfaen" w:hAnsi="Sylfaen"/>
          <w:lang w:val="sq-AL"/>
        </w:rPr>
        <w:t>n</w:t>
      </w:r>
      <w:r w:rsidR="0022184D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E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5C06F1">
        <w:rPr>
          <w:rFonts w:ascii="Sylfaen" w:hAnsi="Sylfaen"/>
          <w:lang w:val="sq-AL"/>
        </w:rPr>
        <w:t xml:space="preserve"> </w:t>
      </w:r>
      <w:r w:rsidR="0022184D">
        <w:rPr>
          <w:rFonts w:ascii="Sylfaen" w:hAnsi="Sylfaen"/>
          <w:lang w:val="sq-AL"/>
        </w:rPr>
        <w:t>e</w:t>
      </w:r>
      <w:r w:rsidR="005C06F1">
        <w:rPr>
          <w:rFonts w:ascii="Sylfaen" w:hAnsi="Sylfaen"/>
          <w:lang w:val="sq-AL"/>
        </w:rPr>
        <w:t>:</w:t>
      </w:r>
    </w:p>
    <w:p w:rsidR="004A71CC" w:rsidRDefault="004A71CC" w:rsidP="00BD215A">
      <w:pPr>
        <w:jc w:val="both"/>
        <w:rPr>
          <w:rFonts w:ascii="Sylfaen" w:hAnsi="Sylfaen"/>
          <w:lang w:val="sq-AL"/>
        </w:rPr>
      </w:pPr>
    </w:p>
    <w:p w:rsidR="004A71CC" w:rsidRPr="00195099" w:rsidRDefault="004A71CC" w:rsidP="004A71CC">
      <w:pPr>
        <w:jc w:val="both"/>
        <w:rPr>
          <w:rFonts w:ascii="Sylfaen" w:hAnsi="Sylfaen"/>
          <w:lang w:val="sq-AL"/>
        </w:rPr>
      </w:pPr>
      <w:r w:rsidRPr="00195099">
        <w:rPr>
          <w:rFonts w:ascii="Sylfaen" w:hAnsi="Sylfaen"/>
          <w:lang w:val="sq-AL"/>
        </w:rPr>
        <w:t xml:space="preserve">GJ Y K O N </w:t>
      </w:r>
    </w:p>
    <w:p w:rsidR="004A71CC" w:rsidRPr="00195099" w:rsidRDefault="004A71CC" w:rsidP="004A71CC">
      <w:pPr>
        <w:jc w:val="both"/>
        <w:rPr>
          <w:rFonts w:ascii="Sylfaen" w:hAnsi="Sylfaen"/>
          <w:lang w:val="sq-AL"/>
        </w:rPr>
      </w:pPr>
    </w:p>
    <w:p w:rsidR="004A71CC" w:rsidRPr="00195099" w:rsidRDefault="004A71CC" w:rsidP="004A71CC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Ashtu që të akuzuari</w:t>
      </w:r>
      <w:r w:rsidR="00723ACE">
        <w:rPr>
          <w:rFonts w:ascii="Sylfaen" w:hAnsi="Sylfaen"/>
          <w:lang w:val="sq-AL"/>
        </w:rPr>
        <w:t>n</w:t>
      </w:r>
      <w:r w:rsidRPr="00BD215A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E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22184D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i shqipton</w:t>
      </w:r>
      <w:r w:rsidRPr="00BD215A">
        <w:rPr>
          <w:rFonts w:ascii="Sylfaen" w:hAnsi="Sylfaen"/>
          <w:lang w:val="sq-AL"/>
        </w:rPr>
        <w:t xml:space="preserve"> </w:t>
      </w:r>
      <w:r w:rsidRPr="00195099">
        <w:rPr>
          <w:rFonts w:ascii="Sylfaen" w:hAnsi="Sylfaen"/>
          <w:lang w:val="sq-AL"/>
        </w:rPr>
        <w:t xml:space="preserve">dënim me burgim në kohëzgjatje prej </w:t>
      </w:r>
      <w:r w:rsidR="00F85D62">
        <w:rPr>
          <w:rFonts w:ascii="Sylfaen" w:hAnsi="Sylfaen"/>
          <w:lang w:val="sq-AL"/>
        </w:rPr>
        <w:t>gjashtë</w:t>
      </w:r>
      <w:r w:rsidRPr="00195099">
        <w:rPr>
          <w:rFonts w:ascii="Sylfaen" w:hAnsi="Sylfaen"/>
          <w:lang w:val="sq-AL"/>
        </w:rPr>
        <w:t xml:space="preserve"> (</w:t>
      </w:r>
      <w:r w:rsidR="00F85D62">
        <w:rPr>
          <w:rFonts w:ascii="Sylfaen" w:hAnsi="Sylfaen"/>
          <w:lang w:val="sq-AL"/>
        </w:rPr>
        <w:t>6</w:t>
      </w:r>
      <w:r w:rsidRPr="00195099">
        <w:rPr>
          <w:rFonts w:ascii="Sylfaen" w:hAnsi="Sylfaen"/>
          <w:lang w:val="sq-AL"/>
        </w:rPr>
        <w:t>) muaj.</w:t>
      </w:r>
    </w:p>
    <w:p w:rsidR="004A71CC" w:rsidRPr="00195099" w:rsidRDefault="004A71CC" w:rsidP="004A71CC">
      <w:pPr>
        <w:jc w:val="both"/>
        <w:rPr>
          <w:rFonts w:ascii="Sylfaen" w:hAnsi="Sylfaen"/>
          <w:lang w:val="sq-AL"/>
        </w:rPr>
      </w:pPr>
    </w:p>
    <w:p w:rsidR="004A71CC" w:rsidRPr="00195099" w:rsidRDefault="004A71CC" w:rsidP="004A71CC">
      <w:pPr>
        <w:jc w:val="both"/>
        <w:rPr>
          <w:rFonts w:ascii="Sylfaen" w:hAnsi="Sylfaen"/>
          <w:lang w:val="sq-AL"/>
        </w:rPr>
      </w:pPr>
      <w:r w:rsidRPr="00195099">
        <w:rPr>
          <w:rFonts w:ascii="Sylfaen" w:hAnsi="Sylfaen"/>
          <w:lang w:val="sq-AL"/>
        </w:rPr>
        <w:t xml:space="preserve">I njëjti dënim me pëlqimin e të akuzuarit </w:t>
      </w:r>
      <w:r w:rsidR="005729EA">
        <w:rPr>
          <w:rFonts w:ascii="Sylfaen" w:hAnsi="Sylfaen"/>
          <w:lang w:val="sq-AL"/>
        </w:rPr>
        <w:t>E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22184D">
        <w:rPr>
          <w:rFonts w:ascii="Sylfaen" w:hAnsi="Sylfaen"/>
          <w:lang w:val="sq-AL"/>
        </w:rPr>
        <w:t xml:space="preserve"> </w:t>
      </w:r>
      <w:r w:rsidRPr="00195099">
        <w:rPr>
          <w:rFonts w:ascii="Sylfaen" w:hAnsi="Sylfaen"/>
          <w:lang w:val="sq-AL"/>
        </w:rPr>
        <w:t xml:space="preserve">i zëvendësohet me dënim me gjobë në </w:t>
      </w:r>
      <w:r w:rsidR="005C06F1">
        <w:rPr>
          <w:rFonts w:ascii="Sylfaen" w:hAnsi="Sylfaen"/>
          <w:lang w:val="sq-AL"/>
        </w:rPr>
        <w:t>shumë</w:t>
      </w:r>
      <w:r w:rsidRPr="00195099">
        <w:rPr>
          <w:rFonts w:ascii="Sylfaen" w:hAnsi="Sylfaen"/>
          <w:lang w:val="sq-AL"/>
        </w:rPr>
        <w:t xml:space="preserve"> prej </w:t>
      </w:r>
      <w:r w:rsidR="003F007E">
        <w:rPr>
          <w:rFonts w:ascii="Sylfaen" w:hAnsi="Sylfaen"/>
          <w:lang w:val="sq-AL"/>
        </w:rPr>
        <w:t>10</w:t>
      </w:r>
      <w:r w:rsidR="005C06F1">
        <w:rPr>
          <w:rFonts w:ascii="Sylfaen" w:hAnsi="Sylfaen"/>
          <w:lang w:val="sq-AL"/>
        </w:rPr>
        <w:t>00</w:t>
      </w:r>
      <w:r w:rsidRPr="00195099">
        <w:rPr>
          <w:rFonts w:ascii="Sylfaen" w:hAnsi="Sylfaen"/>
          <w:lang w:val="sq-AL"/>
        </w:rPr>
        <w:t>€ (</w:t>
      </w:r>
      <w:r w:rsidR="005C06F1">
        <w:rPr>
          <w:rFonts w:ascii="Sylfaen" w:hAnsi="Sylfaen"/>
          <w:lang w:val="sq-AL"/>
        </w:rPr>
        <w:t xml:space="preserve"> </w:t>
      </w:r>
      <w:r w:rsidR="003F007E">
        <w:rPr>
          <w:rFonts w:ascii="Sylfaen" w:hAnsi="Sylfaen"/>
          <w:lang w:val="sq-AL"/>
        </w:rPr>
        <w:t>njëmijë</w:t>
      </w:r>
      <w:r w:rsidR="005C06F1">
        <w:rPr>
          <w:rFonts w:ascii="Sylfaen" w:hAnsi="Sylfaen"/>
          <w:lang w:val="sq-AL"/>
        </w:rPr>
        <w:t xml:space="preserve"> </w:t>
      </w:r>
      <w:r w:rsidRPr="00195099">
        <w:rPr>
          <w:rFonts w:ascii="Sylfaen" w:hAnsi="Sylfaen"/>
          <w:lang w:val="sq-AL"/>
        </w:rPr>
        <w:t xml:space="preserve">euro), të cilin dënim është i obliguar që ta paguaj në afat prej </w:t>
      </w:r>
      <w:r w:rsidR="00F85D62">
        <w:rPr>
          <w:rFonts w:ascii="Sylfaen" w:hAnsi="Sylfaen"/>
          <w:lang w:val="sq-AL"/>
        </w:rPr>
        <w:t>tre</w:t>
      </w:r>
      <w:r w:rsidRPr="00195099">
        <w:rPr>
          <w:rFonts w:ascii="Sylfaen" w:hAnsi="Sylfaen"/>
          <w:lang w:val="sq-AL"/>
        </w:rPr>
        <w:t xml:space="preserve"> (</w:t>
      </w:r>
      <w:r w:rsidR="00F85D62">
        <w:rPr>
          <w:rFonts w:ascii="Sylfaen" w:hAnsi="Sylfaen"/>
          <w:lang w:val="sq-AL"/>
        </w:rPr>
        <w:t>3</w:t>
      </w:r>
      <w:r w:rsidRPr="00195099">
        <w:rPr>
          <w:rFonts w:ascii="Sylfaen" w:hAnsi="Sylfaen"/>
          <w:lang w:val="sq-AL"/>
        </w:rPr>
        <w:t>) muaj, pas plotfuqishmërisë së këtij aktgjykimi.</w:t>
      </w:r>
    </w:p>
    <w:p w:rsidR="00247F81" w:rsidRDefault="00247F81" w:rsidP="00247F81">
      <w:pPr>
        <w:jc w:val="both"/>
        <w:rPr>
          <w:rFonts w:ascii="Sylfaen" w:hAnsi="Sylfaen"/>
          <w:lang w:val="sq-AL"/>
        </w:rPr>
      </w:pPr>
    </w:p>
    <w:p w:rsidR="00F85D62" w:rsidRPr="005F36BF" w:rsidRDefault="00F85D62" w:rsidP="00F85D62">
      <w:pPr>
        <w:jc w:val="both"/>
        <w:rPr>
          <w:rFonts w:ascii="Sylfaen" w:hAnsi="Sylfaen"/>
          <w:lang w:val="sq-AL"/>
        </w:rPr>
      </w:pPr>
      <w:r w:rsidRPr="005F36BF">
        <w:rPr>
          <w:rFonts w:ascii="Sylfaen" w:hAnsi="Sylfaen"/>
          <w:lang w:val="sq-AL"/>
        </w:rPr>
        <w:t>Nëse i akuzuari dënimin me gjobë</w:t>
      </w:r>
      <w:r>
        <w:rPr>
          <w:rFonts w:ascii="Sylfaen" w:hAnsi="Sylfaen"/>
          <w:lang w:val="sq-AL"/>
        </w:rPr>
        <w:t xml:space="preserve"> në shumë prej </w:t>
      </w:r>
      <w:r w:rsidR="003F007E">
        <w:rPr>
          <w:rFonts w:ascii="Sylfaen" w:hAnsi="Sylfaen"/>
          <w:lang w:val="sq-AL"/>
        </w:rPr>
        <w:t>10</w:t>
      </w:r>
      <w:r>
        <w:rPr>
          <w:rFonts w:ascii="Sylfaen" w:hAnsi="Sylfaen"/>
          <w:lang w:val="sq-AL"/>
        </w:rPr>
        <w:t>00€</w:t>
      </w:r>
      <w:r w:rsidRPr="005F36BF">
        <w:rPr>
          <w:rFonts w:ascii="Sylfaen" w:hAnsi="Sylfaen"/>
          <w:lang w:val="sq-AL"/>
        </w:rPr>
        <w:t xml:space="preserve"> nuk e paguan në afat të caktuar, </w:t>
      </w:r>
      <w:r w:rsidRPr="00A734CF">
        <w:rPr>
          <w:rFonts w:ascii="Sylfaen" w:hAnsi="Sylfaen"/>
          <w:lang w:val="sq-AL"/>
        </w:rPr>
        <w:t>atëherë dënimi me gjobë do ti  shndërrohet në dënim me burg, duke ju llogaritur një ditë burgim për çdo 20 euro të gjobës.</w:t>
      </w:r>
    </w:p>
    <w:p w:rsidR="00F85D62" w:rsidRDefault="00F85D62" w:rsidP="00F85D62">
      <w:pPr>
        <w:jc w:val="both"/>
        <w:rPr>
          <w:rFonts w:ascii="Sylfaen" w:hAnsi="Sylfaen"/>
          <w:lang w:val="sq-AL"/>
        </w:rPr>
      </w:pPr>
    </w:p>
    <w:p w:rsidR="00F85D62" w:rsidRPr="00BD215A" w:rsidRDefault="00F85D62" w:rsidP="00F85D62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Obligohe</w:t>
      </w:r>
      <w:r>
        <w:rPr>
          <w:rFonts w:ascii="Sylfaen" w:hAnsi="Sylfaen"/>
          <w:lang w:val="sq-AL"/>
        </w:rPr>
        <w:t>t</w:t>
      </w:r>
      <w:r w:rsidRPr="00BD215A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akuzuari</w:t>
      </w:r>
      <w:r>
        <w:rPr>
          <w:rFonts w:ascii="Sylfaen" w:hAnsi="Sylfaen"/>
          <w:lang w:val="sq-AL"/>
        </w:rPr>
        <w:t xml:space="preserve"> që</w:t>
      </w:r>
      <w:r w:rsidRPr="00BD215A">
        <w:rPr>
          <w:rFonts w:ascii="Sylfaen" w:hAnsi="Sylfaen"/>
          <w:lang w:val="sq-AL"/>
        </w:rPr>
        <w:t xml:space="preserve"> në emër të</w:t>
      </w:r>
      <w:r>
        <w:rPr>
          <w:rFonts w:ascii="Sylfaen" w:hAnsi="Sylfaen"/>
          <w:lang w:val="sq-AL"/>
        </w:rPr>
        <w:t xml:space="preserve"> </w:t>
      </w:r>
      <w:r w:rsidR="003F007E">
        <w:rPr>
          <w:rFonts w:ascii="Sylfaen" w:hAnsi="Sylfaen"/>
          <w:lang w:val="sq-AL"/>
        </w:rPr>
        <w:t xml:space="preserve">shpenzimeve të procedurës penale të </w:t>
      </w:r>
      <w:proofErr w:type="spellStart"/>
      <w:r w:rsidR="003F007E">
        <w:rPr>
          <w:rFonts w:ascii="Sylfaen" w:hAnsi="Sylfaen"/>
          <w:lang w:val="sq-AL"/>
        </w:rPr>
        <w:t>paguj</w:t>
      </w:r>
      <w:proofErr w:type="spellEnd"/>
      <w:r w:rsidR="003F007E">
        <w:rPr>
          <w:rFonts w:ascii="Sylfaen" w:hAnsi="Sylfaen"/>
          <w:lang w:val="sq-AL"/>
        </w:rPr>
        <w:t xml:space="preserve"> shumën prej 100€, </w:t>
      </w:r>
      <w:r>
        <w:rPr>
          <w:rFonts w:ascii="Sylfaen" w:hAnsi="Sylfaen"/>
          <w:lang w:val="sq-AL"/>
        </w:rPr>
        <w:t>paushalli</w:t>
      </w:r>
      <w:r w:rsidR="003F007E">
        <w:rPr>
          <w:rFonts w:ascii="Sylfaen" w:hAnsi="Sylfaen"/>
          <w:lang w:val="sq-AL"/>
        </w:rPr>
        <w:t>n</w:t>
      </w:r>
      <w:r>
        <w:rPr>
          <w:rFonts w:ascii="Sylfaen" w:hAnsi="Sylfaen"/>
          <w:lang w:val="sq-AL"/>
        </w:rPr>
        <w:t xml:space="preserve"> gjyqësor shumën prej 20</w:t>
      </w:r>
      <w:r w:rsidRPr="00BD215A">
        <w:rPr>
          <w:rFonts w:ascii="Sylfaen" w:hAnsi="Sylfaen" w:cstheme="minorHAnsi"/>
          <w:lang w:val="sq-AL"/>
        </w:rPr>
        <w:t>€,</w:t>
      </w:r>
      <w:r>
        <w:rPr>
          <w:rFonts w:ascii="Sylfaen" w:hAnsi="Sylfaen" w:cstheme="minorHAnsi"/>
          <w:lang w:val="sq-AL"/>
        </w:rPr>
        <w:t xml:space="preserve"> </w:t>
      </w:r>
      <w:r w:rsidRPr="00BD215A">
        <w:rPr>
          <w:rFonts w:ascii="Sylfaen" w:hAnsi="Sylfaen" w:cstheme="minorHAnsi"/>
          <w:lang w:val="sq-AL"/>
        </w:rPr>
        <w:t xml:space="preserve"> si </w:t>
      </w:r>
      <w:r w:rsidRPr="00BD215A">
        <w:rPr>
          <w:rFonts w:ascii="Sylfaen" w:hAnsi="Sylfaen" w:cs="Sylfaen"/>
          <w:lang w:val="sq-AL"/>
        </w:rPr>
        <w:t>dhe</w:t>
      </w:r>
      <w:r>
        <w:rPr>
          <w:rFonts w:ascii="Sylfaen" w:hAnsi="Sylfaen" w:cs="Sylfaen"/>
          <w:lang w:val="sq-AL"/>
        </w:rPr>
        <w:t xml:space="preserve"> </w:t>
      </w:r>
      <w:r w:rsidRPr="00BD215A">
        <w:rPr>
          <w:rFonts w:ascii="Sylfaen" w:hAnsi="Sylfaen" w:cs="Sylfaen"/>
          <w:lang w:val="sq-AL"/>
        </w:rPr>
        <w:t xml:space="preserve">në emër të taksës për kompensimin e viktimave të krimit në shumë prej 30€, </w:t>
      </w:r>
      <w:r w:rsidRPr="00BD215A">
        <w:rPr>
          <w:rFonts w:ascii="Sylfaen" w:hAnsi="Sylfaen" w:cstheme="minorHAnsi"/>
          <w:lang w:val="sq-AL"/>
        </w:rPr>
        <w:t>të gjitha këto</w:t>
      </w:r>
      <w:r w:rsidRPr="00BD215A">
        <w:rPr>
          <w:rFonts w:ascii="Sylfaen" w:hAnsi="Sylfaen"/>
          <w:lang w:val="sq-AL"/>
        </w:rPr>
        <w:t xml:space="preserve"> në afat prej 15 ditësh, pas plotfuqishmërisë së aktgjykimit.</w:t>
      </w:r>
    </w:p>
    <w:p w:rsidR="0022184D" w:rsidRDefault="0022184D" w:rsidP="00247F81">
      <w:pPr>
        <w:jc w:val="both"/>
        <w:rPr>
          <w:rFonts w:ascii="Sylfaen" w:hAnsi="Sylfaen"/>
          <w:lang w:val="sq-AL"/>
        </w:rPr>
      </w:pPr>
    </w:p>
    <w:p w:rsidR="00F85D62" w:rsidRDefault="00F85D62" w:rsidP="00247F81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Palët e dëmtuara </w:t>
      </w:r>
      <w:r w:rsidR="005729EA">
        <w:rPr>
          <w:rFonts w:ascii="Sylfaen" w:hAnsi="Sylfaen"/>
          <w:color w:val="000000" w:themeColor="text1"/>
          <w:lang w:val="sq-AL"/>
        </w:rPr>
        <w:t>F</w:t>
      </w:r>
      <w:r w:rsidR="003F007E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H</w:t>
      </w:r>
      <w:r w:rsidR="003F007E">
        <w:rPr>
          <w:rFonts w:ascii="Sylfaen" w:hAnsi="Sylfaen"/>
          <w:color w:val="000000" w:themeColor="text1"/>
          <w:lang w:val="sq-AL"/>
        </w:rPr>
        <w:t xml:space="preserve"> dhe i mituri </w:t>
      </w:r>
      <w:r w:rsidR="005729EA">
        <w:rPr>
          <w:rFonts w:ascii="Sylfaen" w:hAnsi="Sylfaen"/>
          <w:color w:val="000000" w:themeColor="text1"/>
          <w:lang w:val="sq-AL"/>
        </w:rPr>
        <w:t>B</w:t>
      </w:r>
      <w:r w:rsidR="003F007E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K</w:t>
      </w:r>
      <w:r w:rsidR="003F007E">
        <w:rPr>
          <w:rFonts w:ascii="Sylfaen" w:hAnsi="Sylfaen"/>
          <w:lang w:val="sq-AL"/>
        </w:rPr>
        <w:t xml:space="preserve"> me përfaqësuesin e tij ligjor </w:t>
      </w:r>
      <w:r w:rsidR="005729EA">
        <w:rPr>
          <w:rFonts w:ascii="Sylfaen" w:hAnsi="Sylfaen"/>
          <w:lang w:val="sq-AL"/>
        </w:rPr>
        <w:t>B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3F007E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që të dy nga</w:t>
      </w:r>
      <w:r w:rsidR="003F007E">
        <w:rPr>
          <w:rFonts w:ascii="Sylfaen" w:hAnsi="Sylfaen"/>
          <w:lang w:val="sq-AL"/>
        </w:rPr>
        <w:t xml:space="preserve"> Peja, rruga “</w:t>
      </w:r>
      <w:r w:rsidR="005729EA">
        <w:rPr>
          <w:rFonts w:ascii="Sylfaen" w:hAnsi="Sylfaen"/>
          <w:lang w:val="sq-AL"/>
        </w:rPr>
        <w:t>...</w:t>
      </w:r>
      <w:r w:rsidR="003F007E">
        <w:rPr>
          <w:rFonts w:ascii="Sylfaen" w:hAnsi="Sylfaen"/>
          <w:lang w:val="sq-AL"/>
        </w:rPr>
        <w:t>”</w:t>
      </w:r>
      <w:r>
        <w:rPr>
          <w:rFonts w:ascii="Sylfaen" w:hAnsi="Sylfaen"/>
          <w:lang w:val="sq-AL"/>
        </w:rPr>
        <w:t>, për rea</w:t>
      </w:r>
      <w:r w:rsidR="0031259B">
        <w:rPr>
          <w:rFonts w:ascii="Sylfaen" w:hAnsi="Sylfaen"/>
          <w:lang w:val="sq-AL"/>
        </w:rPr>
        <w:t>lizimin e kërkesës pasurore juridike udhëzohen në kontest të rregullt civil.</w:t>
      </w:r>
    </w:p>
    <w:p w:rsidR="00F85D62" w:rsidRDefault="00F85D62" w:rsidP="00BD215A">
      <w:pPr>
        <w:jc w:val="both"/>
        <w:rPr>
          <w:rFonts w:ascii="Sylfaen" w:hAnsi="Sylfaen"/>
          <w:b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b/>
          <w:lang w:val="sq-AL"/>
        </w:rPr>
      </w:pPr>
      <w:r w:rsidRPr="00BD215A">
        <w:rPr>
          <w:rFonts w:ascii="Sylfaen" w:hAnsi="Sylfaen"/>
          <w:b/>
          <w:lang w:val="sq-AL"/>
        </w:rPr>
        <w:t xml:space="preserve">A r s y e t i m 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2C3C26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Prokuroria Themelore në Pejë</w:t>
      </w:r>
      <w:r w:rsidR="00805D18">
        <w:rPr>
          <w:rFonts w:ascii="Sylfaen" w:hAnsi="Sylfaen"/>
          <w:lang w:val="sq-AL"/>
        </w:rPr>
        <w:t xml:space="preserve">, </w:t>
      </w:r>
      <w:r w:rsidR="00723ACE">
        <w:rPr>
          <w:rFonts w:ascii="Sylfaen" w:hAnsi="Sylfaen"/>
          <w:lang w:val="sq-AL"/>
        </w:rPr>
        <w:t>d</w:t>
      </w:r>
      <w:r w:rsidRPr="00BD215A">
        <w:rPr>
          <w:rFonts w:ascii="Sylfaen" w:hAnsi="Sylfaen"/>
          <w:lang w:val="sq-AL"/>
        </w:rPr>
        <w:t xml:space="preserve">epartamenti për krime të përgjithshme, ka ngrit aktakuzë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PP.II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nr.1675/2019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të datës 29.11.2019</w:t>
      </w:r>
      <w:r w:rsidR="00247F81">
        <w:rPr>
          <w:rFonts w:ascii="Sylfaen" w:hAnsi="Sylfaen"/>
          <w:lang w:val="sq-AL"/>
        </w:rPr>
        <w:t xml:space="preserve">, </w:t>
      </w:r>
      <w:r w:rsidR="0031259B">
        <w:rPr>
          <w:rFonts w:ascii="Sylfaen" w:hAnsi="Sylfaen"/>
          <w:lang w:val="sq-AL"/>
        </w:rPr>
        <w:t>ndaj</w:t>
      </w:r>
      <w:r w:rsidR="00247F81">
        <w:rPr>
          <w:rFonts w:ascii="Sylfaen" w:hAnsi="Sylfaen"/>
          <w:lang w:val="sq-AL"/>
        </w:rPr>
        <w:t xml:space="preserve"> të akuzuar</w:t>
      </w:r>
      <w:r w:rsidR="0031259B">
        <w:rPr>
          <w:rFonts w:ascii="Sylfaen" w:hAnsi="Sylfaen"/>
          <w:lang w:val="sq-AL"/>
        </w:rPr>
        <w:t xml:space="preserve">it </w:t>
      </w:r>
      <w:r w:rsidR="005729EA">
        <w:rPr>
          <w:rFonts w:ascii="Sylfaen" w:hAnsi="Sylfaen"/>
          <w:lang w:val="sq-AL"/>
        </w:rPr>
        <w:t>E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3F007E">
        <w:rPr>
          <w:rFonts w:ascii="Sylfaen" w:hAnsi="Sylfaen"/>
          <w:lang w:val="sq-AL"/>
        </w:rPr>
        <w:t xml:space="preserve"> nga Peja, rruga “</w:t>
      </w:r>
      <w:r w:rsidR="005729EA">
        <w:rPr>
          <w:rFonts w:ascii="Sylfaen" w:hAnsi="Sylfaen"/>
          <w:lang w:val="sq-AL"/>
        </w:rPr>
        <w:t>I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T</w:t>
      </w:r>
      <w:r w:rsidR="003F007E">
        <w:rPr>
          <w:rFonts w:ascii="Sylfaen" w:hAnsi="Sylfaen"/>
          <w:lang w:val="sq-AL"/>
        </w:rPr>
        <w:t>”, nr.</w:t>
      </w:r>
      <w:r w:rsidR="005729EA">
        <w:rPr>
          <w:rFonts w:ascii="Sylfaen" w:hAnsi="Sylfaen"/>
          <w:lang w:val="sq-AL"/>
        </w:rPr>
        <w:t>..</w:t>
      </w:r>
      <w:r w:rsidR="003F007E">
        <w:rPr>
          <w:rFonts w:ascii="Sylfaen" w:hAnsi="Sylfaen"/>
          <w:lang w:val="sq-AL"/>
        </w:rPr>
        <w:t xml:space="preserve"> për vepër penale </w:t>
      </w:r>
      <w:r w:rsidR="003F007E" w:rsidRPr="00BA1E0A">
        <w:rPr>
          <w:rFonts w:ascii="Sylfaen" w:hAnsi="Sylfaen"/>
          <w:color w:val="000000" w:themeColor="text1"/>
          <w:lang w:val="sq-AL"/>
        </w:rPr>
        <w:t xml:space="preserve">“Rrezikim i trafikut publik” nga neni 370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par.8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lidhur me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par.6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të KPRK-së</w:t>
      </w:r>
      <w:r w:rsidR="0031259B">
        <w:rPr>
          <w:rFonts w:ascii="Sylfaen" w:hAnsi="Sylfaen"/>
          <w:lang w:val="sq-AL"/>
        </w:rPr>
        <w:t>.</w:t>
      </w:r>
    </w:p>
    <w:p w:rsidR="0031259B" w:rsidRDefault="0031259B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Pas leximit të aktakuzës nga ana e Prokurorit të shtetit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PP.II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</w:t>
      </w:r>
      <w:proofErr w:type="spellStart"/>
      <w:r w:rsidR="003F007E" w:rsidRPr="00BA1E0A">
        <w:rPr>
          <w:rFonts w:ascii="Sylfaen" w:hAnsi="Sylfaen"/>
          <w:color w:val="000000" w:themeColor="text1"/>
          <w:lang w:val="sq-AL"/>
        </w:rPr>
        <w:t>nr.1675/2019</w:t>
      </w:r>
      <w:proofErr w:type="spellEnd"/>
      <w:r w:rsidR="003F007E" w:rsidRPr="00BA1E0A">
        <w:rPr>
          <w:rFonts w:ascii="Sylfaen" w:hAnsi="Sylfaen"/>
          <w:color w:val="000000" w:themeColor="text1"/>
          <w:lang w:val="sq-AL"/>
        </w:rPr>
        <w:t xml:space="preserve"> të datës 29.11.2019</w:t>
      </w:r>
      <w:r w:rsidRPr="00BD215A">
        <w:rPr>
          <w:rFonts w:ascii="Sylfaen" w:hAnsi="Sylfaen"/>
          <w:lang w:val="sq-AL"/>
        </w:rPr>
        <w:t xml:space="preserve">, në seancën e shqyrtimit </w:t>
      </w:r>
      <w:r w:rsidR="003F007E">
        <w:rPr>
          <w:rFonts w:ascii="Sylfaen" w:hAnsi="Sylfaen"/>
          <w:lang w:val="sq-AL"/>
        </w:rPr>
        <w:t>fillestar</w:t>
      </w:r>
      <w:r w:rsidRPr="00BD215A">
        <w:rPr>
          <w:rFonts w:ascii="Sylfaen" w:hAnsi="Sylfaen"/>
          <w:lang w:val="sq-AL"/>
        </w:rPr>
        <w:t xml:space="preserve">, gjykata është bindur se </w:t>
      </w:r>
      <w:r w:rsidR="0031259B"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akuzuari e ka kuptuar aktakuzën dhe të akuzuar</w:t>
      </w:r>
      <w:r w:rsidR="000F0AD4">
        <w:rPr>
          <w:rFonts w:ascii="Sylfaen" w:hAnsi="Sylfaen"/>
          <w:lang w:val="sq-AL"/>
        </w:rPr>
        <w:t>it</w:t>
      </w:r>
      <w:r w:rsidRPr="00BD215A">
        <w:rPr>
          <w:rFonts w:ascii="Sylfaen" w:hAnsi="Sylfaen"/>
          <w:lang w:val="sq-AL"/>
        </w:rPr>
        <w:t xml:space="preserve"> i ka dhënë mundësinë që të deklarohe</w:t>
      </w:r>
      <w:r w:rsidR="0031259B">
        <w:rPr>
          <w:rFonts w:ascii="Sylfaen" w:hAnsi="Sylfaen"/>
          <w:lang w:val="sq-AL"/>
        </w:rPr>
        <w:t>t</w:t>
      </w:r>
      <w:r w:rsidRPr="00BD215A">
        <w:rPr>
          <w:rFonts w:ascii="Sylfaen" w:hAnsi="Sylfaen"/>
          <w:lang w:val="sq-AL"/>
        </w:rPr>
        <w:t xml:space="preserve"> për pranimin ose mos pranimin e fajësisë.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3F007E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lastRenderedPageBreak/>
        <w:t xml:space="preserve">Në këtë rast gjykata ka udhëzuar të akuzuarit për rendësin dhe pasojat e pranimit të fajësisë dhe </w:t>
      </w:r>
      <w:r w:rsidR="00723ACE">
        <w:rPr>
          <w:rFonts w:ascii="Sylfaen" w:hAnsi="Sylfaen"/>
          <w:lang w:val="sq-AL"/>
        </w:rPr>
        <w:t>i</w:t>
      </w:r>
      <w:r w:rsidR="005A7AAE">
        <w:rPr>
          <w:rFonts w:ascii="Sylfaen" w:hAnsi="Sylfaen"/>
          <w:lang w:val="sq-AL"/>
        </w:rPr>
        <w:t xml:space="preserve"> akuzuari</w:t>
      </w:r>
      <w:r w:rsidR="00BC1CE0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E</w:t>
      </w:r>
      <w:r w:rsidR="003F007E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0F0AD4">
        <w:rPr>
          <w:rFonts w:ascii="Sylfaen" w:hAnsi="Sylfaen"/>
          <w:lang w:val="sq-AL"/>
        </w:rPr>
        <w:t xml:space="preserve"> </w:t>
      </w:r>
      <w:r w:rsidR="005A7AAE">
        <w:rPr>
          <w:rFonts w:ascii="Sylfaen" w:hAnsi="Sylfaen"/>
          <w:lang w:val="sq-AL"/>
        </w:rPr>
        <w:t xml:space="preserve">ka deklaruar se i ka kuptuar të gjitha pasojat e pranimit të </w:t>
      </w:r>
      <w:r w:rsidR="00427D95">
        <w:rPr>
          <w:rFonts w:ascii="Sylfaen" w:hAnsi="Sylfaen"/>
          <w:lang w:val="sq-AL"/>
        </w:rPr>
        <w:t>fajësisë</w:t>
      </w:r>
      <w:r w:rsidR="005A7AAE">
        <w:rPr>
          <w:rFonts w:ascii="Sylfaen" w:hAnsi="Sylfaen"/>
          <w:lang w:val="sq-AL"/>
        </w:rPr>
        <w:t xml:space="preserve"> dhe e pranon fajin për veprën penal</w:t>
      </w:r>
      <w:r w:rsidR="000F0AD4">
        <w:rPr>
          <w:rFonts w:ascii="Sylfaen" w:hAnsi="Sylfaen"/>
          <w:lang w:val="sq-AL"/>
        </w:rPr>
        <w:t>e</w:t>
      </w:r>
      <w:r w:rsidR="005A7AAE">
        <w:rPr>
          <w:rFonts w:ascii="Sylfaen" w:hAnsi="Sylfaen"/>
          <w:lang w:val="sq-AL"/>
        </w:rPr>
        <w:t xml:space="preserve"> </w:t>
      </w:r>
      <w:r w:rsidR="0031259B">
        <w:rPr>
          <w:rFonts w:ascii="Sylfaen" w:hAnsi="Sylfaen"/>
          <w:lang w:val="sq-AL"/>
        </w:rPr>
        <w:t xml:space="preserve">për </w:t>
      </w:r>
      <w:r w:rsidR="005A7AAE">
        <w:rPr>
          <w:rFonts w:ascii="Sylfaen" w:hAnsi="Sylfaen"/>
          <w:lang w:val="sq-AL"/>
        </w:rPr>
        <w:t>të cilë</w:t>
      </w:r>
      <w:r w:rsidR="0031259B">
        <w:rPr>
          <w:rFonts w:ascii="Sylfaen" w:hAnsi="Sylfaen"/>
          <w:lang w:val="sq-AL"/>
        </w:rPr>
        <w:t>n</w:t>
      </w:r>
      <w:r w:rsidR="005A7AAE">
        <w:rPr>
          <w:rFonts w:ascii="Sylfaen" w:hAnsi="Sylfaen"/>
          <w:lang w:val="sq-AL"/>
        </w:rPr>
        <w:t xml:space="preserve"> </w:t>
      </w:r>
      <w:r w:rsidR="0031259B">
        <w:rPr>
          <w:rFonts w:ascii="Sylfaen" w:hAnsi="Sylfaen"/>
          <w:lang w:val="sq-AL"/>
        </w:rPr>
        <w:t>akuzohet,</w:t>
      </w:r>
      <w:r w:rsidR="003F007E">
        <w:rPr>
          <w:rFonts w:ascii="Sylfaen" w:hAnsi="Sylfaen"/>
          <w:lang w:val="sq-AL"/>
        </w:rPr>
        <w:t xml:space="preserve"> i vjen keqe për rastin që ka ndodhur nga pakujdesia, kërkon falje para Gjykate dhe premton se nuk do ti përsëris veprimet e tilla apo të ngjashme në të ardhmen dhe premton se do të jetë më i </w:t>
      </w:r>
      <w:proofErr w:type="spellStart"/>
      <w:r w:rsidR="003F007E">
        <w:rPr>
          <w:rFonts w:ascii="Sylfaen" w:hAnsi="Sylfaen"/>
          <w:lang w:val="sq-AL"/>
        </w:rPr>
        <w:t>kujdeshëm</w:t>
      </w:r>
      <w:proofErr w:type="spellEnd"/>
      <w:r w:rsidR="003F007E">
        <w:rPr>
          <w:rFonts w:ascii="Sylfaen" w:hAnsi="Sylfaen"/>
          <w:lang w:val="sq-AL"/>
        </w:rPr>
        <w:t xml:space="preserve"> gjatë trafikut publik.</w:t>
      </w:r>
    </w:p>
    <w:p w:rsidR="003F007E" w:rsidRDefault="003F007E" w:rsidP="00BD215A">
      <w:pPr>
        <w:jc w:val="both"/>
        <w:rPr>
          <w:rFonts w:ascii="Sylfaen" w:hAnsi="Sylfaen"/>
          <w:lang w:val="sq-AL"/>
        </w:rPr>
      </w:pPr>
    </w:p>
    <w:p w:rsidR="00914216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Prokuror</w:t>
      </w:r>
      <w:r w:rsidR="00BC1CE0"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</w:t>
      </w:r>
      <w:r w:rsidR="00BC1CE0"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shtetit ka deklaruar se</w:t>
      </w:r>
      <w:r w:rsidR="00BC1CE0">
        <w:rPr>
          <w:rFonts w:ascii="Sylfaen" w:hAnsi="Sylfaen"/>
          <w:lang w:val="sq-AL"/>
        </w:rPr>
        <w:t xml:space="preserve"> pajtohet me pranimin e fajësisë nga ana e të akuzuar</w:t>
      </w:r>
      <w:r w:rsidR="00515A5B">
        <w:rPr>
          <w:rFonts w:ascii="Sylfaen" w:hAnsi="Sylfaen"/>
          <w:lang w:val="sq-AL"/>
        </w:rPr>
        <w:t>it</w:t>
      </w:r>
      <w:r w:rsidR="00BC1CE0">
        <w:rPr>
          <w:rFonts w:ascii="Sylfaen" w:hAnsi="Sylfaen"/>
          <w:lang w:val="sq-AL"/>
        </w:rPr>
        <w:t>,</w:t>
      </w:r>
      <w:r w:rsidR="00914216">
        <w:rPr>
          <w:rFonts w:ascii="Sylfaen" w:hAnsi="Sylfaen"/>
          <w:lang w:val="sq-AL"/>
        </w:rPr>
        <w:t xml:space="preserve"> i propozon Gjykatës që ta</w:t>
      </w:r>
      <w:r w:rsidR="00E66978">
        <w:rPr>
          <w:rFonts w:ascii="Sylfaen" w:hAnsi="Sylfaen"/>
          <w:lang w:val="sq-AL"/>
        </w:rPr>
        <w:t xml:space="preserve"> aprovoj pranimi e </w:t>
      </w:r>
      <w:bookmarkStart w:id="0" w:name="_GoBack"/>
      <w:bookmarkEnd w:id="0"/>
      <w:r w:rsidR="00914216">
        <w:rPr>
          <w:rFonts w:ascii="Sylfaen" w:hAnsi="Sylfaen"/>
          <w:lang w:val="sq-AL"/>
        </w:rPr>
        <w:t xml:space="preserve"> fajësisë , dhe i njëjti të pranohet si pranim i vullnetshëm dhe i sinqertë me rastin e marrjes së vendimit, i propozon Gjykatës që pranimin e fajësisë nga ana e të akuzuarit ta merr si rrethanë lehtësuese me rastin e marrjes së vendimit mbi dënim.</w:t>
      </w:r>
    </w:p>
    <w:p w:rsidR="00914216" w:rsidRDefault="00914216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Në vijim gjykata duke shqyrtuar fajësinë nga ana e të akuzuarit vlerësoi se pranimi i fajësisë paraqet shprehje të lirë të vullnetit të </w:t>
      </w:r>
      <w:proofErr w:type="spellStart"/>
      <w:r w:rsidRPr="00BD215A">
        <w:rPr>
          <w:rFonts w:ascii="Sylfaen" w:hAnsi="Sylfaen"/>
          <w:lang w:val="sq-AL"/>
        </w:rPr>
        <w:t>të</w:t>
      </w:r>
      <w:proofErr w:type="spellEnd"/>
      <w:r w:rsidRPr="00BD215A">
        <w:rPr>
          <w:rFonts w:ascii="Sylfaen" w:hAnsi="Sylfaen"/>
          <w:lang w:val="sq-AL"/>
        </w:rPr>
        <w:t xml:space="preserve"> akuzuar</w:t>
      </w:r>
      <w:r w:rsidR="00914216">
        <w:rPr>
          <w:rFonts w:ascii="Sylfaen" w:hAnsi="Sylfaen"/>
          <w:lang w:val="sq-AL"/>
        </w:rPr>
        <w:t>it</w:t>
      </w:r>
      <w:r w:rsidRPr="00BD215A">
        <w:rPr>
          <w:rFonts w:ascii="Sylfaen" w:hAnsi="Sylfaen"/>
          <w:lang w:val="sq-AL"/>
        </w:rPr>
        <w:t>, pasi që a</w:t>
      </w:r>
      <w:r w:rsidR="00914216"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e ka kuptuar natyrën dhe pasojat e pranimit të fajësisë.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Duke pasur parasysh të lartcekurat gjykata e ka aprovuar pranimin e fajësisë nga ana e të akuzuar</w:t>
      </w:r>
      <w:r w:rsidR="00515A5B">
        <w:rPr>
          <w:rFonts w:ascii="Sylfaen" w:hAnsi="Sylfaen"/>
          <w:lang w:val="sq-AL"/>
        </w:rPr>
        <w:t>it</w:t>
      </w:r>
      <w:r w:rsidRPr="00BD215A">
        <w:rPr>
          <w:rFonts w:ascii="Sylfaen" w:hAnsi="Sylfaen"/>
          <w:lang w:val="sq-AL"/>
        </w:rPr>
        <w:t xml:space="preserve"> dhe ka vërtetuar se nuk ekziston ndonjë rrethanë për </w:t>
      </w:r>
      <w:proofErr w:type="spellStart"/>
      <w:r w:rsidRPr="00BD215A">
        <w:rPr>
          <w:rFonts w:ascii="Sylfaen" w:hAnsi="Sylfaen"/>
          <w:lang w:val="sq-AL"/>
        </w:rPr>
        <w:t>hudhje</w:t>
      </w:r>
      <w:proofErr w:type="spellEnd"/>
      <w:r w:rsidRPr="00BD215A">
        <w:rPr>
          <w:rFonts w:ascii="Sylfaen" w:hAnsi="Sylfaen"/>
          <w:lang w:val="sq-AL"/>
        </w:rPr>
        <w:t xml:space="preserve"> të aktakuzës </w:t>
      </w: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253 të KPPK-së, se janë plotësuar kushtet nga neni 248 të KPPK-së, atëherë në këtë çështje nuk është zbatuar procedura e provave, por gjykata ka vazhduar me </w:t>
      </w:r>
      <w:proofErr w:type="spellStart"/>
      <w:r w:rsidR="00DD6EC4">
        <w:rPr>
          <w:rFonts w:ascii="Sylfaen" w:hAnsi="Sylfaen"/>
          <w:lang w:val="sq-AL"/>
        </w:rPr>
        <w:t>me</w:t>
      </w:r>
      <w:proofErr w:type="spellEnd"/>
      <w:r w:rsidR="00DD6EC4">
        <w:rPr>
          <w:rFonts w:ascii="Sylfaen" w:hAnsi="Sylfaen"/>
          <w:lang w:val="sq-AL"/>
        </w:rPr>
        <w:t xml:space="preserve"> </w:t>
      </w:r>
      <w:r w:rsidRPr="00BD215A">
        <w:rPr>
          <w:rFonts w:ascii="Sylfaen" w:hAnsi="Sylfaen"/>
          <w:lang w:val="sq-AL"/>
        </w:rPr>
        <w:t xml:space="preserve">shqiptimin e dënimit. </w:t>
      </w:r>
    </w:p>
    <w:p w:rsidR="00914216" w:rsidRDefault="00914216" w:rsidP="00BD215A">
      <w:pPr>
        <w:jc w:val="both"/>
        <w:rPr>
          <w:rFonts w:ascii="Sylfaen" w:hAnsi="Sylfaen"/>
          <w:lang w:val="sq-AL"/>
        </w:rPr>
      </w:pPr>
    </w:p>
    <w:p w:rsidR="00723ACE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Andaj  gjykata duke u gjendur para këtyre fakteve siç janë pranimi i fajësisë nga ana e të akuzuar</w:t>
      </w:r>
      <w:r w:rsidR="00515A5B">
        <w:rPr>
          <w:rFonts w:ascii="Sylfaen" w:hAnsi="Sylfaen"/>
          <w:lang w:val="sq-AL"/>
        </w:rPr>
        <w:t>it</w:t>
      </w:r>
      <w:r w:rsidRPr="00BD215A">
        <w:rPr>
          <w:rFonts w:ascii="Sylfaen" w:hAnsi="Sylfaen"/>
          <w:lang w:val="sq-AL"/>
        </w:rPr>
        <w:t xml:space="preserve">, si dhe duke pasur parasysh provat të cilat gjenden në shkresat e lëndës siç janë: </w:t>
      </w:r>
      <w:r w:rsidR="00427D95">
        <w:rPr>
          <w:rFonts w:ascii="Sylfaen" w:hAnsi="Sylfaen"/>
          <w:lang w:val="sq-AL"/>
        </w:rPr>
        <w:t xml:space="preserve"> </w:t>
      </w:r>
      <w:r w:rsidR="00914216">
        <w:rPr>
          <w:rFonts w:ascii="Sylfaen" w:hAnsi="Sylfaen"/>
          <w:lang w:val="sq-AL"/>
        </w:rPr>
        <w:t xml:space="preserve">kallëzimi penal me nr. DR-3004-347-19 i datës 24.07.2019, raporti policor </w:t>
      </w:r>
      <w:proofErr w:type="spellStart"/>
      <w:r w:rsidR="00914216">
        <w:rPr>
          <w:rFonts w:ascii="Sylfaen" w:hAnsi="Sylfaen"/>
          <w:lang w:val="sq-AL"/>
        </w:rPr>
        <w:t>nr.3004</w:t>
      </w:r>
      <w:proofErr w:type="spellEnd"/>
      <w:r w:rsidR="00914216">
        <w:rPr>
          <w:rFonts w:ascii="Sylfaen" w:hAnsi="Sylfaen"/>
          <w:lang w:val="sq-AL"/>
        </w:rPr>
        <w:t xml:space="preserve">-347-19 me datë 24.07.2019, dokumentet e automjetit dhe motoçikletës, fotografit nga vendi i ngjarjes, skica e vendit të ngjarjes, letra për kamionin tërheqës, urdhri për Ekspertizë </w:t>
      </w:r>
      <w:proofErr w:type="spellStart"/>
      <w:r w:rsidR="00914216">
        <w:rPr>
          <w:rFonts w:ascii="Sylfaen" w:hAnsi="Sylfaen"/>
          <w:lang w:val="sq-AL"/>
        </w:rPr>
        <w:t>Mejko</w:t>
      </w:r>
      <w:proofErr w:type="spellEnd"/>
      <w:r w:rsidR="00914216">
        <w:rPr>
          <w:rFonts w:ascii="Sylfaen" w:hAnsi="Sylfaen"/>
          <w:lang w:val="sq-AL"/>
        </w:rPr>
        <w:t xml:space="preserve">-ligjore, e datës 18.09.2019, raportet mjekësore të </w:t>
      </w:r>
      <w:proofErr w:type="spellStart"/>
      <w:r w:rsidR="00914216">
        <w:rPr>
          <w:rFonts w:ascii="Sylfaen" w:hAnsi="Sylfaen"/>
          <w:lang w:val="sq-AL"/>
        </w:rPr>
        <w:t>të</w:t>
      </w:r>
      <w:proofErr w:type="spellEnd"/>
      <w:r w:rsidR="00914216">
        <w:rPr>
          <w:rFonts w:ascii="Sylfaen" w:hAnsi="Sylfaen"/>
          <w:lang w:val="sq-AL"/>
        </w:rPr>
        <w:t xml:space="preserve"> lënduarve me datë 19.10.2019, procesverbali mbi marrjen në pyetje të pandehurit </w:t>
      </w:r>
      <w:r w:rsidR="005729EA">
        <w:rPr>
          <w:rFonts w:ascii="Sylfaen" w:hAnsi="Sylfaen"/>
          <w:lang w:val="sq-AL"/>
        </w:rPr>
        <w:t>E</w:t>
      </w:r>
      <w:r w:rsidR="00914216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914216">
        <w:rPr>
          <w:rFonts w:ascii="Sylfaen" w:hAnsi="Sylfaen"/>
          <w:lang w:val="sq-AL"/>
        </w:rPr>
        <w:t xml:space="preserve"> e datës 27.09.2019,procesverbali me marrjen e deklaratës së të dëmtuarit-dëshmitarit </w:t>
      </w:r>
      <w:r w:rsidR="005729EA">
        <w:rPr>
          <w:rFonts w:ascii="Sylfaen" w:hAnsi="Sylfaen"/>
          <w:lang w:val="sq-AL"/>
        </w:rPr>
        <w:t>F</w:t>
      </w:r>
      <w:r w:rsidR="00914216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H</w:t>
      </w:r>
      <w:r w:rsidR="00914216">
        <w:rPr>
          <w:rFonts w:ascii="Sylfaen" w:hAnsi="Sylfaen"/>
          <w:lang w:val="sq-AL"/>
        </w:rPr>
        <w:t xml:space="preserve"> e datës 26.09.2019, procesverbali mbi marrjen në pyetje të </w:t>
      </w:r>
      <w:proofErr w:type="spellStart"/>
      <w:r w:rsidR="00914216">
        <w:rPr>
          <w:rFonts w:ascii="Sylfaen" w:hAnsi="Sylfaen"/>
          <w:lang w:val="sq-AL"/>
        </w:rPr>
        <w:t>të</w:t>
      </w:r>
      <w:proofErr w:type="spellEnd"/>
      <w:r w:rsidR="00914216">
        <w:rPr>
          <w:rFonts w:ascii="Sylfaen" w:hAnsi="Sylfaen"/>
          <w:lang w:val="sq-AL"/>
        </w:rPr>
        <w:t xml:space="preserve"> dëmtuarit </w:t>
      </w:r>
      <w:r w:rsidR="005729EA">
        <w:rPr>
          <w:rFonts w:ascii="Sylfaen" w:hAnsi="Sylfaen"/>
          <w:lang w:val="sq-AL"/>
        </w:rPr>
        <w:t>B</w:t>
      </w:r>
      <w:r w:rsidR="00914216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914216">
        <w:rPr>
          <w:rFonts w:ascii="Sylfaen" w:hAnsi="Sylfaen"/>
          <w:lang w:val="sq-AL"/>
        </w:rPr>
        <w:t xml:space="preserve"> në prezencë të përfaqësuesit ligjorë </w:t>
      </w:r>
      <w:r w:rsidR="005729EA">
        <w:rPr>
          <w:rFonts w:ascii="Sylfaen" w:hAnsi="Sylfaen"/>
          <w:lang w:val="sq-AL"/>
        </w:rPr>
        <w:t>B</w:t>
      </w:r>
      <w:r w:rsidR="00914216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914216">
        <w:rPr>
          <w:rFonts w:ascii="Sylfaen" w:hAnsi="Sylfaen"/>
          <w:lang w:val="sq-AL"/>
        </w:rPr>
        <w:t xml:space="preserve"> e datës 26.09.2019, urdhri për caktimin të ekspertit të komunikacionit e datës 01.10.2019 dhe raporti i ekspertit të komunikacionit e datës 16.10.2019,</w:t>
      </w:r>
      <w:r w:rsidR="00B276D7">
        <w:rPr>
          <w:rFonts w:ascii="Sylfaen" w:hAnsi="Sylfaen"/>
          <w:lang w:val="sq-AL"/>
        </w:rPr>
        <w:t xml:space="preserve"> </w:t>
      </w:r>
      <w:r w:rsidR="00B276D7" w:rsidRPr="00A24254">
        <w:rPr>
          <w:rFonts w:ascii="Sylfaen" w:hAnsi="Sylfaen"/>
          <w:lang w:val="sq-AL"/>
        </w:rPr>
        <w:t xml:space="preserve">gjykata </w:t>
      </w:r>
      <w:r w:rsidR="00B276D7" w:rsidRPr="00B629C8">
        <w:rPr>
          <w:rFonts w:ascii="Sylfaen" w:hAnsi="Sylfaen"/>
          <w:lang w:val="sq-AL"/>
        </w:rPr>
        <w:t xml:space="preserve">erdhi në përfundim se në veprimet e të akuzuarit ekzistojnë të gjitha elementet e veprës penale të përshkruara si në </w:t>
      </w:r>
      <w:proofErr w:type="spellStart"/>
      <w:r w:rsidR="00B276D7" w:rsidRPr="00B629C8">
        <w:rPr>
          <w:rFonts w:ascii="Sylfaen" w:hAnsi="Sylfaen"/>
          <w:lang w:val="sq-AL"/>
        </w:rPr>
        <w:t>dispozitiv</w:t>
      </w:r>
      <w:proofErr w:type="spellEnd"/>
      <w:r w:rsidR="00B276D7" w:rsidRPr="00B629C8">
        <w:rPr>
          <w:rFonts w:ascii="Sylfaen" w:hAnsi="Sylfaen"/>
          <w:lang w:val="sq-AL"/>
        </w:rPr>
        <w:t xml:space="preserve"> të këtij aktgjykimi e për të cilin është shpallur fajtor</w:t>
      </w:r>
      <w:r w:rsidR="00515A5B">
        <w:rPr>
          <w:rFonts w:ascii="Sylfaen" w:hAnsi="Sylfaen"/>
          <w:lang w:val="sq-AL"/>
        </w:rPr>
        <w:t>.</w:t>
      </w:r>
    </w:p>
    <w:p w:rsidR="00515A5B" w:rsidRDefault="00515A5B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Duke vendosur mbi vendimin mbi dënim </w:t>
      </w: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73 të KPRK-së, gjykata i vlerësoi të gjitha rrethanat lehtësuese dhe rënduese që ndikojnë në llojin e dënimit dhe nga rrethanat lehtësuese gjeti se e ka</w:t>
      </w:r>
      <w:r w:rsidR="005924A8">
        <w:rPr>
          <w:rFonts w:ascii="Sylfaen" w:hAnsi="Sylfaen"/>
          <w:lang w:val="sq-AL"/>
        </w:rPr>
        <w:t>në</w:t>
      </w:r>
      <w:r w:rsidRPr="00BD215A">
        <w:rPr>
          <w:rFonts w:ascii="Sylfaen" w:hAnsi="Sylfaen"/>
          <w:lang w:val="sq-AL"/>
        </w:rPr>
        <w:t xml:space="preserve"> pranuar fajësinë qysh në fillim, </w:t>
      </w:r>
      <w:r w:rsidR="00914216">
        <w:rPr>
          <w:rFonts w:ascii="Sylfaen" w:hAnsi="Sylfaen"/>
          <w:lang w:val="sq-AL"/>
        </w:rPr>
        <w:t xml:space="preserve">ka kërkuar falje, </w:t>
      </w:r>
      <w:r w:rsidRPr="00BD215A">
        <w:rPr>
          <w:rFonts w:ascii="Sylfaen" w:hAnsi="Sylfaen"/>
          <w:lang w:val="sq-AL"/>
        </w:rPr>
        <w:t>pat</w:t>
      </w:r>
      <w:r w:rsidR="00515A5B">
        <w:rPr>
          <w:rFonts w:ascii="Sylfaen" w:hAnsi="Sylfaen"/>
          <w:lang w:val="sq-AL"/>
        </w:rPr>
        <w:t xml:space="preserve">i </w:t>
      </w:r>
      <w:r w:rsidRPr="00BD215A">
        <w:rPr>
          <w:rFonts w:ascii="Sylfaen" w:hAnsi="Sylfaen"/>
          <w:lang w:val="sq-AL"/>
        </w:rPr>
        <w:t xml:space="preserve">sjellje korrekte në shqyrtim </w:t>
      </w:r>
      <w:r w:rsidR="00914216">
        <w:rPr>
          <w:rFonts w:ascii="Sylfaen" w:hAnsi="Sylfaen"/>
          <w:lang w:val="sq-AL"/>
        </w:rPr>
        <w:t>fillestar</w:t>
      </w:r>
      <w:r w:rsidR="00B276D7">
        <w:rPr>
          <w:rFonts w:ascii="Sylfaen" w:hAnsi="Sylfaen"/>
          <w:lang w:val="sq-AL"/>
        </w:rPr>
        <w:t>,</w:t>
      </w:r>
      <w:r w:rsidR="00515A5B">
        <w:rPr>
          <w:rFonts w:ascii="Sylfaen" w:hAnsi="Sylfaen"/>
          <w:lang w:val="sq-AL"/>
        </w:rPr>
        <w:t xml:space="preserve"> është penduar për </w:t>
      </w:r>
      <w:r w:rsidR="00B276D7">
        <w:rPr>
          <w:rFonts w:ascii="Sylfaen" w:hAnsi="Sylfaen"/>
          <w:lang w:val="sq-AL"/>
        </w:rPr>
        <w:t>veprën</w:t>
      </w:r>
      <w:r w:rsidR="00515A5B">
        <w:rPr>
          <w:rFonts w:ascii="Sylfaen" w:hAnsi="Sylfaen"/>
          <w:lang w:val="sq-AL"/>
        </w:rPr>
        <w:t xml:space="preserve"> penale të kryer,</w:t>
      </w:r>
      <w:r w:rsidRPr="00BD215A">
        <w:rPr>
          <w:rFonts w:ascii="Sylfaen" w:hAnsi="Sylfaen"/>
          <w:lang w:val="sq-AL"/>
        </w:rPr>
        <w:t xml:space="preserve"> </w:t>
      </w:r>
      <w:r w:rsidRPr="00914216">
        <w:rPr>
          <w:rFonts w:ascii="Sylfaen" w:hAnsi="Sylfaen"/>
          <w:color w:val="000000" w:themeColor="text1"/>
          <w:lang w:val="sq-AL"/>
        </w:rPr>
        <w:t xml:space="preserve">për gjykatën nuk ka të dhëna se </w:t>
      </w:r>
      <w:r w:rsidR="00515A5B" w:rsidRPr="00914216">
        <w:rPr>
          <w:rFonts w:ascii="Sylfaen" w:hAnsi="Sylfaen"/>
          <w:color w:val="000000" w:themeColor="text1"/>
          <w:lang w:val="sq-AL"/>
        </w:rPr>
        <w:t xml:space="preserve">i </w:t>
      </w:r>
      <w:proofErr w:type="spellStart"/>
      <w:r w:rsidR="00515A5B" w:rsidRPr="00914216">
        <w:rPr>
          <w:rFonts w:ascii="Sylfaen" w:hAnsi="Sylfaen"/>
          <w:color w:val="000000" w:themeColor="text1"/>
          <w:lang w:val="sq-AL"/>
        </w:rPr>
        <w:t>njejti</w:t>
      </w:r>
      <w:proofErr w:type="spellEnd"/>
      <w:r w:rsidRPr="00914216">
        <w:rPr>
          <w:rFonts w:ascii="Sylfaen" w:hAnsi="Sylfaen"/>
          <w:color w:val="000000" w:themeColor="text1"/>
          <w:lang w:val="sq-AL"/>
        </w:rPr>
        <w:t xml:space="preserve"> ka ra ndesh me ligjin më parë,</w:t>
      </w:r>
      <w:r w:rsidRPr="00BD215A">
        <w:rPr>
          <w:rFonts w:ascii="Sylfaen" w:hAnsi="Sylfaen"/>
          <w:lang w:val="sq-AL"/>
        </w:rPr>
        <w:t xml:space="preserve">  ndërkaq nga rrethanat rënduese për të akuzuari</w:t>
      </w:r>
      <w:r w:rsidR="00515A5B">
        <w:rPr>
          <w:rFonts w:ascii="Sylfaen" w:hAnsi="Sylfaen"/>
          <w:lang w:val="sq-AL"/>
        </w:rPr>
        <w:t>n</w:t>
      </w:r>
      <w:r w:rsidRPr="00BD215A">
        <w:rPr>
          <w:rFonts w:ascii="Sylfaen" w:hAnsi="Sylfaen"/>
          <w:lang w:val="sq-AL"/>
        </w:rPr>
        <w:t xml:space="preserve"> e lartcekur  gjykata nuk ka gjete asgjë.</w:t>
      </w: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Andaj gjykata duke u gjendur para këtyre rrethanave të akuzuar</w:t>
      </w:r>
      <w:r w:rsidR="00BC1CE0">
        <w:rPr>
          <w:rFonts w:ascii="Sylfaen" w:hAnsi="Sylfaen"/>
          <w:lang w:val="sq-AL"/>
        </w:rPr>
        <w:t>i</w:t>
      </w:r>
      <w:r w:rsidR="00515A5B">
        <w:rPr>
          <w:rFonts w:ascii="Sylfaen" w:hAnsi="Sylfaen"/>
          <w:lang w:val="sq-AL"/>
        </w:rPr>
        <w:t>n</w:t>
      </w:r>
      <w:r w:rsidRPr="00BD215A">
        <w:rPr>
          <w:rFonts w:ascii="Sylfaen" w:hAnsi="Sylfaen"/>
          <w:lang w:val="sq-AL"/>
        </w:rPr>
        <w:t xml:space="preserve"> </w:t>
      </w:r>
      <w:r w:rsidR="00515A5B">
        <w:rPr>
          <w:rFonts w:ascii="Sylfaen" w:hAnsi="Sylfaen"/>
          <w:lang w:val="sq-AL"/>
        </w:rPr>
        <w:t>e</w:t>
      </w:r>
      <w:r w:rsidRPr="00BD215A">
        <w:rPr>
          <w:rFonts w:ascii="Sylfaen" w:hAnsi="Sylfaen"/>
          <w:lang w:val="sq-AL"/>
        </w:rPr>
        <w:t xml:space="preserve"> gjykoi si në </w:t>
      </w:r>
      <w:proofErr w:type="spellStart"/>
      <w:r w:rsidRPr="00BD215A">
        <w:rPr>
          <w:rFonts w:ascii="Sylfaen" w:hAnsi="Sylfaen"/>
          <w:lang w:val="sq-AL"/>
        </w:rPr>
        <w:t>dispozitiv</w:t>
      </w:r>
      <w:proofErr w:type="spellEnd"/>
      <w:r w:rsidRPr="00BD215A">
        <w:rPr>
          <w:rFonts w:ascii="Sylfaen" w:hAnsi="Sylfaen"/>
          <w:lang w:val="sq-AL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</w:t>
      </w:r>
      <w:r w:rsidR="00515A5B">
        <w:rPr>
          <w:rFonts w:ascii="Sylfaen" w:hAnsi="Sylfaen"/>
          <w:lang w:val="sq-AL"/>
        </w:rPr>
        <w:t>it</w:t>
      </w:r>
      <w:r w:rsidRPr="00BD215A">
        <w:rPr>
          <w:rFonts w:ascii="Sylfaen" w:hAnsi="Sylfaen"/>
          <w:lang w:val="sq-AL"/>
        </w:rPr>
        <w:t xml:space="preserve"> në kryerjen e veprave penale në të ardhmen si dhe në preventivën tjetër për personat tjerë që të përmbahen nga kryerja e veprave penale </w:t>
      </w: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41 të KRPK-së.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AE19E7" w:rsidRPr="00BD215A" w:rsidRDefault="00AE19E7" w:rsidP="00AE19E7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Duke u bazuar në nenin 450 të KPPRK-së, </w:t>
      </w:r>
      <w:r w:rsidR="00914216">
        <w:rPr>
          <w:rFonts w:ascii="Sylfaen" w:hAnsi="Sylfaen"/>
          <w:lang w:val="sq-AL"/>
        </w:rPr>
        <w:t>e</w:t>
      </w:r>
      <w:r w:rsidRPr="00BD215A">
        <w:rPr>
          <w:rFonts w:ascii="Sylfaen" w:hAnsi="Sylfaen"/>
          <w:lang w:val="sq-AL"/>
        </w:rPr>
        <w:t xml:space="preserve"> obligoi të akuzuari</w:t>
      </w:r>
      <w:r w:rsidR="00914216">
        <w:rPr>
          <w:rFonts w:ascii="Sylfaen" w:hAnsi="Sylfaen"/>
          <w:lang w:val="sq-AL"/>
        </w:rPr>
        <w:t>n</w:t>
      </w:r>
      <w:r>
        <w:rPr>
          <w:rFonts w:ascii="Sylfaen" w:hAnsi="Sylfaen"/>
          <w:lang w:val="sq-AL"/>
        </w:rPr>
        <w:t xml:space="preserve"> e lartcekur ti paguaj</w:t>
      </w:r>
      <w:r w:rsidRPr="00BD215A">
        <w:rPr>
          <w:rFonts w:ascii="Sylfaen" w:hAnsi="Sylfaen"/>
          <w:lang w:val="sq-AL"/>
        </w:rPr>
        <w:t xml:space="preserve"> shpenzime</w:t>
      </w:r>
      <w:r>
        <w:rPr>
          <w:rFonts w:ascii="Sylfaen" w:hAnsi="Sylfaen"/>
          <w:lang w:val="sq-AL"/>
        </w:rPr>
        <w:t>t</w:t>
      </w:r>
      <w:r w:rsidRPr="00BD215A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e</w:t>
      </w:r>
      <w:r w:rsidR="00914216">
        <w:rPr>
          <w:rFonts w:ascii="Sylfaen" w:hAnsi="Sylfaen"/>
          <w:lang w:val="sq-AL"/>
        </w:rPr>
        <w:t xml:space="preserve"> procedurës penale dhe të</w:t>
      </w:r>
      <w:r w:rsidRPr="00BD215A">
        <w:rPr>
          <w:rFonts w:ascii="Sylfaen" w:hAnsi="Sylfaen"/>
          <w:lang w:val="sq-AL"/>
        </w:rPr>
        <w:t xml:space="preserve"> paushallit gjyqësor.</w:t>
      </w:r>
    </w:p>
    <w:p w:rsidR="00AE19E7" w:rsidRDefault="00AE19E7" w:rsidP="00AE19E7">
      <w:pPr>
        <w:jc w:val="both"/>
        <w:rPr>
          <w:rFonts w:ascii="Sylfaen" w:hAnsi="Sylfaen"/>
          <w:lang w:val="sq-AL"/>
        </w:rPr>
      </w:pPr>
    </w:p>
    <w:p w:rsidR="00AE19E7" w:rsidRDefault="00AE19E7" w:rsidP="00AE19E7">
      <w:pPr>
        <w:jc w:val="both"/>
        <w:rPr>
          <w:rFonts w:ascii="Sylfaen" w:hAnsi="Sylfaen"/>
          <w:lang w:val="sq-AL"/>
        </w:rPr>
      </w:pP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39 </w:t>
      </w:r>
      <w:proofErr w:type="spellStart"/>
      <w:r w:rsidRPr="00BD215A">
        <w:rPr>
          <w:rFonts w:ascii="Sylfaen" w:hAnsi="Sylfaen"/>
          <w:lang w:val="sq-AL"/>
        </w:rPr>
        <w:t>par.1</w:t>
      </w:r>
      <w:proofErr w:type="spellEnd"/>
      <w:r w:rsidRPr="00BD215A">
        <w:rPr>
          <w:rFonts w:ascii="Sylfaen" w:hAnsi="Sylfaen"/>
          <w:lang w:val="sq-AL"/>
        </w:rPr>
        <w:t xml:space="preserve">,2,3 nën par. 3.1 të Ligjit për kompensim të viktimave të krimit </w:t>
      </w:r>
      <w:r w:rsidR="00914216">
        <w:rPr>
          <w:rFonts w:ascii="Sylfaen" w:hAnsi="Sylfaen"/>
          <w:lang w:val="sq-AL"/>
        </w:rPr>
        <w:t xml:space="preserve">e </w:t>
      </w:r>
      <w:r w:rsidRPr="00BD215A">
        <w:rPr>
          <w:rFonts w:ascii="Sylfaen" w:hAnsi="Sylfaen"/>
          <w:lang w:val="sq-AL"/>
        </w:rPr>
        <w:t>obligoi të akuzuari</w:t>
      </w:r>
      <w:r w:rsidR="00914216">
        <w:rPr>
          <w:rFonts w:ascii="Sylfaen" w:hAnsi="Sylfaen"/>
          <w:lang w:val="sq-AL"/>
        </w:rPr>
        <w:t>n</w:t>
      </w:r>
      <w:r>
        <w:rPr>
          <w:rFonts w:ascii="Sylfaen" w:hAnsi="Sylfaen"/>
          <w:lang w:val="sq-AL"/>
        </w:rPr>
        <w:t xml:space="preserve"> ti paguaj </w:t>
      </w:r>
      <w:r w:rsidRPr="00BD215A">
        <w:rPr>
          <w:rFonts w:ascii="Sylfaen" w:hAnsi="Sylfaen"/>
          <w:lang w:val="sq-AL"/>
        </w:rPr>
        <w:t>shpenzime</w:t>
      </w:r>
      <w:r>
        <w:rPr>
          <w:rFonts w:ascii="Sylfaen" w:hAnsi="Sylfaen"/>
          <w:lang w:val="sq-AL"/>
        </w:rPr>
        <w:t>t</w:t>
      </w:r>
      <w:r w:rsidRPr="00BD215A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e</w:t>
      </w:r>
      <w:r w:rsidRPr="00BD215A">
        <w:rPr>
          <w:rFonts w:ascii="Sylfaen" w:hAnsi="Sylfaen"/>
          <w:lang w:val="sq-AL"/>
        </w:rPr>
        <w:t xml:space="preserve"> viktimave të krimit.</w:t>
      </w:r>
    </w:p>
    <w:p w:rsidR="00AE19E7" w:rsidRDefault="00AE19E7" w:rsidP="00AE19E7">
      <w:pPr>
        <w:jc w:val="both"/>
        <w:rPr>
          <w:rFonts w:ascii="Sylfaen" w:hAnsi="Sylfaen"/>
          <w:lang w:val="sq-AL"/>
        </w:rPr>
      </w:pPr>
    </w:p>
    <w:p w:rsidR="00AE19E7" w:rsidRPr="00E2344A" w:rsidRDefault="00AE19E7" w:rsidP="00AE19E7">
      <w:pPr>
        <w:jc w:val="both"/>
        <w:rPr>
          <w:rFonts w:ascii="Sylfaen" w:hAnsi="Sylfaen"/>
          <w:lang w:val="sq-AL"/>
        </w:rPr>
      </w:pPr>
      <w:proofErr w:type="spellStart"/>
      <w:r w:rsidRPr="00E2344A">
        <w:rPr>
          <w:rFonts w:ascii="Sylfaen" w:hAnsi="Sylfaen"/>
          <w:lang w:val="sq-AL"/>
        </w:rPr>
        <w:t>Konform</w:t>
      </w:r>
      <w:proofErr w:type="spellEnd"/>
      <w:r w:rsidRPr="00E2344A">
        <w:rPr>
          <w:rFonts w:ascii="Sylfaen" w:hAnsi="Sylfaen"/>
          <w:lang w:val="sq-AL"/>
        </w:rPr>
        <w:t xml:space="preserve"> nenit 463 të KPPK-së, gjykata e udhëzoi </w:t>
      </w:r>
      <w:r w:rsidR="00914216">
        <w:rPr>
          <w:rFonts w:ascii="Sylfaen" w:hAnsi="Sylfaen"/>
          <w:lang w:val="sq-AL"/>
        </w:rPr>
        <w:t xml:space="preserve">palët e dëmtuara </w:t>
      </w:r>
      <w:r w:rsidR="005729EA">
        <w:rPr>
          <w:rFonts w:ascii="Sylfaen" w:hAnsi="Sylfaen"/>
          <w:color w:val="000000" w:themeColor="text1"/>
          <w:lang w:val="sq-AL"/>
        </w:rPr>
        <w:t>F</w:t>
      </w:r>
      <w:r w:rsidR="00914216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H</w:t>
      </w:r>
      <w:r w:rsidR="00914216">
        <w:rPr>
          <w:rFonts w:ascii="Sylfaen" w:hAnsi="Sylfaen"/>
          <w:color w:val="000000" w:themeColor="text1"/>
          <w:lang w:val="sq-AL"/>
        </w:rPr>
        <w:t xml:space="preserve"> dhe i mituri </w:t>
      </w:r>
      <w:r w:rsidR="005729EA">
        <w:rPr>
          <w:rFonts w:ascii="Sylfaen" w:hAnsi="Sylfaen"/>
          <w:color w:val="000000" w:themeColor="text1"/>
          <w:lang w:val="sq-AL"/>
        </w:rPr>
        <w:t>B</w:t>
      </w:r>
      <w:r w:rsidR="00914216">
        <w:rPr>
          <w:rFonts w:ascii="Sylfaen" w:hAnsi="Sylfaen"/>
          <w:color w:val="000000" w:themeColor="text1"/>
          <w:lang w:val="sq-AL"/>
        </w:rPr>
        <w:t xml:space="preserve"> </w:t>
      </w:r>
      <w:r w:rsidR="005729EA">
        <w:rPr>
          <w:rFonts w:ascii="Sylfaen" w:hAnsi="Sylfaen"/>
          <w:color w:val="000000" w:themeColor="text1"/>
          <w:lang w:val="sq-AL"/>
        </w:rPr>
        <w:t>K</w:t>
      </w:r>
      <w:r w:rsidR="00914216">
        <w:rPr>
          <w:rFonts w:ascii="Sylfaen" w:hAnsi="Sylfaen"/>
          <w:lang w:val="sq-AL"/>
        </w:rPr>
        <w:t xml:space="preserve"> me përfaqësuesin e tij ligjor </w:t>
      </w:r>
      <w:r w:rsidR="005729EA">
        <w:rPr>
          <w:rFonts w:ascii="Sylfaen" w:hAnsi="Sylfaen"/>
          <w:lang w:val="sq-AL"/>
        </w:rPr>
        <w:t>B</w:t>
      </w:r>
      <w:r w:rsidR="00914216">
        <w:rPr>
          <w:rFonts w:ascii="Sylfaen" w:hAnsi="Sylfaen"/>
          <w:lang w:val="sq-AL"/>
        </w:rPr>
        <w:t xml:space="preserve"> </w:t>
      </w:r>
      <w:r w:rsidR="005729EA">
        <w:rPr>
          <w:rFonts w:ascii="Sylfaen" w:hAnsi="Sylfaen"/>
          <w:lang w:val="sq-AL"/>
        </w:rPr>
        <w:t>K</w:t>
      </w:r>
      <w:r w:rsidR="00914216">
        <w:rPr>
          <w:rFonts w:ascii="Sylfaen" w:hAnsi="Sylfaen"/>
          <w:lang w:val="sq-AL"/>
        </w:rPr>
        <w:t xml:space="preserve"> që të dy nga Peja, rruga “</w:t>
      </w:r>
      <w:r w:rsidR="005729EA">
        <w:rPr>
          <w:rFonts w:ascii="Sylfaen" w:hAnsi="Sylfaen"/>
          <w:lang w:val="sq-AL"/>
        </w:rPr>
        <w:t>...</w:t>
      </w:r>
      <w:r w:rsidR="00914216">
        <w:rPr>
          <w:rFonts w:ascii="Sylfaen" w:hAnsi="Sylfaen"/>
          <w:lang w:val="sq-AL"/>
        </w:rPr>
        <w:t>”,</w:t>
      </w:r>
      <w:r>
        <w:rPr>
          <w:rFonts w:ascii="Sylfaen" w:hAnsi="Sylfaen"/>
          <w:lang w:val="sq-AL"/>
        </w:rPr>
        <w:t xml:space="preserve"> </w:t>
      </w:r>
      <w:r w:rsidRPr="00E2344A">
        <w:rPr>
          <w:rFonts w:ascii="Sylfaen" w:hAnsi="Sylfaen"/>
          <w:lang w:val="sq-AL"/>
        </w:rPr>
        <w:t>për realizimin e kërkesës pasurore juridike në kontest të rregullt civil.</w:t>
      </w:r>
    </w:p>
    <w:p w:rsidR="00515A5B" w:rsidRDefault="00515A5B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Nga sa u tha më lart u vendos si në </w:t>
      </w:r>
      <w:proofErr w:type="spellStart"/>
      <w:r w:rsidRPr="00BD215A">
        <w:rPr>
          <w:rFonts w:ascii="Sylfaen" w:hAnsi="Sylfaen"/>
          <w:lang w:val="sq-AL"/>
        </w:rPr>
        <w:t>dispozitiv</w:t>
      </w:r>
      <w:proofErr w:type="spellEnd"/>
      <w:r w:rsidRPr="00BD215A">
        <w:rPr>
          <w:rFonts w:ascii="Sylfaen" w:hAnsi="Sylfaen"/>
          <w:lang w:val="sq-AL"/>
        </w:rPr>
        <w:t xml:space="preserve"> të këtij aktgjykimi </w:t>
      </w: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365 të   KPPK-së.</w:t>
      </w:r>
    </w:p>
    <w:p w:rsidR="00723ACE" w:rsidRDefault="00723ACE" w:rsidP="00BD215A">
      <w:pPr>
        <w:jc w:val="center"/>
        <w:rPr>
          <w:rFonts w:ascii="Sylfaen" w:hAnsi="Sylfaen"/>
          <w:b/>
          <w:lang w:val="sq-AL"/>
        </w:rPr>
      </w:pPr>
    </w:p>
    <w:p w:rsidR="00BD215A" w:rsidRPr="00BD215A" w:rsidRDefault="00BD215A" w:rsidP="00BD215A">
      <w:pPr>
        <w:jc w:val="center"/>
        <w:rPr>
          <w:rFonts w:ascii="Sylfaen" w:hAnsi="Sylfaen"/>
          <w:b/>
          <w:lang w:val="sq-AL"/>
        </w:rPr>
      </w:pPr>
      <w:r w:rsidRPr="00BD215A">
        <w:rPr>
          <w:rFonts w:ascii="Sylfaen" w:hAnsi="Sylfaen"/>
          <w:b/>
          <w:lang w:val="sq-AL"/>
        </w:rPr>
        <w:t xml:space="preserve">NGA GJYKATA THEMELORE NË PEJË-Departamenti i Përgjithshëm,                     </w:t>
      </w:r>
      <w:proofErr w:type="spellStart"/>
      <w:r w:rsidRPr="00BD215A">
        <w:rPr>
          <w:rFonts w:ascii="Sylfaen" w:hAnsi="Sylfaen"/>
          <w:b/>
          <w:lang w:val="sq-AL"/>
        </w:rPr>
        <w:t>P.nr.</w:t>
      </w:r>
      <w:r w:rsidR="00914216">
        <w:rPr>
          <w:rFonts w:ascii="Sylfaen" w:hAnsi="Sylfaen"/>
          <w:b/>
          <w:lang w:val="sq-AL"/>
        </w:rPr>
        <w:t>1103</w:t>
      </w:r>
      <w:r w:rsidR="005924A8">
        <w:rPr>
          <w:rFonts w:ascii="Sylfaen" w:hAnsi="Sylfaen"/>
          <w:b/>
          <w:lang w:val="sq-AL"/>
        </w:rPr>
        <w:t>/</w:t>
      </w:r>
      <w:r w:rsidR="00515A5B">
        <w:rPr>
          <w:rFonts w:ascii="Sylfaen" w:hAnsi="Sylfaen"/>
          <w:b/>
          <w:lang w:val="sq-AL"/>
        </w:rPr>
        <w:t>1</w:t>
      </w:r>
      <w:r w:rsidR="00B276D7">
        <w:rPr>
          <w:rFonts w:ascii="Sylfaen" w:hAnsi="Sylfaen"/>
          <w:b/>
          <w:lang w:val="sq-AL"/>
        </w:rPr>
        <w:t>9</w:t>
      </w:r>
      <w:proofErr w:type="spellEnd"/>
      <w:r w:rsidRPr="00BD215A">
        <w:rPr>
          <w:rFonts w:ascii="Sylfaen" w:hAnsi="Sylfaen"/>
          <w:b/>
          <w:lang w:val="sq-AL"/>
        </w:rPr>
        <w:t xml:space="preserve">, me datë </w:t>
      </w:r>
      <w:r w:rsidR="00914216">
        <w:rPr>
          <w:rFonts w:ascii="Sylfaen" w:hAnsi="Sylfaen"/>
          <w:b/>
          <w:lang w:val="sq-AL"/>
        </w:rPr>
        <w:t>19</w:t>
      </w:r>
      <w:r w:rsidRPr="00BD215A">
        <w:rPr>
          <w:rFonts w:ascii="Sylfaen" w:hAnsi="Sylfaen"/>
          <w:b/>
          <w:lang w:val="sq-AL"/>
        </w:rPr>
        <w:t>.</w:t>
      </w:r>
      <w:r w:rsidR="00B276D7">
        <w:rPr>
          <w:rFonts w:ascii="Sylfaen" w:hAnsi="Sylfaen"/>
          <w:b/>
          <w:lang w:val="sq-AL"/>
        </w:rPr>
        <w:t>0</w:t>
      </w:r>
      <w:r w:rsidR="00515A5B">
        <w:rPr>
          <w:rFonts w:ascii="Sylfaen" w:hAnsi="Sylfaen"/>
          <w:b/>
          <w:lang w:val="sq-AL"/>
        </w:rPr>
        <w:t>2</w:t>
      </w:r>
      <w:r w:rsidRPr="00BD215A">
        <w:rPr>
          <w:rFonts w:ascii="Sylfaen" w:hAnsi="Sylfaen"/>
          <w:b/>
          <w:lang w:val="sq-AL"/>
        </w:rPr>
        <w:t>.20</w:t>
      </w:r>
      <w:r w:rsidR="00B276D7">
        <w:rPr>
          <w:rFonts w:ascii="Sylfaen" w:hAnsi="Sylfaen"/>
          <w:b/>
          <w:lang w:val="sq-AL"/>
        </w:rPr>
        <w:t>20</w:t>
      </w:r>
      <w:r w:rsidRPr="00BD215A">
        <w:rPr>
          <w:rFonts w:ascii="Sylfaen" w:hAnsi="Sylfaen"/>
          <w:b/>
          <w:lang w:val="sq-AL"/>
        </w:rPr>
        <w:t>.</w:t>
      </w:r>
    </w:p>
    <w:p w:rsid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jc w:val="both"/>
        <w:rPr>
          <w:lang w:val="sq-AL"/>
        </w:rPr>
      </w:pPr>
      <w:r w:rsidRPr="00BD215A">
        <w:rPr>
          <w:lang w:val="sq-AL"/>
        </w:rPr>
        <w:t xml:space="preserve">Bashkëpunëtore profesionale                                </w:t>
      </w:r>
      <w:r w:rsidR="00B276D7">
        <w:rPr>
          <w:lang w:val="sq-AL"/>
        </w:rPr>
        <w:t xml:space="preserve">                            Gjyqtari i vetëm gjykues</w:t>
      </w:r>
      <w:r w:rsidRPr="00BD215A">
        <w:rPr>
          <w:lang w:val="sq-AL"/>
        </w:rPr>
        <w:t xml:space="preserve">  </w:t>
      </w:r>
    </w:p>
    <w:p w:rsidR="00BD215A" w:rsidRPr="00BD215A" w:rsidRDefault="00BD215A" w:rsidP="00BD215A">
      <w:pPr>
        <w:tabs>
          <w:tab w:val="left" w:pos="5835"/>
        </w:tabs>
        <w:jc w:val="both"/>
        <w:rPr>
          <w:lang w:val="sq-AL"/>
        </w:rPr>
      </w:pPr>
      <w:r w:rsidRPr="00BD215A">
        <w:rPr>
          <w:lang w:val="sq-AL"/>
        </w:rPr>
        <w:t xml:space="preserve">Besa </w:t>
      </w:r>
      <w:proofErr w:type="spellStart"/>
      <w:r w:rsidRPr="00BD215A">
        <w:rPr>
          <w:lang w:val="sq-AL"/>
        </w:rPr>
        <w:t>Dervishaj</w:t>
      </w:r>
      <w:proofErr w:type="spellEnd"/>
      <w:r w:rsidRPr="00BD215A">
        <w:rPr>
          <w:lang w:val="sq-AL"/>
        </w:rPr>
        <w:t xml:space="preserve"> </w:t>
      </w:r>
      <w:r w:rsidRPr="00BD215A">
        <w:rPr>
          <w:lang w:val="sq-AL"/>
        </w:rPr>
        <w:tab/>
        <w:t xml:space="preserve">           </w:t>
      </w:r>
      <w:r w:rsidR="005924A8">
        <w:rPr>
          <w:lang w:val="sq-AL"/>
        </w:rPr>
        <w:t xml:space="preserve">   </w:t>
      </w:r>
      <w:proofErr w:type="spellStart"/>
      <w:r w:rsidR="005924A8">
        <w:rPr>
          <w:lang w:val="sq-AL"/>
        </w:rPr>
        <w:t>Ahmet</w:t>
      </w:r>
      <w:proofErr w:type="spellEnd"/>
      <w:r w:rsidR="005924A8">
        <w:rPr>
          <w:lang w:val="sq-AL"/>
        </w:rPr>
        <w:t xml:space="preserve"> </w:t>
      </w:r>
      <w:proofErr w:type="spellStart"/>
      <w:r w:rsidR="005924A8">
        <w:rPr>
          <w:lang w:val="sq-AL"/>
        </w:rPr>
        <w:t>Rexhaj</w:t>
      </w:r>
      <w:proofErr w:type="spellEnd"/>
    </w:p>
    <w:p w:rsidR="00BD215A" w:rsidRPr="00BD215A" w:rsidRDefault="00BD215A" w:rsidP="00BD215A">
      <w:pPr>
        <w:jc w:val="both"/>
        <w:rPr>
          <w:rFonts w:ascii="Sylfaen" w:hAnsi="Sylfaen"/>
          <w:lang w:val="sq-AL"/>
        </w:rPr>
      </w:pPr>
    </w:p>
    <w:p w:rsidR="00BD215A" w:rsidRPr="00BD215A" w:rsidRDefault="00BD215A" w:rsidP="00BD215A">
      <w:pPr>
        <w:rPr>
          <w:rFonts w:ascii="Sylfaen" w:hAnsi="Sylfaen"/>
          <w:lang w:val="sq-AL"/>
        </w:rPr>
      </w:pPr>
    </w:p>
    <w:p w:rsidR="00BD215A" w:rsidRPr="00BD215A" w:rsidRDefault="00BD215A" w:rsidP="00BD215A">
      <w:pPr>
        <w:rPr>
          <w:rFonts w:ascii="Sylfaen" w:hAnsi="Sylfaen"/>
          <w:b/>
          <w:lang w:val="sq-AL"/>
        </w:rPr>
      </w:pPr>
      <w:r w:rsidRPr="00BD215A">
        <w:rPr>
          <w:rFonts w:ascii="Sylfaen" w:hAnsi="Sylfaen"/>
          <w:b/>
          <w:lang w:val="sq-AL"/>
        </w:rPr>
        <w:t>KËSHILLË JURIDIKE:</w:t>
      </w:r>
    </w:p>
    <w:p w:rsidR="00BD215A" w:rsidRPr="00BD215A" w:rsidRDefault="00BD215A" w:rsidP="00BD215A">
      <w:pPr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Kundër këtij aktgjykimi është e lejuar</w:t>
      </w:r>
    </w:p>
    <w:p w:rsidR="00BD215A" w:rsidRPr="00BD215A" w:rsidRDefault="00BD215A" w:rsidP="00BD215A">
      <w:pPr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 xml:space="preserve">ankesa në afat prej 15 ditësh, nga dita </w:t>
      </w:r>
    </w:p>
    <w:p w:rsidR="00BD215A" w:rsidRPr="00BD215A" w:rsidRDefault="00BD215A" w:rsidP="00BD215A">
      <w:pPr>
        <w:rPr>
          <w:rFonts w:ascii="Sylfaen" w:hAnsi="Sylfaen"/>
          <w:lang w:val="sq-AL"/>
        </w:rPr>
      </w:pPr>
      <w:r w:rsidRPr="00BD215A">
        <w:rPr>
          <w:rFonts w:ascii="Sylfaen" w:hAnsi="Sylfaen"/>
          <w:lang w:val="sq-AL"/>
        </w:rPr>
        <w:t>e marrjes, Gjykatës së Apelit në Prishtinë,</w:t>
      </w:r>
    </w:p>
    <w:p w:rsidR="005C12F2" w:rsidRPr="00BD215A" w:rsidRDefault="00BD215A" w:rsidP="00BD215A">
      <w:pPr>
        <w:rPr>
          <w:lang w:val="sq-AL"/>
        </w:rPr>
      </w:pPr>
      <w:r w:rsidRPr="00BD215A">
        <w:rPr>
          <w:rFonts w:ascii="Sylfaen" w:hAnsi="Sylfaen"/>
          <w:lang w:val="sq-AL"/>
        </w:rPr>
        <w:t>e nëpërmjet të kësaj gjykate.</w:t>
      </w:r>
    </w:p>
    <w:sectPr w:rsidR="005C12F2" w:rsidRPr="00BD215A" w:rsidSect="00723ACE">
      <w:footerReference w:type="default" r:id="rId7"/>
      <w:headerReference w:type="first" r:id="rId8"/>
      <w:pgSz w:w="12240" w:h="15840"/>
      <w:pgMar w:top="990" w:right="1440" w:bottom="27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14" w:rsidRDefault="00C27914">
      <w:r>
        <w:separator/>
      </w:r>
    </w:p>
  </w:endnote>
  <w:endnote w:type="continuationSeparator" w:id="0">
    <w:p w:rsidR="00C27914" w:rsidRDefault="00C2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proofErr w:type="spellStart"/>
    <w:r w:rsidRPr="009962E5">
      <w:rPr>
        <w:rFonts w:ascii="Cambria" w:hAnsi="Cambria"/>
        <w:sz w:val="18"/>
        <w:szCs w:val="18"/>
      </w:rPr>
      <w:t>Faqe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AA6460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AA6460" w:rsidRPr="009962E5">
      <w:rPr>
        <w:rFonts w:ascii="Cambria" w:hAnsi="Cambria"/>
        <w:bCs/>
        <w:sz w:val="18"/>
        <w:szCs w:val="18"/>
      </w:rPr>
      <w:fldChar w:fldCharType="separate"/>
    </w:r>
    <w:r w:rsidR="005729EA">
      <w:rPr>
        <w:rFonts w:ascii="Cambria" w:hAnsi="Cambria"/>
        <w:bCs/>
        <w:noProof/>
        <w:sz w:val="18"/>
        <w:szCs w:val="18"/>
      </w:rPr>
      <w:t>4</w:t>
    </w:r>
    <w:r w:rsidR="00AA6460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</w:t>
    </w:r>
    <w:proofErr w:type="spellStart"/>
    <w:r w:rsidRPr="009962E5">
      <w:rPr>
        <w:rFonts w:ascii="Cambria" w:hAnsi="Cambria"/>
        <w:sz w:val="18"/>
        <w:szCs w:val="18"/>
      </w:rPr>
      <w:t>nga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AA6460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AA6460" w:rsidRPr="009962E5">
      <w:rPr>
        <w:rFonts w:ascii="Cambria" w:hAnsi="Cambria"/>
        <w:bCs/>
        <w:sz w:val="18"/>
        <w:szCs w:val="18"/>
      </w:rPr>
      <w:fldChar w:fldCharType="separate"/>
    </w:r>
    <w:r w:rsidR="005729EA">
      <w:rPr>
        <w:rFonts w:ascii="Cambria" w:hAnsi="Cambria"/>
        <w:bCs/>
        <w:noProof/>
        <w:sz w:val="18"/>
        <w:szCs w:val="18"/>
      </w:rPr>
      <w:t>4</w:t>
    </w:r>
    <w:r w:rsidR="00AA6460"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14" w:rsidRDefault="00C27914">
      <w:r>
        <w:separator/>
      </w:r>
    </w:p>
  </w:footnote>
  <w:footnote w:type="continuationSeparator" w:id="0">
    <w:p w:rsidR="00C27914" w:rsidRDefault="00C2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0D"/>
    <w:rsid w:val="000101A4"/>
    <w:rsid w:val="0001777F"/>
    <w:rsid w:val="00033EF1"/>
    <w:rsid w:val="00066A75"/>
    <w:rsid w:val="00084990"/>
    <w:rsid w:val="000A5AD6"/>
    <w:rsid w:val="000B3E4F"/>
    <w:rsid w:val="000B7883"/>
    <w:rsid w:val="000C0CE8"/>
    <w:rsid w:val="000C2A56"/>
    <w:rsid w:val="000C36B4"/>
    <w:rsid w:val="000D7A03"/>
    <w:rsid w:val="000E4FA5"/>
    <w:rsid w:val="000F0AD4"/>
    <w:rsid w:val="000F2C35"/>
    <w:rsid w:val="00103C2D"/>
    <w:rsid w:val="00120B0D"/>
    <w:rsid w:val="001373A8"/>
    <w:rsid w:val="00147DCE"/>
    <w:rsid w:val="0016674F"/>
    <w:rsid w:val="00195898"/>
    <w:rsid w:val="001B7427"/>
    <w:rsid w:val="0022184D"/>
    <w:rsid w:val="002314B3"/>
    <w:rsid w:val="00247F81"/>
    <w:rsid w:val="00252DB1"/>
    <w:rsid w:val="0026410B"/>
    <w:rsid w:val="00286F8B"/>
    <w:rsid w:val="002943F4"/>
    <w:rsid w:val="002C3C26"/>
    <w:rsid w:val="002F205C"/>
    <w:rsid w:val="00303246"/>
    <w:rsid w:val="0031259B"/>
    <w:rsid w:val="003213C8"/>
    <w:rsid w:val="00337188"/>
    <w:rsid w:val="00347AD6"/>
    <w:rsid w:val="0037089A"/>
    <w:rsid w:val="00380DAE"/>
    <w:rsid w:val="00382F0E"/>
    <w:rsid w:val="00383EAF"/>
    <w:rsid w:val="003934D2"/>
    <w:rsid w:val="003B39F7"/>
    <w:rsid w:val="003C2506"/>
    <w:rsid w:val="003C4833"/>
    <w:rsid w:val="003C6F2A"/>
    <w:rsid w:val="003D3228"/>
    <w:rsid w:val="003F007E"/>
    <w:rsid w:val="00421C29"/>
    <w:rsid w:val="00421F56"/>
    <w:rsid w:val="00427D95"/>
    <w:rsid w:val="00437E2F"/>
    <w:rsid w:val="00466616"/>
    <w:rsid w:val="00472039"/>
    <w:rsid w:val="004840DC"/>
    <w:rsid w:val="004A71CC"/>
    <w:rsid w:val="004B0AD5"/>
    <w:rsid w:val="004C4F0B"/>
    <w:rsid w:val="004D3953"/>
    <w:rsid w:val="004D7B4E"/>
    <w:rsid w:val="004F59DA"/>
    <w:rsid w:val="004F6208"/>
    <w:rsid w:val="00510617"/>
    <w:rsid w:val="00515A5B"/>
    <w:rsid w:val="00524CEE"/>
    <w:rsid w:val="00534C3A"/>
    <w:rsid w:val="00542398"/>
    <w:rsid w:val="00552473"/>
    <w:rsid w:val="0056312F"/>
    <w:rsid w:val="005729EA"/>
    <w:rsid w:val="005833CB"/>
    <w:rsid w:val="005924A8"/>
    <w:rsid w:val="005A7AAE"/>
    <w:rsid w:val="005A7CC4"/>
    <w:rsid w:val="005B1FA5"/>
    <w:rsid w:val="005B3986"/>
    <w:rsid w:val="005C06F1"/>
    <w:rsid w:val="005C12F2"/>
    <w:rsid w:val="005D0E91"/>
    <w:rsid w:val="005D4345"/>
    <w:rsid w:val="005F243F"/>
    <w:rsid w:val="00600F7D"/>
    <w:rsid w:val="00610C9E"/>
    <w:rsid w:val="00635DAC"/>
    <w:rsid w:val="00650ABB"/>
    <w:rsid w:val="00654AE1"/>
    <w:rsid w:val="00663A68"/>
    <w:rsid w:val="00667F77"/>
    <w:rsid w:val="00674DAF"/>
    <w:rsid w:val="0068126C"/>
    <w:rsid w:val="006A5E2D"/>
    <w:rsid w:val="006A73CF"/>
    <w:rsid w:val="006C3C55"/>
    <w:rsid w:val="006D4995"/>
    <w:rsid w:val="006D4E48"/>
    <w:rsid w:val="006D6DB7"/>
    <w:rsid w:val="006E1310"/>
    <w:rsid w:val="00701632"/>
    <w:rsid w:val="00723ACE"/>
    <w:rsid w:val="007259EE"/>
    <w:rsid w:val="00737078"/>
    <w:rsid w:val="007568E4"/>
    <w:rsid w:val="00785486"/>
    <w:rsid w:val="007B41BD"/>
    <w:rsid w:val="007B7DDD"/>
    <w:rsid w:val="007C4E1C"/>
    <w:rsid w:val="007D36C9"/>
    <w:rsid w:val="007F2E4A"/>
    <w:rsid w:val="00800EAA"/>
    <w:rsid w:val="0080307F"/>
    <w:rsid w:val="00805D18"/>
    <w:rsid w:val="0081290D"/>
    <w:rsid w:val="008304CF"/>
    <w:rsid w:val="00834DC2"/>
    <w:rsid w:val="0084022A"/>
    <w:rsid w:val="0085317E"/>
    <w:rsid w:val="00857B41"/>
    <w:rsid w:val="00857F5A"/>
    <w:rsid w:val="008701F1"/>
    <w:rsid w:val="00876366"/>
    <w:rsid w:val="008A4BD7"/>
    <w:rsid w:val="008A6C7C"/>
    <w:rsid w:val="008B7CEE"/>
    <w:rsid w:val="008C2B48"/>
    <w:rsid w:val="008C3FDE"/>
    <w:rsid w:val="008D492B"/>
    <w:rsid w:val="008E18DF"/>
    <w:rsid w:val="008E5114"/>
    <w:rsid w:val="008E7074"/>
    <w:rsid w:val="008F710D"/>
    <w:rsid w:val="00914216"/>
    <w:rsid w:val="00926550"/>
    <w:rsid w:val="009672BB"/>
    <w:rsid w:val="0097483D"/>
    <w:rsid w:val="0098066A"/>
    <w:rsid w:val="00982AB9"/>
    <w:rsid w:val="009A30CB"/>
    <w:rsid w:val="009A34BB"/>
    <w:rsid w:val="009D3991"/>
    <w:rsid w:val="009D6639"/>
    <w:rsid w:val="009D7F03"/>
    <w:rsid w:val="00A15808"/>
    <w:rsid w:val="00A43CC3"/>
    <w:rsid w:val="00A56AB7"/>
    <w:rsid w:val="00A73FC8"/>
    <w:rsid w:val="00A869A9"/>
    <w:rsid w:val="00A90696"/>
    <w:rsid w:val="00A97B71"/>
    <w:rsid w:val="00AA1112"/>
    <w:rsid w:val="00AA6460"/>
    <w:rsid w:val="00AB25A8"/>
    <w:rsid w:val="00AD0B04"/>
    <w:rsid w:val="00AD56BF"/>
    <w:rsid w:val="00AE11D5"/>
    <w:rsid w:val="00AE19E7"/>
    <w:rsid w:val="00B17E47"/>
    <w:rsid w:val="00B276D7"/>
    <w:rsid w:val="00B50780"/>
    <w:rsid w:val="00B50AE0"/>
    <w:rsid w:val="00B639F3"/>
    <w:rsid w:val="00B86D1B"/>
    <w:rsid w:val="00B9265D"/>
    <w:rsid w:val="00BA1E0A"/>
    <w:rsid w:val="00BC1CE0"/>
    <w:rsid w:val="00BD215A"/>
    <w:rsid w:val="00BE3AF7"/>
    <w:rsid w:val="00BF36B3"/>
    <w:rsid w:val="00C12D19"/>
    <w:rsid w:val="00C24BFE"/>
    <w:rsid w:val="00C27914"/>
    <w:rsid w:val="00C76388"/>
    <w:rsid w:val="00C80AF4"/>
    <w:rsid w:val="00C85802"/>
    <w:rsid w:val="00CA44AD"/>
    <w:rsid w:val="00CB4C0A"/>
    <w:rsid w:val="00CD653A"/>
    <w:rsid w:val="00CE1E64"/>
    <w:rsid w:val="00CF4849"/>
    <w:rsid w:val="00CF71C5"/>
    <w:rsid w:val="00CF7B65"/>
    <w:rsid w:val="00D210C8"/>
    <w:rsid w:val="00D31904"/>
    <w:rsid w:val="00D651F3"/>
    <w:rsid w:val="00D70D46"/>
    <w:rsid w:val="00DB6889"/>
    <w:rsid w:val="00DD4702"/>
    <w:rsid w:val="00DD6EC4"/>
    <w:rsid w:val="00DF4D05"/>
    <w:rsid w:val="00E13201"/>
    <w:rsid w:val="00E2344A"/>
    <w:rsid w:val="00E57428"/>
    <w:rsid w:val="00E650C1"/>
    <w:rsid w:val="00E66978"/>
    <w:rsid w:val="00EA054F"/>
    <w:rsid w:val="00EA5235"/>
    <w:rsid w:val="00EB2311"/>
    <w:rsid w:val="00EB32C2"/>
    <w:rsid w:val="00EC685F"/>
    <w:rsid w:val="00EC7B2E"/>
    <w:rsid w:val="00EF00D9"/>
    <w:rsid w:val="00EF3B91"/>
    <w:rsid w:val="00EF5746"/>
    <w:rsid w:val="00F11642"/>
    <w:rsid w:val="00F2193B"/>
    <w:rsid w:val="00F21D6B"/>
    <w:rsid w:val="00F220CA"/>
    <w:rsid w:val="00F25B4D"/>
    <w:rsid w:val="00F74E53"/>
    <w:rsid w:val="00F85D62"/>
    <w:rsid w:val="00FA31E3"/>
    <w:rsid w:val="00FA481E"/>
    <w:rsid w:val="00FB3879"/>
    <w:rsid w:val="00FC6AF9"/>
    <w:rsid w:val="00FD32ED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0EA6-BB54-4174-90AF-1914E2F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Haxhosaj</dc:creator>
  <cp:keywords/>
  <dc:description/>
  <cp:lastModifiedBy>user</cp:lastModifiedBy>
  <cp:revision>3</cp:revision>
  <cp:lastPrinted>2020-02-19T08:42:00Z</cp:lastPrinted>
  <dcterms:created xsi:type="dcterms:W3CDTF">2020-02-20T09:00:00Z</dcterms:created>
  <dcterms:modified xsi:type="dcterms:W3CDTF">2020-02-24T08:39:00Z</dcterms:modified>
</cp:coreProperties>
</file>