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3C9AE" w14:textId="77777777" w:rsidR="00D5169C" w:rsidRDefault="00D5169C" w:rsidP="004818DB">
      <w:pPr>
        <w:jc w:val="both"/>
        <w:rPr>
          <w:sz w:val="22"/>
          <w:szCs w:val="22"/>
        </w:rPr>
      </w:pPr>
    </w:p>
    <w:p w14:paraId="604CF3D9" w14:textId="77777777" w:rsidR="00D5169C" w:rsidRDefault="00D5169C" w:rsidP="004818DB">
      <w:pPr>
        <w:jc w:val="both"/>
        <w:rPr>
          <w:sz w:val="22"/>
          <w:szCs w:val="22"/>
        </w:rPr>
      </w:pPr>
    </w:p>
    <w:p w14:paraId="74DD6D99" w14:textId="77777777" w:rsidR="00C90280" w:rsidRDefault="00C90280" w:rsidP="004818DB">
      <w:pPr>
        <w:jc w:val="both"/>
        <w:rPr>
          <w:sz w:val="22"/>
          <w:szCs w:val="22"/>
        </w:rPr>
      </w:pPr>
    </w:p>
    <w:p w14:paraId="4AF129E2" w14:textId="77777777" w:rsidR="00CD1117" w:rsidRPr="00A11F10" w:rsidRDefault="00CD1117" w:rsidP="00CD1117">
      <w:pPr>
        <w:jc w:val="both"/>
        <w:rPr>
          <w:sz w:val="22"/>
          <w:szCs w:val="22"/>
        </w:rPr>
      </w:pPr>
    </w:p>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CA04C8" w:rsidRPr="00F10870" w14:paraId="5B9DF7EA" w14:textId="77777777" w:rsidTr="00E81699">
        <w:tc>
          <w:tcPr>
            <w:tcW w:w="9306" w:type="dxa"/>
            <w:shd w:val="clear" w:color="auto" w:fill="auto"/>
          </w:tcPr>
          <w:p w14:paraId="74076AED" w14:textId="77777777" w:rsidR="00CA04C8" w:rsidRPr="00F10870" w:rsidRDefault="00CA04C8" w:rsidP="00E81699">
            <w:pPr>
              <w:pStyle w:val="Subtitle"/>
              <w:tabs>
                <w:tab w:val="left" w:pos="184"/>
                <w:tab w:val="left" w:pos="252"/>
                <w:tab w:val="center" w:pos="2198"/>
              </w:tabs>
              <w:spacing w:after="120"/>
              <w:rPr>
                <w:rFonts w:ascii="Californian FB" w:hAnsi="Californian FB" w:cs="Aparajita"/>
                <w:sz w:val="22"/>
                <w:szCs w:val="22"/>
              </w:rPr>
            </w:pPr>
            <w:r w:rsidRPr="00F10870">
              <w:rPr>
                <w:rFonts w:ascii="Californian FB" w:hAnsi="Californian FB" w:cs="Aparajita"/>
                <w:noProof/>
                <w:sz w:val="22"/>
                <w:szCs w:val="22"/>
                <w:lang w:val="en-US"/>
              </w:rPr>
              <w:drawing>
                <wp:inline distT="0" distB="0" distL="0" distR="0" wp14:anchorId="4FF7D3D8" wp14:editId="7186DDF5">
                  <wp:extent cx="1304925" cy="1304925"/>
                  <wp:effectExtent l="0" t="0" r="0" b="0"/>
                  <wp:docPr id="2" name="Picture 2"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CA04C8" w:rsidRPr="00F10870" w14:paraId="57B0C610" w14:textId="77777777" w:rsidTr="00E81699">
        <w:tc>
          <w:tcPr>
            <w:tcW w:w="9306" w:type="dxa"/>
            <w:shd w:val="clear" w:color="auto" w:fill="auto"/>
          </w:tcPr>
          <w:p w14:paraId="563CA28D" w14:textId="77777777" w:rsidR="00CA04C8" w:rsidRPr="00F10870" w:rsidRDefault="00CA04C8" w:rsidP="00E81699">
            <w:pPr>
              <w:pStyle w:val="Subtitle"/>
              <w:tabs>
                <w:tab w:val="left" w:pos="184"/>
                <w:tab w:val="left" w:pos="252"/>
                <w:tab w:val="center" w:pos="2198"/>
              </w:tabs>
              <w:spacing w:after="0"/>
              <w:rPr>
                <w:rFonts w:asciiTheme="majorHAnsi" w:hAnsiTheme="majorHAnsi" w:cs="Aparajita"/>
                <w:b/>
                <w:sz w:val="22"/>
                <w:szCs w:val="22"/>
              </w:rPr>
            </w:pPr>
            <w:r w:rsidRPr="00F10870">
              <w:rPr>
                <w:rFonts w:asciiTheme="majorHAnsi" w:hAnsiTheme="majorHAnsi" w:cs="Aparajita"/>
                <w:b/>
                <w:sz w:val="22"/>
                <w:szCs w:val="22"/>
              </w:rPr>
              <w:t>REPUBLIKA E KOSOVËS</w:t>
            </w:r>
          </w:p>
          <w:p w14:paraId="6F34CD31" w14:textId="77777777" w:rsidR="00CA04C8" w:rsidRPr="00F10870" w:rsidRDefault="00CA04C8" w:rsidP="00E81699">
            <w:pPr>
              <w:pStyle w:val="Subtitle"/>
              <w:tabs>
                <w:tab w:val="left" w:pos="184"/>
                <w:tab w:val="left" w:pos="252"/>
                <w:tab w:val="center" w:pos="2198"/>
              </w:tabs>
              <w:spacing w:after="120"/>
              <w:rPr>
                <w:rFonts w:asciiTheme="majorHAnsi" w:hAnsiTheme="majorHAnsi" w:cs="Aparajita"/>
                <w:sz w:val="22"/>
                <w:szCs w:val="22"/>
              </w:rPr>
            </w:pPr>
            <w:r w:rsidRPr="00F10870">
              <w:rPr>
                <w:rFonts w:asciiTheme="majorHAnsi" w:eastAsia="Batang" w:hAnsiTheme="majorHAnsi" w:cs="Aparajita"/>
                <w:sz w:val="22"/>
                <w:szCs w:val="22"/>
                <w:lang w:val="sv-SE"/>
              </w:rPr>
              <w:t xml:space="preserve">REPUBLIKA KOSOVA – </w:t>
            </w:r>
            <w:r w:rsidRPr="00F10870">
              <w:rPr>
                <w:rFonts w:asciiTheme="majorHAnsi" w:hAnsiTheme="majorHAnsi" w:cs="Aparajita"/>
                <w:sz w:val="22"/>
                <w:szCs w:val="22"/>
                <w:lang w:val="sv-SE"/>
              </w:rPr>
              <w:t xml:space="preserve">REPUBLIC OF </w:t>
            </w:r>
            <w:r w:rsidRPr="00F10870">
              <w:rPr>
                <w:rFonts w:asciiTheme="majorHAnsi" w:hAnsiTheme="majorHAnsi" w:cs="Aparajita"/>
                <w:sz w:val="22"/>
                <w:szCs w:val="22"/>
              </w:rPr>
              <w:t>KOSOVO</w:t>
            </w:r>
          </w:p>
        </w:tc>
      </w:tr>
      <w:tr w:rsidR="00CA04C8" w:rsidRPr="00F10870" w14:paraId="0C7DC4E9" w14:textId="77777777" w:rsidTr="00E81699">
        <w:tc>
          <w:tcPr>
            <w:tcW w:w="9306" w:type="dxa"/>
            <w:shd w:val="clear" w:color="auto" w:fill="auto"/>
          </w:tcPr>
          <w:p w14:paraId="33AB37FE" w14:textId="77777777" w:rsidR="00CA04C8" w:rsidRPr="00F10870" w:rsidRDefault="00CA04C8" w:rsidP="00E81699">
            <w:pPr>
              <w:pStyle w:val="Subtitle"/>
              <w:tabs>
                <w:tab w:val="left" w:pos="184"/>
                <w:tab w:val="left" w:pos="252"/>
                <w:tab w:val="center" w:pos="2198"/>
              </w:tabs>
              <w:spacing w:after="0"/>
              <w:rPr>
                <w:rFonts w:asciiTheme="majorHAnsi" w:hAnsiTheme="majorHAnsi" w:cs="Aparajita"/>
                <w:b/>
                <w:sz w:val="22"/>
                <w:szCs w:val="22"/>
              </w:rPr>
            </w:pPr>
            <w:r w:rsidRPr="00F10870">
              <w:rPr>
                <w:rFonts w:asciiTheme="majorHAnsi" w:hAnsiTheme="majorHAnsi" w:cs="Aparajita"/>
                <w:b/>
                <w:sz w:val="22"/>
                <w:szCs w:val="22"/>
              </w:rPr>
              <w:t>GJYKATA THEMELORE  PEJË</w:t>
            </w:r>
          </w:p>
          <w:p w14:paraId="4A8FDF7E" w14:textId="77777777" w:rsidR="00CA04C8" w:rsidRPr="00F10870" w:rsidRDefault="00CA04C8" w:rsidP="00E81699">
            <w:pPr>
              <w:pStyle w:val="Subtitle"/>
              <w:tabs>
                <w:tab w:val="left" w:pos="184"/>
                <w:tab w:val="left" w:pos="252"/>
                <w:tab w:val="center" w:pos="2198"/>
              </w:tabs>
              <w:spacing w:after="0"/>
              <w:rPr>
                <w:rFonts w:asciiTheme="majorHAnsi" w:hAnsiTheme="majorHAnsi" w:cs="Aparajita"/>
                <w:sz w:val="22"/>
                <w:szCs w:val="22"/>
              </w:rPr>
            </w:pPr>
            <w:r w:rsidRPr="00F10870">
              <w:rPr>
                <w:rFonts w:asciiTheme="majorHAnsi" w:hAnsiTheme="majorHAnsi" w:cs="Aparajita"/>
                <w:sz w:val="22"/>
                <w:szCs w:val="22"/>
              </w:rPr>
              <w:t>OSNOVNI S</w:t>
            </w:r>
            <w:r w:rsidRPr="00F10870">
              <w:rPr>
                <w:rFonts w:asciiTheme="majorHAnsi" w:hAnsiTheme="majorHAnsi" w:cs="Aparajita"/>
                <w:sz w:val="22"/>
                <w:szCs w:val="22"/>
                <w:lang w:val="sr-Cyrl-CS"/>
              </w:rPr>
              <w:t>UD</w:t>
            </w:r>
            <w:r w:rsidRPr="00F10870">
              <w:rPr>
                <w:rFonts w:asciiTheme="majorHAnsi" w:hAnsiTheme="majorHAnsi" w:cs="Aparajita"/>
                <w:sz w:val="22"/>
                <w:szCs w:val="22"/>
                <w:lang w:val="en-US"/>
              </w:rPr>
              <w:t xml:space="preserve"> PEĆ</w:t>
            </w:r>
            <w:r w:rsidRPr="00F10870">
              <w:rPr>
                <w:rFonts w:asciiTheme="majorHAnsi" w:hAnsiTheme="majorHAnsi" w:cs="Aparajita"/>
                <w:sz w:val="22"/>
                <w:szCs w:val="22"/>
              </w:rPr>
              <w:t xml:space="preserve"> – BASIC COURT  PEJA</w:t>
            </w:r>
          </w:p>
        </w:tc>
      </w:tr>
    </w:tbl>
    <w:p w14:paraId="0B1DF71A" w14:textId="77777777" w:rsidR="00CA04C8" w:rsidRPr="00F10870" w:rsidRDefault="00CA04C8" w:rsidP="00AF7C1E">
      <w:pPr>
        <w:jc w:val="both"/>
        <w:rPr>
          <w:sz w:val="22"/>
          <w:szCs w:val="22"/>
        </w:rPr>
      </w:pPr>
    </w:p>
    <w:p w14:paraId="0CBCF2F9" w14:textId="0229CB0B" w:rsidR="00CA04C8" w:rsidRPr="00F10870" w:rsidRDefault="00CA04C8" w:rsidP="00CA04C8">
      <w:pPr>
        <w:rPr>
          <w:b/>
          <w:sz w:val="22"/>
          <w:szCs w:val="22"/>
        </w:rPr>
      </w:pPr>
      <w:r w:rsidRPr="00F10870">
        <w:rPr>
          <w:b/>
          <w:sz w:val="22"/>
          <w:szCs w:val="22"/>
        </w:rPr>
        <w:t xml:space="preserve">P nr. </w:t>
      </w:r>
      <w:r w:rsidR="005C1536">
        <w:rPr>
          <w:b/>
          <w:sz w:val="22"/>
          <w:szCs w:val="22"/>
        </w:rPr>
        <w:t>1128/17</w:t>
      </w:r>
    </w:p>
    <w:p w14:paraId="47C20336" w14:textId="77777777" w:rsidR="00CA04C8" w:rsidRPr="00F10870" w:rsidRDefault="00CA04C8" w:rsidP="00CA04C8">
      <w:pPr>
        <w:rPr>
          <w:b/>
          <w:sz w:val="22"/>
          <w:szCs w:val="22"/>
        </w:rPr>
      </w:pPr>
    </w:p>
    <w:p w14:paraId="790216C4" w14:textId="77777777" w:rsidR="00CA04C8" w:rsidRPr="00F10870" w:rsidRDefault="00CA04C8" w:rsidP="00CA04C8">
      <w:pPr>
        <w:rPr>
          <w:b/>
          <w:sz w:val="22"/>
          <w:szCs w:val="22"/>
        </w:rPr>
      </w:pPr>
      <w:r w:rsidRPr="00F10870">
        <w:rPr>
          <w:b/>
          <w:sz w:val="22"/>
          <w:szCs w:val="22"/>
        </w:rPr>
        <w:t xml:space="preserve">NË EMËR TË POPULLIT </w:t>
      </w:r>
    </w:p>
    <w:p w14:paraId="60304979" w14:textId="77777777" w:rsidR="00CA04C8" w:rsidRPr="00F10870" w:rsidRDefault="00CA04C8" w:rsidP="00CA04C8">
      <w:pPr>
        <w:rPr>
          <w:b/>
          <w:sz w:val="22"/>
          <w:szCs w:val="22"/>
        </w:rPr>
      </w:pPr>
    </w:p>
    <w:p w14:paraId="377F92EE" w14:textId="26304039" w:rsidR="00CA04C8" w:rsidRPr="008272C9" w:rsidRDefault="00CA04C8" w:rsidP="008272C9">
      <w:pPr>
        <w:jc w:val="both"/>
        <w:rPr>
          <w:sz w:val="22"/>
        </w:rPr>
      </w:pPr>
      <w:r w:rsidRPr="00F10870">
        <w:rPr>
          <w:b/>
          <w:sz w:val="22"/>
          <w:szCs w:val="22"/>
        </w:rPr>
        <w:t>GJYKYTA THEMELORE NË PEJË D.P.</w:t>
      </w:r>
      <w:r w:rsidRPr="00F10870">
        <w:rPr>
          <w:sz w:val="22"/>
          <w:szCs w:val="22"/>
        </w:rPr>
        <w:t xml:space="preserve"> , gjyqtari Sejdi </w:t>
      </w:r>
      <w:proofErr w:type="spellStart"/>
      <w:r w:rsidRPr="00F10870">
        <w:rPr>
          <w:sz w:val="22"/>
          <w:szCs w:val="22"/>
        </w:rPr>
        <w:t>Blakaj</w:t>
      </w:r>
      <w:proofErr w:type="spellEnd"/>
      <w:r w:rsidRPr="00F10870">
        <w:rPr>
          <w:sz w:val="22"/>
          <w:szCs w:val="22"/>
        </w:rPr>
        <w:t xml:space="preserve">  me sekretaren juridike </w:t>
      </w:r>
      <w:r w:rsidR="00C04373">
        <w:rPr>
          <w:sz w:val="22"/>
          <w:szCs w:val="22"/>
        </w:rPr>
        <w:t>Fitore Bojku</w:t>
      </w:r>
      <w:r w:rsidRPr="00F10870">
        <w:rPr>
          <w:sz w:val="22"/>
          <w:szCs w:val="22"/>
        </w:rPr>
        <w:t xml:space="preserve">, në lëndën penale kundër të pandehurit </w:t>
      </w:r>
      <w:r w:rsidR="003B2194" w:rsidRPr="00F10870">
        <w:rPr>
          <w:sz w:val="22"/>
          <w:szCs w:val="22"/>
        </w:rPr>
        <w:t xml:space="preserve"> </w:t>
      </w:r>
      <w:r w:rsidR="005C1536">
        <w:rPr>
          <w:sz w:val="22"/>
          <w:szCs w:val="22"/>
        </w:rPr>
        <w:t>A</w:t>
      </w:r>
      <w:r w:rsidR="00223C3D">
        <w:rPr>
          <w:sz w:val="22"/>
          <w:szCs w:val="22"/>
        </w:rPr>
        <w:t>.</w:t>
      </w:r>
      <w:r w:rsidR="005C1536">
        <w:rPr>
          <w:sz w:val="22"/>
          <w:szCs w:val="22"/>
        </w:rPr>
        <w:t xml:space="preserve"> B</w:t>
      </w:r>
      <w:r w:rsidR="00223C3D">
        <w:rPr>
          <w:sz w:val="22"/>
          <w:szCs w:val="22"/>
        </w:rPr>
        <w:t xml:space="preserve"> </w:t>
      </w:r>
      <w:r w:rsidR="005C1536">
        <w:rPr>
          <w:sz w:val="22"/>
          <w:szCs w:val="22"/>
        </w:rPr>
        <w:t>,</w:t>
      </w:r>
      <w:r w:rsidRPr="00F10870">
        <w:rPr>
          <w:sz w:val="22"/>
          <w:szCs w:val="22"/>
        </w:rPr>
        <w:t xml:space="preserve">sipas aktakuzës së PTH-së në Pejë  PP/II.nr. </w:t>
      </w:r>
      <w:r w:rsidR="005C1536">
        <w:rPr>
          <w:sz w:val="22"/>
          <w:szCs w:val="22"/>
        </w:rPr>
        <w:t>2102/17</w:t>
      </w:r>
      <w:r w:rsidR="003B2194" w:rsidRPr="00F10870">
        <w:rPr>
          <w:sz w:val="22"/>
          <w:szCs w:val="22"/>
        </w:rPr>
        <w:t xml:space="preserve"> </w:t>
      </w:r>
      <w:r w:rsidRPr="00F10870">
        <w:rPr>
          <w:sz w:val="22"/>
          <w:szCs w:val="22"/>
        </w:rPr>
        <w:t xml:space="preserve"> të dt.</w:t>
      </w:r>
      <w:r w:rsidR="003B2194" w:rsidRPr="00F10870">
        <w:rPr>
          <w:sz w:val="22"/>
          <w:szCs w:val="22"/>
        </w:rPr>
        <w:t>0</w:t>
      </w:r>
      <w:r w:rsidR="005C1536">
        <w:rPr>
          <w:sz w:val="22"/>
          <w:szCs w:val="22"/>
        </w:rPr>
        <w:t>2.11.2017</w:t>
      </w:r>
      <w:r w:rsidRPr="00F10870">
        <w:rPr>
          <w:sz w:val="22"/>
          <w:szCs w:val="22"/>
        </w:rPr>
        <w:t xml:space="preserve">  për shkak të veprës  penale : </w:t>
      </w:r>
      <w:r w:rsidR="008272C9">
        <w:rPr>
          <w:sz w:val="22"/>
        </w:rPr>
        <w:t xml:space="preserve">Lëndim i lehtë trupor nga neni 188 par 1 pika 1.4  </w:t>
      </w:r>
      <w:r w:rsidR="00767807">
        <w:rPr>
          <w:sz w:val="22"/>
        </w:rPr>
        <w:t>të KPRK-së</w:t>
      </w:r>
      <w:r w:rsidRPr="00F10870">
        <w:rPr>
          <w:sz w:val="22"/>
          <w:szCs w:val="22"/>
        </w:rPr>
        <w:t>, pas përfundimit të shqyrtimit  gjyqësorë publik dhe me gojë, të mbajtur në pranin  e të pandehurit</w:t>
      </w:r>
      <w:r w:rsidR="003B2194" w:rsidRPr="00F10870">
        <w:rPr>
          <w:sz w:val="22"/>
          <w:szCs w:val="22"/>
        </w:rPr>
        <w:t xml:space="preserve"> </w:t>
      </w:r>
      <w:r w:rsidR="005C1536">
        <w:rPr>
          <w:sz w:val="22"/>
          <w:szCs w:val="22"/>
        </w:rPr>
        <w:t>A</w:t>
      </w:r>
      <w:r w:rsidR="00223C3D">
        <w:rPr>
          <w:sz w:val="22"/>
          <w:szCs w:val="22"/>
        </w:rPr>
        <w:t>.</w:t>
      </w:r>
      <w:r w:rsidR="005C1536">
        <w:rPr>
          <w:sz w:val="22"/>
          <w:szCs w:val="22"/>
        </w:rPr>
        <w:t>B</w:t>
      </w:r>
      <w:r w:rsidR="00223C3D">
        <w:rPr>
          <w:sz w:val="22"/>
          <w:szCs w:val="22"/>
        </w:rPr>
        <w:t xml:space="preserve"> </w:t>
      </w:r>
      <w:r w:rsidR="005C1536">
        <w:rPr>
          <w:sz w:val="22"/>
          <w:szCs w:val="22"/>
        </w:rPr>
        <w:t xml:space="preserve"> , mbrojtësit të tij </w:t>
      </w:r>
      <w:proofErr w:type="spellStart"/>
      <w:r w:rsidR="005C1536">
        <w:rPr>
          <w:sz w:val="22"/>
          <w:szCs w:val="22"/>
        </w:rPr>
        <w:t>av</w:t>
      </w:r>
      <w:proofErr w:type="spellEnd"/>
      <w:r w:rsidR="005C1536">
        <w:rPr>
          <w:sz w:val="22"/>
          <w:szCs w:val="22"/>
        </w:rPr>
        <w:t>. Gëzim Baloku</w:t>
      </w:r>
      <w:r w:rsidRPr="00F10870">
        <w:rPr>
          <w:sz w:val="22"/>
          <w:szCs w:val="22"/>
        </w:rPr>
        <w:t xml:space="preserve">, dhe të prokurorit të shtetit </w:t>
      </w:r>
      <w:proofErr w:type="spellStart"/>
      <w:r w:rsidR="005C1536">
        <w:rPr>
          <w:sz w:val="22"/>
          <w:szCs w:val="22"/>
        </w:rPr>
        <w:t>Muharrem</w:t>
      </w:r>
      <w:proofErr w:type="spellEnd"/>
      <w:r w:rsidR="005C1536">
        <w:rPr>
          <w:sz w:val="22"/>
          <w:szCs w:val="22"/>
        </w:rPr>
        <w:t xml:space="preserve"> Bajraktari </w:t>
      </w:r>
      <w:r w:rsidRPr="00F10870">
        <w:rPr>
          <w:sz w:val="22"/>
          <w:szCs w:val="22"/>
        </w:rPr>
        <w:t>me dt.</w:t>
      </w:r>
      <w:r w:rsidR="005C1536">
        <w:rPr>
          <w:sz w:val="22"/>
          <w:szCs w:val="22"/>
        </w:rPr>
        <w:t xml:space="preserve">03.1.2018 </w:t>
      </w:r>
      <w:r w:rsidRPr="00F10870">
        <w:rPr>
          <w:sz w:val="22"/>
          <w:szCs w:val="22"/>
        </w:rPr>
        <w:t xml:space="preserve">ka marrë dhe botërisht ka shpallë këtë  </w:t>
      </w:r>
    </w:p>
    <w:p w14:paraId="3434847C" w14:textId="77777777" w:rsidR="00CA04C8" w:rsidRPr="00F10870" w:rsidRDefault="00CA04C8" w:rsidP="00CA04C8">
      <w:pPr>
        <w:jc w:val="both"/>
        <w:rPr>
          <w:sz w:val="22"/>
          <w:szCs w:val="22"/>
        </w:rPr>
      </w:pPr>
    </w:p>
    <w:p w14:paraId="5DCB6296" w14:textId="77777777" w:rsidR="00CA04C8" w:rsidRDefault="00CA04C8" w:rsidP="00CA04C8">
      <w:pPr>
        <w:rPr>
          <w:b/>
          <w:sz w:val="22"/>
          <w:szCs w:val="22"/>
        </w:rPr>
      </w:pPr>
      <w:r w:rsidRPr="00F10870">
        <w:rPr>
          <w:b/>
          <w:sz w:val="22"/>
          <w:szCs w:val="22"/>
        </w:rPr>
        <w:t xml:space="preserve">AKTGJYKIM </w:t>
      </w:r>
    </w:p>
    <w:p w14:paraId="793C136A" w14:textId="77777777" w:rsidR="00767807" w:rsidRDefault="00767807" w:rsidP="00CA04C8">
      <w:pPr>
        <w:rPr>
          <w:b/>
          <w:sz w:val="22"/>
          <w:szCs w:val="22"/>
        </w:rPr>
      </w:pPr>
    </w:p>
    <w:p w14:paraId="69A4FAF2" w14:textId="77777777" w:rsidR="00767807" w:rsidRDefault="00767807" w:rsidP="00767807">
      <w:pPr>
        <w:jc w:val="both"/>
        <w:rPr>
          <w:b/>
          <w:sz w:val="22"/>
          <w:szCs w:val="20"/>
        </w:rPr>
      </w:pPr>
      <w:r>
        <w:rPr>
          <w:b/>
          <w:sz w:val="22"/>
          <w:szCs w:val="20"/>
        </w:rPr>
        <w:t xml:space="preserve">Kundër të pandehurit : </w:t>
      </w:r>
    </w:p>
    <w:p w14:paraId="76D12C83" w14:textId="77777777" w:rsidR="00767807" w:rsidRDefault="00767807" w:rsidP="005C1536">
      <w:pPr>
        <w:jc w:val="both"/>
        <w:rPr>
          <w:b/>
          <w:sz w:val="22"/>
          <w:szCs w:val="22"/>
        </w:rPr>
      </w:pPr>
    </w:p>
    <w:p w14:paraId="018BC1DB" w14:textId="3AF03C5A" w:rsidR="005C1536" w:rsidRDefault="005C1536" w:rsidP="005C1536">
      <w:pPr>
        <w:jc w:val="both"/>
        <w:rPr>
          <w:b/>
          <w:sz w:val="22"/>
          <w:szCs w:val="22"/>
        </w:rPr>
      </w:pPr>
      <w:r>
        <w:rPr>
          <w:b/>
          <w:sz w:val="22"/>
          <w:szCs w:val="22"/>
        </w:rPr>
        <w:t>A</w:t>
      </w:r>
      <w:r w:rsidR="00223C3D">
        <w:rPr>
          <w:b/>
          <w:sz w:val="22"/>
          <w:szCs w:val="22"/>
        </w:rPr>
        <w:t>.</w:t>
      </w:r>
      <w:r>
        <w:rPr>
          <w:b/>
          <w:sz w:val="22"/>
          <w:szCs w:val="22"/>
        </w:rPr>
        <w:t xml:space="preserve"> B</w:t>
      </w:r>
      <w:r w:rsidR="00223C3D">
        <w:rPr>
          <w:b/>
          <w:sz w:val="22"/>
          <w:szCs w:val="22"/>
        </w:rPr>
        <w:t>.</w:t>
      </w:r>
      <w:r>
        <w:rPr>
          <w:b/>
          <w:sz w:val="22"/>
          <w:szCs w:val="22"/>
        </w:rPr>
        <w:t xml:space="preserve"> i </w:t>
      </w:r>
      <w:r w:rsidRPr="00B8527F">
        <w:rPr>
          <w:b/>
          <w:sz w:val="22"/>
          <w:szCs w:val="22"/>
        </w:rPr>
        <w:t>lindur me dt.</w:t>
      </w:r>
      <w:r>
        <w:rPr>
          <w:b/>
          <w:sz w:val="22"/>
          <w:szCs w:val="22"/>
        </w:rPr>
        <w:t>07.9.1973</w:t>
      </w:r>
      <w:r w:rsidRPr="00B8527F">
        <w:rPr>
          <w:b/>
          <w:sz w:val="22"/>
          <w:szCs w:val="22"/>
        </w:rPr>
        <w:t xml:space="preserve"> në</w:t>
      </w:r>
      <w:r>
        <w:rPr>
          <w:b/>
          <w:sz w:val="22"/>
          <w:szCs w:val="22"/>
        </w:rPr>
        <w:t xml:space="preserve"> L</w:t>
      </w:r>
      <w:r w:rsidR="00223C3D">
        <w:rPr>
          <w:b/>
          <w:sz w:val="22"/>
          <w:szCs w:val="22"/>
        </w:rPr>
        <w:t>. K.</w:t>
      </w:r>
      <w:r>
        <w:rPr>
          <w:b/>
          <w:sz w:val="22"/>
          <w:szCs w:val="22"/>
        </w:rPr>
        <w:t xml:space="preserve"> P</w:t>
      </w:r>
      <w:r w:rsidR="00223C3D">
        <w:rPr>
          <w:b/>
          <w:sz w:val="22"/>
          <w:szCs w:val="22"/>
        </w:rPr>
        <w:t xml:space="preserve"> </w:t>
      </w:r>
      <w:r>
        <w:rPr>
          <w:b/>
          <w:sz w:val="22"/>
          <w:szCs w:val="22"/>
        </w:rPr>
        <w:t xml:space="preserve">, ku edhe tani jeton , me banim të përkohshëm në </w:t>
      </w:r>
      <w:proofErr w:type="spellStart"/>
      <w:r>
        <w:rPr>
          <w:b/>
          <w:sz w:val="22"/>
          <w:szCs w:val="22"/>
        </w:rPr>
        <w:t>M</w:t>
      </w:r>
      <w:r w:rsidR="00223C3D">
        <w:rPr>
          <w:b/>
          <w:sz w:val="22"/>
          <w:szCs w:val="22"/>
        </w:rPr>
        <w:t>.</w:t>
      </w:r>
      <w:r>
        <w:rPr>
          <w:b/>
          <w:sz w:val="22"/>
          <w:szCs w:val="22"/>
        </w:rPr>
        <w:t>të</w:t>
      </w:r>
      <w:proofErr w:type="spellEnd"/>
      <w:r>
        <w:rPr>
          <w:b/>
          <w:sz w:val="22"/>
          <w:szCs w:val="22"/>
        </w:rPr>
        <w:t xml:space="preserve"> Gj</w:t>
      </w:r>
      <w:r w:rsidR="00223C3D">
        <w:rPr>
          <w:b/>
          <w:sz w:val="22"/>
          <w:szCs w:val="22"/>
        </w:rPr>
        <w:t>.</w:t>
      </w:r>
      <w:r>
        <w:rPr>
          <w:b/>
          <w:sz w:val="22"/>
          <w:szCs w:val="22"/>
        </w:rPr>
        <w:t xml:space="preserve">,  </w:t>
      </w:r>
      <w:r w:rsidRPr="00B8527F">
        <w:rPr>
          <w:b/>
          <w:sz w:val="22"/>
          <w:szCs w:val="22"/>
        </w:rPr>
        <w:t xml:space="preserve">i biri i </w:t>
      </w:r>
      <w:r>
        <w:rPr>
          <w:b/>
          <w:sz w:val="22"/>
          <w:szCs w:val="22"/>
        </w:rPr>
        <w:t>A</w:t>
      </w:r>
      <w:r w:rsidR="00223C3D">
        <w:rPr>
          <w:b/>
          <w:sz w:val="22"/>
          <w:szCs w:val="22"/>
        </w:rPr>
        <w:t xml:space="preserve"> </w:t>
      </w:r>
      <w:r>
        <w:rPr>
          <w:b/>
          <w:sz w:val="22"/>
          <w:szCs w:val="22"/>
        </w:rPr>
        <w:t xml:space="preserve"> </w:t>
      </w:r>
      <w:r w:rsidRPr="00B8527F">
        <w:rPr>
          <w:b/>
          <w:sz w:val="22"/>
          <w:szCs w:val="22"/>
        </w:rPr>
        <w:t xml:space="preserve">dhe nënës </w:t>
      </w:r>
      <w:r>
        <w:rPr>
          <w:b/>
          <w:sz w:val="22"/>
          <w:szCs w:val="22"/>
        </w:rPr>
        <w:t>G</w:t>
      </w:r>
      <w:r w:rsidR="00223C3D">
        <w:rPr>
          <w:b/>
          <w:sz w:val="22"/>
          <w:szCs w:val="22"/>
        </w:rPr>
        <w:t xml:space="preserve"> </w:t>
      </w:r>
      <w:r>
        <w:rPr>
          <w:b/>
          <w:sz w:val="22"/>
          <w:szCs w:val="22"/>
        </w:rPr>
        <w:t xml:space="preserve"> </w:t>
      </w:r>
      <w:r w:rsidRPr="00B8527F">
        <w:rPr>
          <w:b/>
          <w:sz w:val="22"/>
          <w:szCs w:val="22"/>
        </w:rPr>
        <w:t>e gjinisë</w:t>
      </w:r>
      <w:r>
        <w:rPr>
          <w:b/>
          <w:sz w:val="22"/>
          <w:szCs w:val="22"/>
        </w:rPr>
        <w:t xml:space="preserve"> K</w:t>
      </w:r>
      <w:r w:rsidRPr="00B8527F">
        <w:rPr>
          <w:b/>
          <w:sz w:val="22"/>
          <w:szCs w:val="22"/>
        </w:rPr>
        <w:t xml:space="preserve"> , </w:t>
      </w:r>
      <w:r>
        <w:rPr>
          <w:b/>
          <w:sz w:val="22"/>
          <w:szCs w:val="22"/>
        </w:rPr>
        <w:t xml:space="preserve"> </w:t>
      </w:r>
      <w:r w:rsidRPr="00B8527F">
        <w:rPr>
          <w:b/>
          <w:sz w:val="22"/>
          <w:szCs w:val="22"/>
        </w:rPr>
        <w:t xml:space="preserve">, shqiptar, shtetas i Republikës së Kosovës , më parë i pa dënuar, gjendet në liri .  </w:t>
      </w:r>
    </w:p>
    <w:p w14:paraId="6998AE18" w14:textId="77777777" w:rsidR="005C1536" w:rsidRPr="003B2194" w:rsidRDefault="005C1536" w:rsidP="005C1536">
      <w:pPr>
        <w:jc w:val="both"/>
        <w:rPr>
          <w:sz w:val="20"/>
          <w:szCs w:val="22"/>
        </w:rPr>
      </w:pPr>
    </w:p>
    <w:p w14:paraId="215BD020" w14:textId="77777777" w:rsidR="005C1536" w:rsidRDefault="005C1536" w:rsidP="005C1536">
      <w:pPr>
        <w:jc w:val="both"/>
        <w:rPr>
          <w:b/>
        </w:rPr>
      </w:pPr>
      <w:proofErr w:type="spellStart"/>
      <w:r w:rsidRPr="00090B6A">
        <w:rPr>
          <w:b/>
        </w:rPr>
        <w:t>Konform</w:t>
      </w:r>
      <w:proofErr w:type="spellEnd"/>
      <w:r w:rsidRPr="00090B6A">
        <w:rPr>
          <w:b/>
        </w:rPr>
        <w:t xml:space="preserve"> nenit 363 par 1 </w:t>
      </w:r>
      <w:r>
        <w:rPr>
          <w:b/>
        </w:rPr>
        <w:t xml:space="preserve"> nën par </w:t>
      </w:r>
      <w:r w:rsidRPr="00090B6A">
        <w:rPr>
          <w:b/>
        </w:rPr>
        <w:t xml:space="preserve">1.1. të KPPK-së </w:t>
      </w:r>
    </w:p>
    <w:p w14:paraId="5A4C0ECD" w14:textId="77777777" w:rsidR="005C1536" w:rsidRPr="00090B6A" w:rsidRDefault="005C1536" w:rsidP="005C1536">
      <w:pPr>
        <w:jc w:val="both"/>
        <w:rPr>
          <w:b/>
        </w:rPr>
      </w:pPr>
    </w:p>
    <w:p w14:paraId="32E0AAA3" w14:textId="77777777" w:rsidR="005C1536" w:rsidRPr="00636944" w:rsidRDefault="005C1536" w:rsidP="005C1536">
      <w:pPr>
        <w:jc w:val="both"/>
        <w:rPr>
          <w:b/>
          <w:sz w:val="22"/>
        </w:rPr>
      </w:pPr>
      <w:r w:rsidRPr="00636944">
        <w:rPr>
          <w:b/>
          <w:sz w:val="22"/>
        </w:rPr>
        <w:t>REFUZOHET  AKTAKUZA</w:t>
      </w:r>
    </w:p>
    <w:p w14:paraId="6FFEF2B9" w14:textId="77777777" w:rsidR="005C1536" w:rsidRPr="00636944" w:rsidRDefault="005C1536" w:rsidP="005C1536">
      <w:pPr>
        <w:jc w:val="both"/>
        <w:rPr>
          <w:b/>
          <w:sz w:val="22"/>
        </w:rPr>
      </w:pPr>
    </w:p>
    <w:p w14:paraId="22B2964D" w14:textId="77777777" w:rsidR="005C1536" w:rsidRPr="00636944" w:rsidRDefault="005C1536" w:rsidP="005C1536">
      <w:pPr>
        <w:jc w:val="both"/>
        <w:rPr>
          <w:b/>
          <w:sz w:val="18"/>
          <w:szCs w:val="20"/>
        </w:rPr>
      </w:pPr>
      <w:r>
        <w:rPr>
          <w:b/>
          <w:sz w:val="22"/>
        </w:rPr>
        <w:t xml:space="preserve"> Gjëja se : </w:t>
      </w:r>
    </w:p>
    <w:p w14:paraId="383CBB73" w14:textId="77777777" w:rsidR="005C1536" w:rsidRPr="00A972E1" w:rsidRDefault="005C1536" w:rsidP="005C1536">
      <w:pPr>
        <w:jc w:val="both"/>
        <w:rPr>
          <w:sz w:val="22"/>
          <w:szCs w:val="22"/>
        </w:rPr>
      </w:pPr>
    </w:p>
    <w:p w14:paraId="0CEFFC74" w14:textId="354F9010" w:rsidR="005C1536" w:rsidRDefault="005C1536" w:rsidP="005C1536">
      <w:pPr>
        <w:jc w:val="both"/>
        <w:rPr>
          <w:sz w:val="22"/>
          <w:szCs w:val="22"/>
        </w:rPr>
      </w:pPr>
      <w:r>
        <w:rPr>
          <w:sz w:val="22"/>
          <w:szCs w:val="22"/>
        </w:rPr>
        <w:t xml:space="preserve"> Me dt. 2</w:t>
      </w:r>
      <w:r w:rsidR="00767807">
        <w:rPr>
          <w:sz w:val="22"/>
          <w:szCs w:val="22"/>
        </w:rPr>
        <w:t>0</w:t>
      </w:r>
      <w:r>
        <w:rPr>
          <w:sz w:val="22"/>
          <w:szCs w:val="22"/>
        </w:rPr>
        <w:t xml:space="preserve">.8.2017 rreth orës 09:20 , në </w:t>
      </w:r>
      <w:proofErr w:type="spellStart"/>
      <w:r>
        <w:rPr>
          <w:sz w:val="22"/>
          <w:szCs w:val="22"/>
        </w:rPr>
        <w:t>fsh</w:t>
      </w:r>
      <w:proofErr w:type="spellEnd"/>
      <w:r>
        <w:rPr>
          <w:sz w:val="22"/>
          <w:szCs w:val="22"/>
        </w:rPr>
        <w:t>. L</w:t>
      </w:r>
      <w:r w:rsidR="00223C3D">
        <w:rPr>
          <w:sz w:val="22"/>
          <w:szCs w:val="22"/>
        </w:rPr>
        <w:t>.</w:t>
      </w:r>
      <w:r>
        <w:rPr>
          <w:sz w:val="22"/>
          <w:szCs w:val="22"/>
        </w:rPr>
        <w:t xml:space="preserve"> K</w:t>
      </w:r>
      <w:r w:rsidR="00223C3D">
        <w:rPr>
          <w:sz w:val="22"/>
          <w:szCs w:val="22"/>
        </w:rPr>
        <w:t>.</w:t>
      </w:r>
      <w:r>
        <w:rPr>
          <w:sz w:val="22"/>
          <w:szCs w:val="22"/>
        </w:rPr>
        <w:t xml:space="preserve"> e P</w:t>
      </w:r>
      <w:r w:rsidR="00223C3D">
        <w:rPr>
          <w:sz w:val="22"/>
          <w:szCs w:val="22"/>
        </w:rPr>
        <w:t>.</w:t>
      </w:r>
      <w:r>
        <w:rPr>
          <w:sz w:val="22"/>
          <w:szCs w:val="22"/>
        </w:rPr>
        <w:t>, me dashje i ka shkaktuar  lëndime të lehta trupore viktimës  së ndjeshme  , këtu të dëmtuarës  Gj</w:t>
      </w:r>
      <w:r w:rsidR="00223C3D">
        <w:rPr>
          <w:sz w:val="22"/>
          <w:szCs w:val="22"/>
        </w:rPr>
        <w:t>.</w:t>
      </w:r>
      <w:r>
        <w:rPr>
          <w:sz w:val="22"/>
          <w:szCs w:val="22"/>
        </w:rPr>
        <w:t xml:space="preserve">  B</w:t>
      </w:r>
      <w:r w:rsidR="00223C3D">
        <w:rPr>
          <w:sz w:val="22"/>
          <w:szCs w:val="22"/>
        </w:rPr>
        <w:t>.</w:t>
      </w:r>
      <w:r>
        <w:rPr>
          <w:sz w:val="22"/>
          <w:szCs w:val="22"/>
        </w:rPr>
        <w:t xml:space="preserve"> , të cilën e ka bashkëshorte  , në atë mënyrë që  pas një mosmarrëveshje  , të mëhershme   që kanë  pasur  ndërmjet vete për çështje familjare , ditën kritike  me tu  kthyer  në shtëpi  i pandehuri e ka goditur  të dëmtuarën me grusht  në fytyrë  , me ç’ rast  i kas shkaktuar  skuqje  dhe mavijosje  në fytyrë.  </w:t>
      </w:r>
    </w:p>
    <w:p w14:paraId="6DB4A12A" w14:textId="77777777" w:rsidR="005C1536" w:rsidRPr="00A972E1" w:rsidRDefault="005C1536" w:rsidP="005C1536">
      <w:pPr>
        <w:jc w:val="both"/>
        <w:rPr>
          <w:sz w:val="22"/>
          <w:szCs w:val="22"/>
        </w:rPr>
      </w:pPr>
    </w:p>
    <w:p w14:paraId="7132ABB9" w14:textId="77777777" w:rsidR="008272C9" w:rsidRPr="003B2194" w:rsidRDefault="005C1536" w:rsidP="008272C9">
      <w:pPr>
        <w:ind w:firstLine="720"/>
        <w:jc w:val="both"/>
        <w:rPr>
          <w:sz w:val="22"/>
        </w:rPr>
      </w:pPr>
      <w:r w:rsidRPr="003B2194">
        <w:rPr>
          <w:sz w:val="22"/>
        </w:rPr>
        <w:lastRenderedPageBreak/>
        <w:t xml:space="preserve">me çka kishte për të kryer vepër penale:  </w:t>
      </w:r>
      <w:r w:rsidR="008272C9">
        <w:rPr>
          <w:sz w:val="22"/>
        </w:rPr>
        <w:t xml:space="preserve">Lëndim i lehtë trupor nga neni 188 par 1 pika 1.4  </w:t>
      </w:r>
      <w:r w:rsidR="008272C9" w:rsidRPr="003B2194">
        <w:rPr>
          <w:sz w:val="22"/>
        </w:rPr>
        <w:t xml:space="preserve">të KPRK-së </w:t>
      </w:r>
    </w:p>
    <w:p w14:paraId="69349C95" w14:textId="5E0E99E4" w:rsidR="005C1536" w:rsidRPr="003B2194" w:rsidRDefault="005C1536" w:rsidP="008272C9">
      <w:pPr>
        <w:ind w:firstLine="720"/>
        <w:jc w:val="both"/>
        <w:rPr>
          <w:sz w:val="22"/>
        </w:rPr>
      </w:pPr>
    </w:p>
    <w:p w14:paraId="2267F279" w14:textId="77777777" w:rsidR="005C1536" w:rsidRPr="00636944" w:rsidRDefault="005C1536" w:rsidP="005C1536">
      <w:pPr>
        <w:ind w:firstLine="720"/>
        <w:jc w:val="both"/>
        <w:rPr>
          <w:sz w:val="22"/>
        </w:rPr>
      </w:pPr>
      <w:r w:rsidRPr="00636944">
        <w:rPr>
          <w:sz w:val="22"/>
        </w:rPr>
        <w:t>-sepse prokurori i shtetit hoqi dorë nga ndjekja penale kundër të pandehurit .</w:t>
      </w:r>
    </w:p>
    <w:p w14:paraId="08CDC67B" w14:textId="77777777" w:rsidR="005C1536" w:rsidRPr="00636944" w:rsidRDefault="005C1536" w:rsidP="005C1536">
      <w:pPr>
        <w:ind w:firstLine="720"/>
        <w:jc w:val="both"/>
        <w:rPr>
          <w:sz w:val="22"/>
        </w:rPr>
      </w:pPr>
      <w:r w:rsidRPr="00636944">
        <w:rPr>
          <w:sz w:val="22"/>
        </w:rPr>
        <w:t xml:space="preserve"> </w:t>
      </w:r>
    </w:p>
    <w:p w14:paraId="59440AD7" w14:textId="77777777" w:rsidR="005C1536" w:rsidRPr="00636944" w:rsidRDefault="005C1536" w:rsidP="005C1536">
      <w:pPr>
        <w:jc w:val="both"/>
        <w:rPr>
          <w:sz w:val="22"/>
        </w:rPr>
      </w:pPr>
      <w:r w:rsidRPr="00636944">
        <w:rPr>
          <w:sz w:val="22"/>
        </w:rPr>
        <w:t xml:space="preserve"> Shpenzimet procedurale ju ngarkohen mjeteve buxhetore të gjykatës .</w:t>
      </w:r>
    </w:p>
    <w:p w14:paraId="5D2CB705" w14:textId="77777777" w:rsidR="00CA04C8" w:rsidRPr="00F10870" w:rsidRDefault="00CA04C8" w:rsidP="00CA04C8">
      <w:pPr>
        <w:jc w:val="both"/>
        <w:rPr>
          <w:sz w:val="22"/>
          <w:szCs w:val="22"/>
        </w:rPr>
      </w:pPr>
    </w:p>
    <w:p w14:paraId="0AC07B90" w14:textId="77777777" w:rsidR="00CA04C8" w:rsidRPr="00F10870" w:rsidRDefault="00CA04C8" w:rsidP="00CA04C8">
      <w:pPr>
        <w:jc w:val="both"/>
        <w:rPr>
          <w:b/>
          <w:sz w:val="22"/>
          <w:szCs w:val="22"/>
        </w:rPr>
      </w:pPr>
      <w:r w:rsidRPr="00F10870">
        <w:rPr>
          <w:b/>
          <w:sz w:val="22"/>
          <w:szCs w:val="22"/>
        </w:rPr>
        <w:t>A r s y e t i m</w:t>
      </w:r>
    </w:p>
    <w:p w14:paraId="1550E854" w14:textId="77777777" w:rsidR="00CA04C8" w:rsidRPr="00F10870" w:rsidRDefault="00CA04C8" w:rsidP="00CA04C8">
      <w:pPr>
        <w:jc w:val="both"/>
        <w:rPr>
          <w:b/>
          <w:sz w:val="22"/>
          <w:szCs w:val="22"/>
        </w:rPr>
      </w:pPr>
    </w:p>
    <w:p w14:paraId="070E3A9B" w14:textId="35036554" w:rsidR="003B2194" w:rsidRPr="005C1536" w:rsidRDefault="003B2194" w:rsidP="005C1536">
      <w:pPr>
        <w:jc w:val="both"/>
        <w:rPr>
          <w:sz w:val="22"/>
        </w:rPr>
      </w:pPr>
      <w:r w:rsidRPr="00F10870">
        <w:rPr>
          <w:sz w:val="22"/>
          <w:szCs w:val="22"/>
        </w:rPr>
        <w:t>PT</w:t>
      </w:r>
      <w:r w:rsidR="00767807">
        <w:rPr>
          <w:sz w:val="22"/>
          <w:szCs w:val="22"/>
        </w:rPr>
        <w:t xml:space="preserve">H në Pejë kundër të pandehurit </w:t>
      </w:r>
      <w:r w:rsidRPr="00F10870">
        <w:rPr>
          <w:sz w:val="22"/>
          <w:szCs w:val="22"/>
        </w:rPr>
        <w:t xml:space="preserve"> </w:t>
      </w:r>
      <w:r w:rsidR="00223C3D">
        <w:rPr>
          <w:sz w:val="22"/>
          <w:szCs w:val="22"/>
        </w:rPr>
        <w:t>A.</w:t>
      </w:r>
      <w:r w:rsidR="00767807">
        <w:rPr>
          <w:sz w:val="22"/>
          <w:szCs w:val="22"/>
        </w:rPr>
        <w:t xml:space="preserve"> B</w:t>
      </w:r>
      <w:r w:rsidR="00223C3D">
        <w:rPr>
          <w:sz w:val="22"/>
          <w:szCs w:val="22"/>
        </w:rPr>
        <w:t xml:space="preserve"> </w:t>
      </w:r>
      <w:r w:rsidRPr="00F10870">
        <w:rPr>
          <w:sz w:val="22"/>
          <w:szCs w:val="22"/>
        </w:rPr>
        <w:t xml:space="preserve">, ka ngritë  aktakuzë numër  dhe datë  si në hyrje, për  shkak  të veprës penale:  </w:t>
      </w:r>
      <w:r w:rsidR="008272C9">
        <w:rPr>
          <w:sz w:val="22"/>
        </w:rPr>
        <w:t>Lëndim i lehtë trupor nga neni 188 par 1 pika 1.4  të KPRK-së</w:t>
      </w:r>
      <w:r w:rsidRPr="00F10870">
        <w:rPr>
          <w:sz w:val="22"/>
          <w:szCs w:val="22"/>
        </w:rPr>
        <w:t>, duke i  propozuar gjykatës së pas përfundimit të shqyrtimit gjyqësor të pandehurin ta shpall fajtor, ta dënoi sipas ligjit dhe ta obligoi në pagimin e shpenzimeve procedurale.</w:t>
      </w:r>
    </w:p>
    <w:p w14:paraId="4871A012" w14:textId="77777777" w:rsidR="003B2194" w:rsidRPr="00F10870" w:rsidRDefault="003B2194" w:rsidP="003B2194">
      <w:pPr>
        <w:jc w:val="both"/>
        <w:rPr>
          <w:sz w:val="22"/>
          <w:szCs w:val="22"/>
        </w:rPr>
      </w:pPr>
    </w:p>
    <w:p w14:paraId="47EAFA17" w14:textId="3FE862DA" w:rsidR="003B2194" w:rsidRDefault="003B2194" w:rsidP="003B2194">
      <w:pPr>
        <w:jc w:val="both"/>
        <w:rPr>
          <w:sz w:val="22"/>
          <w:szCs w:val="22"/>
        </w:rPr>
      </w:pPr>
      <w:r w:rsidRPr="00F10870">
        <w:rPr>
          <w:sz w:val="22"/>
          <w:szCs w:val="22"/>
        </w:rPr>
        <w:t xml:space="preserve">Në shqyrtimin gjyqësorë i pandehuri pasi që paraprakisht është njoftuar  me të drejtat dhe obligimet procedurale , me aktakuzën dhe mundësinë e deklarimit përkitazi me fajësinë – nuk e ka pranuar fajësinë  për çka gjyqtari e ka bërë nxjerrjen e provave me ç rast  janë dëgjuar dëshmitarët </w:t>
      </w:r>
      <w:r w:rsidR="005C1536">
        <w:rPr>
          <w:sz w:val="22"/>
          <w:szCs w:val="22"/>
        </w:rPr>
        <w:t>A</w:t>
      </w:r>
      <w:r w:rsidR="00223C3D">
        <w:rPr>
          <w:sz w:val="22"/>
          <w:szCs w:val="22"/>
        </w:rPr>
        <w:t>.</w:t>
      </w:r>
      <w:r w:rsidR="005C1536">
        <w:rPr>
          <w:sz w:val="22"/>
          <w:szCs w:val="22"/>
        </w:rPr>
        <w:t>B</w:t>
      </w:r>
      <w:r w:rsidR="00223C3D">
        <w:rPr>
          <w:sz w:val="22"/>
          <w:szCs w:val="22"/>
        </w:rPr>
        <w:t xml:space="preserve"> </w:t>
      </w:r>
      <w:r w:rsidR="005C1536">
        <w:rPr>
          <w:sz w:val="22"/>
          <w:szCs w:val="22"/>
        </w:rPr>
        <w:t xml:space="preserve"> dhe Gj</w:t>
      </w:r>
      <w:r w:rsidR="00223C3D">
        <w:rPr>
          <w:sz w:val="22"/>
          <w:szCs w:val="22"/>
        </w:rPr>
        <w:t>.</w:t>
      </w:r>
      <w:r w:rsidR="005C1536">
        <w:rPr>
          <w:sz w:val="22"/>
          <w:szCs w:val="22"/>
        </w:rPr>
        <w:t xml:space="preserve"> B</w:t>
      </w:r>
      <w:r w:rsidR="00223C3D">
        <w:rPr>
          <w:sz w:val="22"/>
          <w:szCs w:val="22"/>
        </w:rPr>
        <w:t xml:space="preserve"> </w:t>
      </w:r>
      <w:r w:rsidR="005C1536">
        <w:rPr>
          <w:sz w:val="22"/>
          <w:szCs w:val="22"/>
        </w:rPr>
        <w:t xml:space="preserve"> si dhe </w:t>
      </w:r>
      <w:r w:rsidRPr="00F10870">
        <w:rPr>
          <w:sz w:val="22"/>
          <w:szCs w:val="22"/>
        </w:rPr>
        <w:t xml:space="preserve">janë  lexuar dhe shikuar: </w:t>
      </w:r>
      <w:r w:rsidR="002009A4">
        <w:rPr>
          <w:sz w:val="22"/>
          <w:szCs w:val="22"/>
        </w:rPr>
        <w:t>raporti nga spitali regjional në Pejë i dt. 25.8.2017,konkluzioni i ekspertit të mjekësisë ligjore dr. N</w:t>
      </w:r>
      <w:r w:rsidR="00223C3D">
        <w:rPr>
          <w:sz w:val="22"/>
          <w:szCs w:val="22"/>
        </w:rPr>
        <w:t>.</w:t>
      </w:r>
      <w:r w:rsidR="002009A4">
        <w:rPr>
          <w:sz w:val="22"/>
          <w:szCs w:val="22"/>
        </w:rPr>
        <w:t xml:space="preserve"> </w:t>
      </w:r>
      <w:proofErr w:type="spellStart"/>
      <w:r w:rsidR="002009A4">
        <w:rPr>
          <w:sz w:val="22"/>
          <w:szCs w:val="22"/>
        </w:rPr>
        <w:t>H</w:t>
      </w:r>
      <w:r w:rsidR="00223C3D">
        <w:rPr>
          <w:sz w:val="22"/>
          <w:szCs w:val="22"/>
        </w:rPr>
        <w:t>.</w:t>
      </w:r>
      <w:r w:rsidR="002009A4">
        <w:rPr>
          <w:sz w:val="22"/>
          <w:szCs w:val="22"/>
        </w:rPr>
        <w:t>mbi</w:t>
      </w:r>
      <w:proofErr w:type="spellEnd"/>
      <w:r w:rsidR="002009A4">
        <w:rPr>
          <w:sz w:val="22"/>
          <w:szCs w:val="22"/>
        </w:rPr>
        <w:t xml:space="preserve"> lëndimet e të dëmtuarës i përpiluar me dt. 14 .10.2017,</w:t>
      </w:r>
      <w:r w:rsidRPr="00F10870">
        <w:rPr>
          <w:sz w:val="22"/>
          <w:szCs w:val="22"/>
        </w:rPr>
        <w:t xml:space="preserve">  </w:t>
      </w:r>
      <w:r w:rsidR="00767807">
        <w:rPr>
          <w:sz w:val="22"/>
          <w:szCs w:val="22"/>
        </w:rPr>
        <w:t xml:space="preserve"> dhe të dhënat nga organi zyrtar departamenti special i krimeve 2 M</w:t>
      </w:r>
      <w:r w:rsidR="00223C3D">
        <w:rPr>
          <w:sz w:val="22"/>
          <w:szCs w:val="22"/>
        </w:rPr>
        <w:t>.</w:t>
      </w:r>
      <w:r w:rsidR="00767807">
        <w:rPr>
          <w:sz w:val="22"/>
          <w:szCs w:val="22"/>
        </w:rPr>
        <w:t xml:space="preserve">  në 3 shtojca , </w:t>
      </w:r>
      <w:r w:rsidRPr="00F10870">
        <w:rPr>
          <w:sz w:val="22"/>
          <w:szCs w:val="22"/>
        </w:rPr>
        <w:t xml:space="preserve">si dhe në funde është dëgjuar edhe </w:t>
      </w:r>
      <w:r w:rsidR="00767807">
        <w:rPr>
          <w:sz w:val="22"/>
          <w:szCs w:val="22"/>
        </w:rPr>
        <w:t xml:space="preserve">mbrojtja e të pandehurit </w:t>
      </w:r>
      <w:r w:rsidR="005C1536">
        <w:rPr>
          <w:sz w:val="22"/>
          <w:szCs w:val="22"/>
        </w:rPr>
        <w:t xml:space="preserve">Arben Bajrami </w:t>
      </w:r>
      <w:r w:rsidR="008272C9">
        <w:rPr>
          <w:sz w:val="22"/>
          <w:szCs w:val="22"/>
        </w:rPr>
        <w:t>.</w:t>
      </w:r>
    </w:p>
    <w:p w14:paraId="52B57F22" w14:textId="77777777" w:rsidR="00767807" w:rsidRDefault="00767807" w:rsidP="003B2194">
      <w:pPr>
        <w:jc w:val="both"/>
        <w:rPr>
          <w:sz w:val="22"/>
          <w:szCs w:val="22"/>
        </w:rPr>
      </w:pPr>
    </w:p>
    <w:p w14:paraId="1C891D86" w14:textId="77777777" w:rsidR="003B2194" w:rsidRPr="00F10870" w:rsidRDefault="003B2194" w:rsidP="003B2194">
      <w:pPr>
        <w:jc w:val="both"/>
        <w:rPr>
          <w:b/>
          <w:sz w:val="22"/>
          <w:szCs w:val="22"/>
        </w:rPr>
      </w:pPr>
      <w:r w:rsidRPr="00F10870">
        <w:rPr>
          <w:b/>
          <w:sz w:val="22"/>
          <w:szCs w:val="22"/>
        </w:rPr>
        <w:t xml:space="preserve">Çfarë u tha në shqyrtim: </w:t>
      </w:r>
    </w:p>
    <w:p w14:paraId="3F9629C8" w14:textId="77777777" w:rsidR="00316413" w:rsidRPr="00F10870" w:rsidRDefault="00316413" w:rsidP="003B2194">
      <w:pPr>
        <w:jc w:val="both"/>
        <w:rPr>
          <w:b/>
          <w:sz w:val="22"/>
          <w:szCs w:val="22"/>
        </w:rPr>
      </w:pPr>
    </w:p>
    <w:p w14:paraId="38339A74" w14:textId="37F37547" w:rsidR="002009A4" w:rsidRDefault="00316413" w:rsidP="002009A4">
      <w:pPr>
        <w:jc w:val="both"/>
        <w:rPr>
          <w:sz w:val="22"/>
          <w:szCs w:val="22"/>
        </w:rPr>
      </w:pPr>
      <w:r w:rsidRPr="00F10870">
        <w:rPr>
          <w:b/>
          <w:sz w:val="22"/>
          <w:szCs w:val="22"/>
        </w:rPr>
        <w:t xml:space="preserve">Dëshmitari  </w:t>
      </w:r>
      <w:r w:rsidR="005C1536">
        <w:rPr>
          <w:b/>
          <w:sz w:val="22"/>
          <w:szCs w:val="22"/>
        </w:rPr>
        <w:t>A</w:t>
      </w:r>
      <w:r w:rsidR="00223C3D">
        <w:rPr>
          <w:b/>
          <w:sz w:val="22"/>
          <w:szCs w:val="22"/>
        </w:rPr>
        <w:t>.</w:t>
      </w:r>
      <w:r w:rsidR="005C1536">
        <w:rPr>
          <w:b/>
          <w:sz w:val="22"/>
          <w:szCs w:val="22"/>
        </w:rPr>
        <w:t xml:space="preserve">B  </w:t>
      </w:r>
      <w:r w:rsidRPr="00F10870">
        <w:rPr>
          <w:sz w:val="22"/>
          <w:szCs w:val="22"/>
        </w:rPr>
        <w:t>në deklaratën e tij të dhënë në shqyrtim gjyqësorë në mes tjerash ka thënë : “</w:t>
      </w:r>
      <w:r w:rsidR="002009A4">
        <w:rPr>
          <w:sz w:val="22"/>
          <w:szCs w:val="22"/>
        </w:rPr>
        <w:t>Me dt. 20.8.2017 bashkë me  djalin tim këtu të pandehurin A</w:t>
      </w:r>
      <w:r w:rsidR="00223C3D">
        <w:rPr>
          <w:sz w:val="22"/>
          <w:szCs w:val="22"/>
        </w:rPr>
        <w:t xml:space="preserve"> </w:t>
      </w:r>
      <w:r w:rsidR="002009A4">
        <w:rPr>
          <w:sz w:val="22"/>
          <w:szCs w:val="22"/>
        </w:rPr>
        <w:t xml:space="preserve"> dhe me gruan time kemi qenë në Rugovë. Kemi qenë për të shëtitur  dhe ka qenë ditë e diel. Kur jemi kthyer nga Rugova  nusen e djalit tim këtu të  dëmtuarën Gj</w:t>
      </w:r>
      <w:r w:rsidR="00223C3D">
        <w:rPr>
          <w:sz w:val="22"/>
          <w:szCs w:val="22"/>
        </w:rPr>
        <w:t xml:space="preserve">. </w:t>
      </w:r>
      <w:r w:rsidR="002009A4">
        <w:rPr>
          <w:sz w:val="22"/>
          <w:szCs w:val="22"/>
        </w:rPr>
        <w:t xml:space="preserve"> nuk e kam parë  fare pasi që  kam ra me fjete .të nesërmen në mëngjese sërish nusen e djalit Gj</w:t>
      </w:r>
      <w:r w:rsidR="00223C3D">
        <w:rPr>
          <w:sz w:val="22"/>
          <w:szCs w:val="22"/>
        </w:rPr>
        <w:t xml:space="preserve">. </w:t>
      </w:r>
      <w:r w:rsidR="002009A4">
        <w:rPr>
          <w:sz w:val="22"/>
          <w:szCs w:val="22"/>
        </w:rPr>
        <w:t>prapë nuk e kam parë , djali  këtu i pandehuri A</w:t>
      </w:r>
      <w:r w:rsidR="00223C3D">
        <w:rPr>
          <w:sz w:val="22"/>
          <w:szCs w:val="22"/>
        </w:rPr>
        <w:t>.</w:t>
      </w:r>
      <w:r w:rsidR="002009A4">
        <w:rPr>
          <w:sz w:val="22"/>
          <w:szCs w:val="22"/>
        </w:rPr>
        <w:t xml:space="preserve">me ka thënë se  ajo ka shkuar në shtëpinë e vetë . Me dt. 23.8.2017 paradite  e kamë parë rejën time  , të dëmtuarën </w:t>
      </w:r>
      <w:proofErr w:type="spellStart"/>
      <w:r w:rsidR="002009A4">
        <w:rPr>
          <w:sz w:val="22"/>
          <w:szCs w:val="22"/>
        </w:rPr>
        <w:t>Gj</w:t>
      </w:r>
      <w:r w:rsidR="00223C3D">
        <w:rPr>
          <w:sz w:val="22"/>
          <w:szCs w:val="22"/>
        </w:rPr>
        <w:t>.</w:t>
      </w:r>
      <w:r w:rsidR="002009A4">
        <w:rPr>
          <w:sz w:val="22"/>
          <w:szCs w:val="22"/>
        </w:rPr>
        <w:t>në</w:t>
      </w:r>
      <w:proofErr w:type="spellEnd"/>
      <w:r w:rsidR="002009A4">
        <w:rPr>
          <w:sz w:val="22"/>
          <w:szCs w:val="22"/>
        </w:rPr>
        <w:t xml:space="preserve"> shtëpinë  tonë dhe ajo me tha se  “kam </w:t>
      </w:r>
      <w:proofErr w:type="spellStart"/>
      <w:r w:rsidR="002009A4">
        <w:rPr>
          <w:sz w:val="22"/>
          <w:szCs w:val="22"/>
        </w:rPr>
        <w:t>ardh</w:t>
      </w:r>
      <w:proofErr w:type="spellEnd"/>
      <w:r w:rsidR="002009A4">
        <w:rPr>
          <w:sz w:val="22"/>
          <w:szCs w:val="22"/>
        </w:rPr>
        <w:t xml:space="preserve"> me i pa </w:t>
      </w:r>
      <w:proofErr w:type="spellStart"/>
      <w:r w:rsidR="002009A4">
        <w:rPr>
          <w:sz w:val="22"/>
          <w:szCs w:val="22"/>
        </w:rPr>
        <w:t>qikat</w:t>
      </w:r>
      <w:proofErr w:type="spellEnd"/>
      <w:r w:rsidR="002009A4">
        <w:rPr>
          <w:sz w:val="22"/>
          <w:szCs w:val="22"/>
        </w:rPr>
        <w:t xml:space="preserve">” .Nuk kamë parë ndonjë ndryshim në te dhe më është dukur </w:t>
      </w:r>
      <w:proofErr w:type="spellStart"/>
      <w:r w:rsidR="002009A4">
        <w:rPr>
          <w:sz w:val="22"/>
          <w:szCs w:val="22"/>
        </w:rPr>
        <w:t>tanaherët</w:t>
      </w:r>
      <w:proofErr w:type="spellEnd"/>
      <w:r w:rsidR="002009A4">
        <w:rPr>
          <w:sz w:val="22"/>
          <w:szCs w:val="22"/>
        </w:rPr>
        <w:t>. Këtu i pandehuri A</w:t>
      </w:r>
      <w:r w:rsidR="00223C3D">
        <w:rPr>
          <w:sz w:val="22"/>
          <w:szCs w:val="22"/>
        </w:rPr>
        <w:t>.</w:t>
      </w:r>
      <w:r w:rsidR="002009A4">
        <w:rPr>
          <w:sz w:val="22"/>
          <w:szCs w:val="22"/>
        </w:rPr>
        <w:t xml:space="preserve"> ka shkuar për Gjermani me dt. 23.8.1016, dhe ka udhëtuar me veturë. Nusja e djalit  me dt. 23.8.2016 ka shkuar në gjini pa fëmijë , kurse ka ndodhur që të shkoj edhe me fëmijë por atë ditë ka shkuar pa fëmijë. Pas asaj dite nusja nuk më nuk ka ardhur në shtëpi. Nuk kamë vet djalin tim pse s’po e merr nusen me veti . Unë kamë kuptuar se  nusja ka dal nga shtëpia . </w:t>
      </w:r>
    </w:p>
    <w:p w14:paraId="11E6F26C" w14:textId="77777777" w:rsidR="00223C3D" w:rsidRDefault="00223C3D" w:rsidP="002009A4">
      <w:pPr>
        <w:jc w:val="both"/>
        <w:rPr>
          <w:sz w:val="22"/>
          <w:szCs w:val="22"/>
        </w:rPr>
      </w:pPr>
    </w:p>
    <w:p w14:paraId="7939F5C3" w14:textId="5C38A7E4" w:rsidR="00316413" w:rsidRPr="00F10870" w:rsidRDefault="002009A4" w:rsidP="00316413">
      <w:pPr>
        <w:jc w:val="both"/>
        <w:rPr>
          <w:sz w:val="22"/>
          <w:szCs w:val="22"/>
        </w:rPr>
      </w:pPr>
      <w:r>
        <w:rPr>
          <w:sz w:val="22"/>
          <w:szCs w:val="22"/>
        </w:rPr>
        <w:t xml:space="preserve">Unë nuk kam pa dhe nuk e di se me dt. 320.8.2016 djali im ta ketë rrahur bashkëshorten e vet. Ditën e 20.8.2016 edhe ajo ka qenë me neve dhe me </w:t>
      </w:r>
      <w:proofErr w:type="spellStart"/>
      <w:r>
        <w:rPr>
          <w:sz w:val="22"/>
          <w:szCs w:val="22"/>
        </w:rPr>
        <w:t>qika</w:t>
      </w:r>
      <w:proofErr w:type="spellEnd"/>
      <w:r>
        <w:rPr>
          <w:sz w:val="22"/>
          <w:szCs w:val="22"/>
        </w:rPr>
        <w:t xml:space="preserve">  ka </w:t>
      </w:r>
      <w:proofErr w:type="spellStart"/>
      <w:r>
        <w:rPr>
          <w:sz w:val="22"/>
          <w:szCs w:val="22"/>
        </w:rPr>
        <w:t>honger</w:t>
      </w:r>
      <w:proofErr w:type="spellEnd"/>
      <w:r>
        <w:rPr>
          <w:sz w:val="22"/>
          <w:szCs w:val="22"/>
        </w:rPr>
        <w:t xml:space="preserve"> dhe ka pirë mirë  dhe jemi kthyer bashkë në shtëpi. Gjatë një kohe deri sa ishim në Rugovë  nusja me </w:t>
      </w:r>
      <w:proofErr w:type="spellStart"/>
      <w:r>
        <w:rPr>
          <w:sz w:val="22"/>
          <w:szCs w:val="22"/>
        </w:rPr>
        <w:t>qika</w:t>
      </w:r>
      <w:proofErr w:type="spellEnd"/>
      <w:r>
        <w:rPr>
          <w:sz w:val="22"/>
          <w:szCs w:val="22"/>
        </w:rPr>
        <w:t xml:space="preserve">  ka dal dika  por nuk e dimë se kah  dhe është kthyer më vonë  në ora 19:00 nëm mbrëmje. Kur erdh na tha se “kem te </w:t>
      </w:r>
      <w:proofErr w:type="spellStart"/>
      <w:r>
        <w:rPr>
          <w:sz w:val="22"/>
          <w:szCs w:val="22"/>
        </w:rPr>
        <w:t>bazeni</w:t>
      </w:r>
      <w:proofErr w:type="spellEnd"/>
      <w:r>
        <w:rPr>
          <w:sz w:val="22"/>
          <w:szCs w:val="22"/>
        </w:rPr>
        <w:t>” . Asnjë fjalë A</w:t>
      </w:r>
      <w:r w:rsidR="00223C3D">
        <w:rPr>
          <w:sz w:val="22"/>
          <w:szCs w:val="22"/>
        </w:rPr>
        <w:t>.</w:t>
      </w:r>
      <w:r>
        <w:rPr>
          <w:sz w:val="22"/>
          <w:szCs w:val="22"/>
        </w:rPr>
        <w:t xml:space="preserve"> aty nuk e ka bërë me te</w:t>
      </w:r>
      <w:r w:rsidR="00316413" w:rsidRPr="00F10870">
        <w:rPr>
          <w:sz w:val="22"/>
          <w:szCs w:val="22"/>
        </w:rPr>
        <w:t xml:space="preserve"> ”. </w:t>
      </w:r>
    </w:p>
    <w:p w14:paraId="2F0E213D" w14:textId="77777777" w:rsidR="003B2194" w:rsidRPr="00F10870" w:rsidRDefault="003B2194" w:rsidP="003B2194">
      <w:pPr>
        <w:jc w:val="both"/>
        <w:rPr>
          <w:b/>
          <w:sz w:val="22"/>
          <w:szCs w:val="22"/>
        </w:rPr>
      </w:pPr>
    </w:p>
    <w:p w14:paraId="6C7D9A69" w14:textId="7530F819" w:rsidR="003B2194" w:rsidRPr="00F10870" w:rsidRDefault="003B2194" w:rsidP="003A5FE7">
      <w:pPr>
        <w:jc w:val="both"/>
        <w:rPr>
          <w:sz w:val="22"/>
          <w:szCs w:val="22"/>
        </w:rPr>
      </w:pPr>
      <w:r w:rsidRPr="00F10870">
        <w:rPr>
          <w:b/>
          <w:sz w:val="22"/>
          <w:szCs w:val="22"/>
        </w:rPr>
        <w:t xml:space="preserve">Dëshmitari </w:t>
      </w:r>
      <w:r w:rsidR="002009A4">
        <w:rPr>
          <w:b/>
          <w:sz w:val="22"/>
          <w:szCs w:val="22"/>
        </w:rPr>
        <w:t>Gj</w:t>
      </w:r>
      <w:r w:rsidR="00223C3D">
        <w:rPr>
          <w:b/>
          <w:sz w:val="22"/>
          <w:szCs w:val="22"/>
        </w:rPr>
        <w:t>.</w:t>
      </w:r>
      <w:r w:rsidR="002009A4">
        <w:rPr>
          <w:b/>
          <w:sz w:val="22"/>
          <w:szCs w:val="22"/>
        </w:rPr>
        <w:t xml:space="preserve"> B</w:t>
      </w:r>
      <w:r w:rsidR="00223C3D">
        <w:rPr>
          <w:b/>
          <w:sz w:val="22"/>
          <w:szCs w:val="22"/>
        </w:rPr>
        <w:t xml:space="preserve"> </w:t>
      </w:r>
      <w:r w:rsidRPr="00F10870">
        <w:rPr>
          <w:sz w:val="22"/>
          <w:szCs w:val="22"/>
        </w:rPr>
        <w:t>në deklaratën e tij të dhënë në shqyrtim gjyqësorë në mes tjerash ka thënë : “</w:t>
      </w:r>
      <w:r w:rsidR="003A5FE7">
        <w:rPr>
          <w:sz w:val="22"/>
          <w:szCs w:val="22"/>
        </w:rPr>
        <w:t>Me dt.20.8.2017 kemi qenë në Rugovë me A</w:t>
      </w:r>
      <w:r w:rsidR="00223C3D">
        <w:rPr>
          <w:sz w:val="22"/>
          <w:szCs w:val="22"/>
        </w:rPr>
        <w:t xml:space="preserve"> </w:t>
      </w:r>
      <w:r w:rsidR="003A5FE7">
        <w:rPr>
          <w:sz w:val="22"/>
          <w:szCs w:val="22"/>
        </w:rPr>
        <w:t xml:space="preserve"> . gruan e tij Gj</w:t>
      </w:r>
      <w:r w:rsidR="00223C3D">
        <w:rPr>
          <w:sz w:val="22"/>
          <w:szCs w:val="22"/>
        </w:rPr>
        <w:t xml:space="preserve"> </w:t>
      </w:r>
      <w:r w:rsidR="003A5FE7">
        <w:rPr>
          <w:sz w:val="22"/>
          <w:szCs w:val="22"/>
        </w:rPr>
        <w:t xml:space="preserve"> , me dy </w:t>
      </w:r>
      <w:proofErr w:type="spellStart"/>
      <w:r w:rsidR="003A5FE7">
        <w:rPr>
          <w:sz w:val="22"/>
          <w:szCs w:val="22"/>
        </w:rPr>
        <w:t>qika</w:t>
      </w:r>
      <w:proofErr w:type="spellEnd"/>
      <w:r w:rsidR="003A5FE7">
        <w:rPr>
          <w:sz w:val="22"/>
          <w:szCs w:val="22"/>
        </w:rPr>
        <w:t xml:space="preserve"> dhe me burrin tim A</w:t>
      </w:r>
      <w:r w:rsidR="00223C3D">
        <w:rPr>
          <w:sz w:val="22"/>
          <w:szCs w:val="22"/>
        </w:rPr>
        <w:t xml:space="preserve"> </w:t>
      </w:r>
      <w:r w:rsidR="003A5FE7">
        <w:rPr>
          <w:sz w:val="22"/>
          <w:szCs w:val="22"/>
        </w:rPr>
        <w:t xml:space="preserve"> . Në mbrëmje kur jemi kthyer nuk kam dëgjuar dhe  nuk kam parë se ka ndodhur diçka . Atë natë e kamë parë nusen  dhe ka pi çaj, kurse djali A</w:t>
      </w:r>
      <w:r w:rsidR="00223C3D">
        <w:rPr>
          <w:sz w:val="22"/>
          <w:szCs w:val="22"/>
        </w:rPr>
        <w:t>.</w:t>
      </w:r>
      <w:r w:rsidR="003A5FE7">
        <w:rPr>
          <w:sz w:val="22"/>
          <w:szCs w:val="22"/>
        </w:rPr>
        <w:t xml:space="preserve">  ka ardhur para saj. Djali me tha  se  dje në Rugovë e kamë pyetur nusen time : ku ke qenë  kurse ajo me ka thënë: te liqeni! . Nusja me tha  se A</w:t>
      </w:r>
      <w:r w:rsidR="00223C3D">
        <w:rPr>
          <w:sz w:val="22"/>
          <w:szCs w:val="22"/>
        </w:rPr>
        <w:t>.</w:t>
      </w:r>
      <w:r w:rsidR="003A5FE7">
        <w:rPr>
          <w:sz w:val="22"/>
          <w:szCs w:val="22"/>
        </w:rPr>
        <w:t xml:space="preserve"> dje me ka shtyrë dhe me ka ra . Para syve të mi asnjëherë nuk ka ndodhur që A</w:t>
      </w:r>
      <w:r w:rsidR="00223C3D">
        <w:rPr>
          <w:sz w:val="22"/>
          <w:szCs w:val="22"/>
        </w:rPr>
        <w:t>.</w:t>
      </w:r>
      <w:r w:rsidR="003A5FE7">
        <w:rPr>
          <w:sz w:val="22"/>
          <w:szCs w:val="22"/>
        </w:rPr>
        <w:t xml:space="preserve"> ta ketë goditur  nusen e tij . Të nesërmen  kur jam zgjuar  në ora 07:00 nusja nuk ka qenë në shtëpi , pastaj nusen e kam parë me dt. 23.8.2017 dhe e njëjta nuk ka pas kurrfarë shenja në fytyrë  , ka qenë e lyer dhe  ngjyer . Nusja  bashkë me vëllain e saj atë ditë e kanë kërkuar A</w:t>
      </w:r>
      <w:r w:rsidR="00223C3D">
        <w:rPr>
          <w:sz w:val="22"/>
          <w:szCs w:val="22"/>
        </w:rPr>
        <w:t>.</w:t>
      </w:r>
      <w:r w:rsidR="003A5FE7">
        <w:rPr>
          <w:sz w:val="22"/>
          <w:szCs w:val="22"/>
        </w:rPr>
        <w:t xml:space="preserve"> dhe unë ju kam thanë se A</w:t>
      </w:r>
      <w:r w:rsidR="00223C3D">
        <w:rPr>
          <w:sz w:val="22"/>
          <w:szCs w:val="22"/>
        </w:rPr>
        <w:t>.</w:t>
      </w:r>
      <w:r w:rsidR="003A5FE7">
        <w:rPr>
          <w:sz w:val="22"/>
          <w:szCs w:val="22"/>
        </w:rPr>
        <w:t xml:space="preserve"> është në P</w:t>
      </w:r>
      <w:r w:rsidR="00223C3D">
        <w:rPr>
          <w:sz w:val="22"/>
          <w:szCs w:val="22"/>
        </w:rPr>
        <w:t xml:space="preserve"> </w:t>
      </w:r>
      <w:r w:rsidR="003A5FE7">
        <w:rPr>
          <w:sz w:val="22"/>
          <w:szCs w:val="22"/>
        </w:rPr>
        <w:t xml:space="preserve">  , ndërkohe që unë nuk ka guxuar me ju thanë  se </w:t>
      </w:r>
      <w:r w:rsidR="003A5FE7">
        <w:rPr>
          <w:sz w:val="22"/>
          <w:szCs w:val="22"/>
        </w:rPr>
        <w:lastRenderedPageBreak/>
        <w:t>A</w:t>
      </w:r>
      <w:r w:rsidR="00223C3D">
        <w:rPr>
          <w:sz w:val="22"/>
          <w:szCs w:val="22"/>
        </w:rPr>
        <w:t>.</w:t>
      </w:r>
      <w:r w:rsidR="003A5FE7">
        <w:rPr>
          <w:sz w:val="22"/>
          <w:szCs w:val="22"/>
        </w:rPr>
        <w:t xml:space="preserve"> është nisur për Gj</w:t>
      </w:r>
      <w:r w:rsidR="00223C3D">
        <w:rPr>
          <w:sz w:val="22"/>
          <w:szCs w:val="22"/>
        </w:rPr>
        <w:t>.</w:t>
      </w:r>
      <w:r w:rsidR="003A5FE7">
        <w:rPr>
          <w:sz w:val="22"/>
          <w:szCs w:val="22"/>
        </w:rPr>
        <w:t xml:space="preserve"> dhe ata janë kthyer për në shtëpinë e tyre ,. Nusja nuk ka </w:t>
      </w:r>
      <w:proofErr w:type="spellStart"/>
      <w:r w:rsidR="003A5FE7">
        <w:rPr>
          <w:sz w:val="22"/>
          <w:szCs w:val="22"/>
        </w:rPr>
        <w:t>ardhë</w:t>
      </w:r>
      <w:proofErr w:type="spellEnd"/>
      <w:r w:rsidR="003A5FE7">
        <w:rPr>
          <w:sz w:val="22"/>
          <w:szCs w:val="22"/>
        </w:rPr>
        <w:t xml:space="preserve"> më tek ne .Nuk e kam ditë  nëse A</w:t>
      </w:r>
      <w:r w:rsidR="00223C3D">
        <w:rPr>
          <w:sz w:val="22"/>
          <w:szCs w:val="22"/>
        </w:rPr>
        <w:t xml:space="preserve"> </w:t>
      </w:r>
      <w:r w:rsidR="003A5FE7">
        <w:rPr>
          <w:sz w:val="22"/>
          <w:szCs w:val="22"/>
        </w:rPr>
        <w:t xml:space="preserve">ka pas ndonjë telashe me gruan e tij, unë i kamë parë gjithmonë se kanë kaluar mirë. </w:t>
      </w:r>
      <w:proofErr w:type="spellStart"/>
      <w:r w:rsidR="003A5FE7">
        <w:rPr>
          <w:sz w:val="22"/>
          <w:szCs w:val="22"/>
        </w:rPr>
        <w:t>A</w:t>
      </w:r>
      <w:r w:rsidR="00223C3D">
        <w:rPr>
          <w:sz w:val="22"/>
          <w:szCs w:val="22"/>
        </w:rPr>
        <w:t>.</w:t>
      </w:r>
      <w:r w:rsidR="003A5FE7">
        <w:rPr>
          <w:sz w:val="22"/>
          <w:szCs w:val="22"/>
        </w:rPr>
        <w:t>ka</w:t>
      </w:r>
      <w:proofErr w:type="spellEnd"/>
      <w:r w:rsidR="003A5FE7">
        <w:rPr>
          <w:sz w:val="22"/>
          <w:szCs w:val="22"/>
        </w:rPr>
        <w:t xml:space="preserve"> shkuar vet në Gjermani , dy </w:t>
      </w:r>
      <w:proofErr w:type="spellStart"/>
      <w:r w:rsidR="003A5FE7">
        <w:rPr>
          <w:sz w:val="22"/>
          <w:szCs w:val="22"/>
        </w:rPr>
        <w:t>qikat</w:t>
      </w:r>
      <w:proofErr w:type="spellEnd"/>
      <w:r w:rsidR="003A5FE7">
        <w:rPr>
          <w:sz w:val="22"/>
          <w:szCs w:val="22"/>
        </w:rPr>
        <w:t xml:space="preserve"> binjake kanë qenë tek ne në shtëpi . Më vonë edhe </w:t>
      </w:r>
      <w:proofErr w:type="spellStart"/>
      <w:r w:rsidR="003A5FE7">
        <w:rPr>
          <w:sz w:val="22"/>
          <w:szCs w:val="22"/>
        </w:rPr>
        <w:t>qikat</w:t>
      </w:r>
      <w:proofErr w:type="spellEnd"/>
      <w:r w:rsidR="003A5FE7">
        <w:rPr>
          <w:sz w:val="22"/>
          <w:szCs w:val="22"/>
        </w:rPr>
        <w:t xml:space="preserve"> binjake kanë shkuar në Gjermani me nënën e vet. Unë  kamë përshtypje se nusja  ka dal nga shtëpia  vetëm pse A</w:t>
      </w:r>
      <w:r w:rsidR="00223C3D">
        <w:rPr>
          <w:sz w:val="22"/>
          <w:szCs w:val="22"/>
        </w:rPr>
        <w:t>.</w:t>
      </w:r>
      <w:r w:rsidR="003A5FE7">
        <w:rPr>
          <w:sz w:val="22"/>
          <w:szCs w:val="22"/>
        </w:rPr>
        <w:t xml:space="preserve"> me 20 .8.20017 në Rugovë e ka pyetur “ ku ke qenë , dhe pastaj ajo e  ka goditur me shuplak A</w:t>
      </w:r>
      <w:r w:rsidR="00223C3D">
        <w:rPr>
          <w:sz w:val="22"/>
          <w:szCs w:val="22"/>
        </w:rPr>
        <w:t>.</w:t>
      </w:r>
      <w:r w:rsidR="003A5FE7">
        <w:rPr>
          <w:sz w:val="22"/>
          <w:szCs w:val="22"/>
        </w:rPr>
        <w:t xml:space="preserve">  dhe e ka shtyrë. A</w:t>
      </w:r>
      <w:r w:rsidR="00223C3D">
        <w:rPr>
          <w:sz w:val="22"/>
          <w:szCs w:val="22"/>
        </w:rPr>
        <w:t>.</w:t>
      </w:r>
      <w:r w:rsidR="003A5FE7">
        <w:rPr>
          <w:sz w:val="22"/>
          <w:szCs w:val="22"/>
        </w:rPr>
        <w:t xml:space="preserve"> është frikuar dhe ka shkuar për Gjermani sepse  një vëlla i gruas së tij N</w:t>
      </w:r>
      <w:r w:rsidR="00223C3D">
        <w:rPr>
          <w:sz w:val="22"/>
          <w:szCs w:val="22"/>
        </w:rPr>
        <w:t>.</w:t>
      </w:r>
      <w:r w:rsidR="003A5FE7">
        <w:rPr>
          <w:sz w:val="22"/>
          <w:szCs w:val="22"/>
        </w:rPr>
        <w:t xml:space="preserve"> rregullisht  i ka thënë A</w:t>
      </w:r>
      <w:r w:rsidR="00223C3D">
        <w:rPr>
          <w:sz w:val="22"/>
          <w:szCs w:val="22"/>
        </w:rPr>
        <w:t>.</w:t>
      </w:r>
      <w:r w:rsidR="003A5FE7">
        <w:rPr>
          <w:sz w:val="22"/>
          <w:szCs w:val="22"/>
        </w:rPr>
        <w:t>“ nëse i bënë diçka motrës sime  kamë me të mbyt” dhe ky për këtë arsye është frikësuar dhe ka ikur. Përndryshe djali A</w:t>
      </w:r>
      <w:r w:rsidR="00223C3D">
        <w:rPr>
          <w:sz w:val="22"/>
          <w:szCs w:val="22"/>
        </w:rPr>
        <w:t>.</w:t>
      </w:r>
      <w:r w:rsidR="003A5FE7">
        <w:rPr>
          <w:sz w:val="22"/>
          <w:szCs w:val="22"/>
        </w:rPr>
        <w:t xml:space="preserve"> neve as njëherë nuk na ka treguar se a ka pas ndonjë rast të hapur në Gjermani  por sepse nuk ka dashtë me </w:t>
      </w:r>
      <w:proofErr w:type="spellStart"/>
      <w:r w:rsidR="003A5FE7">
        <w:rPr>
          <w:sz w:val="22"/>
          <w:szCs w:val="22"/>
        </w:rPr>
        <w:t>idhnua</w:t>
      </w:r>
      <w:proofErr w:type="spellEnd"/>
      <w:r w:rsidR="003A5FE7">
        <w:rPr>
          <w:sz w:val="22"/>
          <w:szCs w:val="22"/>
        </w:rPr>
        <w:t xml:space="preserve"> neve por e di se  asnjëherë me te nuk ka qenë i kënaqur. Përndryshe nusja e djalit tim Gj</w:t>
      </w:r>
      <w:r w:rsidR="00223C3D">
        <w:rPr>
          <w:sz w:val="22"/>
          <w:szCs w:val="22"/>
        </w:rPr>
        <w:t>.</w:t>
      </w:r>
      <w:r w:rsidR="003A5FE7">
        <w:rPr>
          <w:sz w:val="22"/>
          <w:szCs w:val="22"/>
        </w:rPr>
        <w:t xml:space="preserve"> gjithmonë e ka kërcënuar djalin tim . Tani  </w:t>
      </w:r>
      <w:proofErr w:type="spellStart"/>
      <w:r w:rsidR="003A5FE7">
        <w:rPr>
          <w:sz w:val="22"/>
          <w:szCs w:val="22"/>
        </w:rPr>
        <w:t>A</w:t>
      </w:r>
      <w:r w:rsidR="00223C3D">
        <w:rPr>
          <w:sz w:val="22"/>
          <w:szCs w:val="22"/>
        </w:rPr>
        <w:t>.</w:t>
      </w:r>
      <w:r w:rsidR="003A5FE7">
        <w:rPr>
          <w:sz w:val="22"/>
          <w:szCs w:val="22"/>
        </w:rPr>
        <w:t>i</w:t>
      </w:r>
      <w:proofErr w:type="spellEnd"/>
      <w:r w:rsidR="003A5FE7">
        <w:rPr>
          <w:sz w:val="22"/>
          <w:szCs w:val="22"/>
        </w:rPr>
        <w:t xml:space="preserve"> nuk jeton me bashkëshorten e tij dhe  fëmijët janë të ndarë ,: dy të mëdhenjtë me A</w:t>
      </w:r>
      <w:r w:rsidR="00223C3D">
        <w:rPr>
          <w:sz w:val="22"/>
          <w:szCs w:val="22"/>
        </w:rPr>
        <w:t>.</w:t>
      </w:r>
      <w:r w:rsidR="003A5FE7">
        <w:rPr>
          <w:sz w:val="22"/>
          <w:szCs w:val="22"/>
        </w:rPr>
        <w:t xml:space="preserve">  dhe dy të vegjlit janë me nusen.</w:t>
      </w:r>
      <w:r w:rsidR="00223C3D">
        <w:rPr>
          <w:sz w:val="22"/>
          <w:szCs w:val="22"/>
        </w:rPr>
        <w:t xml:space="preserve"> </w:t>
      </w:r>
      <w:r w:rsidR="003A5FE7">
        <w:rPr>
          <w:sz w:val="22"/>
          <w:szCs w:val="22"/>
        </w:rPr>
        <w:t>Unë me dt. 20.8.2017 nuk kamë parë s dikush e ka goditur dikë , dhe nuk kamë dëgjuar se ka ndodhur diçka e tillë . Unë  për ngjarjen  kanë kuptuar mbrëmjen e 20 gushtit  kur djali im  A</w:t>
      </w:r>
      <w:r w:rsidR="00223C3D">
        <w:rPr>
          <w:sz w:val="22"/>
          <w:szCs w:val="22"/>
        </w:rPr>
        <w:t>.</w:t>
      </w:r>
      <w:r w:rsidR="003A5FE7">
        <w:rPr>
          <w:sz w:val="22"/>
          <w:szCs w:val="22"/>
        </w:rPr>
        <w:t xml:space="preserve">  më ka thënë  : nënë ka ndodhur një problem   e kamë pyetur nusen ku ke qenë  dhe ajo me ka thënë tek liqeni , unë i kam thënë qysh tek liqeni , kurse ajo me ka shtyrë dhe me ka goditur me shuplakë . E pastaj A</w:t>
      </w:r>
      <w:r w:rsidR="00223C3D">
        <w:rPr>
          <w:sz w:val="22"/>
          <w:szCs w:val="22"/>
        </w:rPr>
        <w:t>.</w:t>
      </w:r>
      <w:r w:rsidR="003A5FE7">
        <w:rPr>
          <w:sz w:val="22"/>
          <w:szCs w:val="22"/>
        </w:rPr>
        <w:t xml:space="preserve">me tha se i kam thanë : nesër </w:t>
      </w:r>
      <w:proofErr w:type="spellStart"/>
      <w:r w:rsidR="003A5FE7">
        <w:rPr>
          <w:sz w:val="22"/>
          <w:szCs w:val="22"/>
        </w:rPr>
        <w:t>du</w:t>
      </w:r>
      <w:proofErr w:type="spellEnd"/>
      <w:r w:rsidR="003A5FE7">
        <w:rPr>
          <w:sz w:val="22"/>
          <w:szCs w:val="22"/>
        </w:rPr>
        <w:t xml:space="preserve"> me të </w:t>
      </w:r>
      <w:proofErr w:type="spellStart"/>
      <w:r w:rsidR="003A5FE7">
        <w:rPr>
          <w:sz w:val="22"/>
          <w:szCs w:val="22"/>
        </w:rPr>
        <w:t>qu</w:t>
      </w:r>
      <w:proofErr w:type="spellEnd"/>
      <w:r w:rsidR="003A5FE7">
        <w:rPr>
          <w:sz w:val="22"/>
          <w:szCs w:val="22"/>
        </w:rPr>
        <w:t xml:space="preserve"> në familjen tënde.</w:t>
      </w:r>
      <w:r w:rsidR="00316413" w:rsidRPr="00F10870">
        <w:rPr>
          <w:sz w:val="22"/>
          <w:szCs w:val="22"/>
        </w:rPr>
        <w:t>”.</w:t>
      </w:r>
    </w:p>
    <w:p w14:paraId="07E5CA63" w14:textId="77777777" w:rsidR="00CC2CCA" w:rsidRPr="00F10870" w:rsidRDefault="00CC2CCA" w:rsidP="003B2194">
      <w:pPr>
        <w:jc w:val="both"/>
        <w:rPr>
          <w:sz w:val="22"/>
          <w:szCs w:val="22"/>
        </w:rPr>
      </w:pPr>
    </w:p>
    <w:p w14:paraId="6B048132" w14:textId="77777777" w:rsidR="003B2194" w:rsidRPr="00F10870" w:rsidRDefault="003B2194" w:rsidP="003B2194">
      <w:pPr>
        <w:jc w:val="both"/>
        <w:rPr>
          <w:b/>
          <w:sz w:val="22"/>
          <w:szCs w:val="22"/>
        </w:rPr>
      </w:pPr>
      <w:r w:rsidRPr="00F10870">
        <w:rPr>
          <w:b/>
          <w:sz w:val="22"/>
          <w:szCs w:val="22"/>
        </w:rPr>
        <w:t xml:space="preserve">I  pandehuri në mbrojtjen e tij  në mes tjerash  ka deklaruar se: </w:t>
      </w:r>
    </w:p>
    <w:p w14:paraId="0C388180" w14:textId="77777777" w:rsidR="003B2194" w:rsidRPr="00F10870" w:rsidRDefault="003B2194" w:rsidP="003B2194">
      <w:pPr>
        <w:jc w:val="both"/>
        <w:rPr>
          <w:b/>
          <w:sz w:val="22"/>
          <w:szCs w:val="22"/>
        </w:rPr>
      </w:pPr>
    </w:p>
    <w:p w14:paraId="43863522" w14:textId="607ACA97" w:rsidR="003A5FE7" w:rsidRDefault="003B2194" w:rsidP="003A5FE7">
      <w:pPr>
        <w:jc w:val="both"/>
        <w:rPr>
          <w:sz w:val="22"/>
          <w:szCs w:val="22"/>
        </w:rPr>
      </w:pPr>
      <w:r w:rsidRPr="00F10870">
        <w:rPr>
          <w:sz w:val="22"/>
          <w:szCs w:val="22"/>
        </w:rPr>
        <w:t>“</w:t>
      </w:r>
      <w:r w:rsidR="003A5FE7" w:rsidRPr="00A11F10">
        <w:rPr>
          <w:sz w:val="22"/>
          <w:szCs w:val="22"/>
        </w:rPr>
        <w:t xml:space="preserve">I pandehuri deklaron: </w:t>
      </w:r>
      <w:r w:rsidR="003A5FE7">
        <w:rPr>
          <w:sz w:val="22"/>
          <w:szCs w:val="22"/>
        </w:rPr>
        <w:t>nuk është e vërtetë se me dt. 20.08.2017, e kam godit bashkëshorten time, përkatësisht këtu të dëmtuarën Xh</w:t>
      </w:r>
      <w:r w:rsidR="00223C3D">
        <w:rPr>
          <w:sz w:val="22"/>
          <w:szCs w:val="22"/>
        </w:rPr>
        <w:t>.</w:t>
      </w:r>
      <w:r w:rsidR="003A5FE7">
        <w:rPr>
          <w:sz w:val="22"/>
          <w:szCs w:val="22"/>
        </w:rPr>
        <w:t xml:space="preserve">. Natën  e dt. 20.08.2017, me bashkëshorten time kemi diskutuar për atë që ndodhi atë ditë në Rugovë dhe ajo më ka godit mua me shuplakë dhe unë nuk ia kam kthyer shuplakën por kam dal nga dhoma e fjetjes dhe kam shkuar poshtë në sallon tek nëna. Atë mbrëmje më vonë prapë jam kthyer në dhomën e fjetjes dhe aty kam fjetur. Kur jam zgjuar të nesërmen në mëngjes bashkëshortja ime nuk ishte në dhomë. Me dt. 23.08.2017, në mëngjes kam shkuar në Gjermani. Në  Pejë nuk e kam lajmëruar rastin fare, pasi që jam me shtetësi gjermane dhe në Gjermani e kam lajmëruar këtë rast. Edhe bashkëshortja ime në Gjermani e ka lajmëruar rastin , por në favor të saj, kinse unë e kam goditur atë. Në Gjermani në prokurori është vendosur për këtë rast zyrtarisht dhe këtë e patë edhe ju nga shkresat që më parë u nxorën si prova. Prokurori i ka </w:t>
      </w:r>
      <w:proofErr w:type="spellStart"/>
      <w:r w:rsidR="003A5FE7">
        <w:rPr>
          <w:sz w:val="22"/>
          <w:szCs w:val="22"/>
        </w:rPr>
        <w:t>hudhë</w:t>
      </w:r>
      <w:proofErr w:type="spellEnd"/>
      <w:r w:rsidR="003A5FE7">
        <w:rPr>
          <w:sz w:val="22"/>
          <w:szCs w:val="22"/>
        </w:rPr>
        <w:t xml:space="preserve"> poshtë edhe kërkesën time edhe kërkesën e bashkëshortes, përkatësisht i ka anuluar ato.  Me bashkëshorten time kam jetuar më shumë se 21 vite dhe kemi katër fëmijë. Gjatë gjithë kësaj kohe unë nuk kam qenë i kënaqur me të. Grindje me të kemi pasur edhe më herët dhe ky nuk është rasti i parë që ajo më ka goditur mua. Unë atë nuk e kam goditur asnjëherë. Për këtë rast ka vendosur prokuroria në Gjermani, në </w:t>
      </w:r>
      <w:proofErr w:type="spellStart"/>
      <w:r w:rsidR="003A5FE7">
        <w:rPr>
          <w:sz w:val="22"/>
          <w:szCs w:val="22"/>
        </w:rPr>
        <w:t>Mynhen</w:t>
      </w:r>
      <w:proofErr w:type="spellEnd"/>
      <w:r w:rsidR="003A5FE7">
        <w:rPr>
          <w:sz w:val="22"/>
          <w:szCs w:val="22"/>
        </w:rPr>
        <w:t xml:space="preserve">. Nuk e kam goditur bashkëshorten time asnjëherë. Asgjë nuk di për pasaportën e saj. Paraprakisht i kam thënë bashkëshortes sime </w:t>
      </w:r>
      <w:r w:rsidR="003A5FE7" w:rsidRPr="001E4FDB">
        <w:rPr>
          <w:b/>
          <w:sz w:val="22"/>
          <w:szCs w:val="22"/>
        </w:rPr>
        <w:t xml:space="preserve">“ jam lodh me ty, nuk </w:t>
      </w:r>
      <w:proofErr w:type="spellStart"/>
      <w:r w:rsidR="003A5FE7" w:rsidRPr="001E4FDB">
        <w:rPr>
          <w:b/>
          <w:sz w:val="22"/>
          <w:szCs w:val="22"/>
        </w:rPr>
        <w:t>muj</w:t>
      </w:r>
      <w:proofErr w:type="spellEnd"/>
      <w:r w:rsidR="003A5FE7" w:rsidRPr="001E4FDB">
        <w:rPr>
          <w:b/>
          <w:sz w:val="22"/>
          <w:szCs w:val="22"/>
        </w:rPr>
        <w:t xml:space="preserve"> </w:t>
      </w:r>
      <w:proofErr w:type="spellStart"/>
      <w:r w:rsidR="003A5FE7" w:rsidRPr="001E4FDB">
        <w:rPr>
          <w:b/>
          <w:sz w:val="22"/>
          <w:szCs w:val="22"/>
        </w:rPr>
        <w:t>mo</w:t>
      </w:r>
      <w:proofErr w:type="spellEnd"/>
      <w:r w:rsidR="003A5FE7" w:rsidRPr="001E4FDB">
        <w:rPr>
          <w:b/>
          <w:sz w:val="22"/>
          <w:szCs w:val="22"/>
        </w:rPr>
        <w:t xml:space="preserve"> me ty” </w:t>
      </w:r>
      <w:r w:rsidR="003A5FE7">
        <w:rPr>
          <w:sz w:val="22"/>
          <w:szCs w:val="22"/>
        </w:rPr>
        <w:t>dhe ma merr mendja se për këtë arsye ajo është larguar nga shtëpia jonë dhe më ka paraqit mua si dhunues, pa qenë fare. Unë këtë çështje e kam me shumë problem sepse bashkëshortja ime përkatësisht vëllezërit e saj gjithmonë më kanë kërcënuar se po që se ndahem nga ajo se kom me të mbyt-këtë e ka thënë vëllai i saj N</w:t>
      </w:r>
      <w:r w:rsidR="00223C3D">
        <w:rPr>
          <w:sz w:val="22"/>
          <w:szCs w:val="22"/>
        </w:rPr>
        <w:t>.</w:t>
      </w:r>
      <w:r w:rsidR="003A5FE7">
        <w:rPr>
          <w:sz w:val="22"/>
          <w:szCs w:val="22"/>
        </w:rPr>
        <w:t>B</w:t>
      </w:r>
      <w:r w:rsidR="00223C3D">
        <w:rPr>
          <w:sz w:val="22"/>
          <w:szCs w:val="22"/>
        </w:rPr>
        <w:t xml:space="preserve"> </w:t>
      </w:r>
      <w:r w:rsidR="003A5FE7">
        <w:rPr>
          <w:sz w:val="22"/>
          <w:szCs w:val="22"/>
        </w:rPr>
        <w:t xml:space="preserve">. </w:t>
      </w:r>
    </w:p>
    <w:p w14:paraId="26DD4723" w14:textId="0671B18F" w:rsidR="003B2194" w:rsidRPr="00F10870" w:rsidRDefault="00767807" w:rsidP="003B2194">
      <w:pPr>
        <w:jc w:val="both"/>
        <w:rPr>
          <w:sz w:val="22"/>
          <w:szCs w:val="22"/>
        </w:rPr>
      </w:pPr>
      <w:r>
        <w:rPr>
          <w:sz w:val="22"/>
          <w:szCs w:val="22"/>
        </w:rPr>
        <w:t>”.</w:t>
      </w:r>
    </w:p>
    <w:p w14:paraId="1717D641" w14:textId="77777777" w:rsidR="00316413" w:rsidRDefault="00316413" w:rsidP="003B2194">
      <w:pPr>
        <w:jc w:val="both"/>
        <w:rPr>
          <w:sz w:val="22"/>
          <w:szCs w:val="22"/>
        </w:rPr>
      </w:pPr>
    </w:p>
    <w:p w14:paraId="225194EA" w14:textId="4E1AA8D4" w:rsidR="00767807" w:rsidRDefault="00767807" w:rsidP="003B2194">
      <w:pPr>
        <w:jc w:val="both"/>
        <w:rPr>
          <w:sz w:val="22"/>
          <w:szCs w:val="22"/>
        </w:rPr>
      </w:pPr>
      <w:r>
        <w:rPr>
          <w:sz w:val="22"/>
          <w:szCs w:val="22"/>
        </w:rPr>
        <w:t>Nga provat shkresore është konstatuar se: e dëmtuara  ka sjellë  një shkresë  nga emergjenca e spitalit regjional në Pejë të dt. 25.8.2017, pastaj një konkluzion i ekspertit të mjekësisë ligjore N</w:t>
      </w:r>
      <w:r w:rsidR="00223C3D">
        <w:rPr>
          <w:sz w:val="22"/>
          <w:szCs w:val="22"/>
        </w:rPr>
        <w:t>.</w:t>
      </w:r>
      <w:r>
        <w:rPr>
          <w:sz w:val="22"/>
          <w:szCs w:val="22"/>
        </w:rPr>
        <w:t>H</w:t>
      </w:r>
      <w:r w:rsidR="00223C3D">
        <w:rPr>
          <w:sz w:val="22"/>
          <w:szCs w:val="22"/>
        </w:rPr>
        <w:t xml:space="preserve"> </w:t>
      </w:r>
      <w:r>
        <w:rPr>
          <w:sz w:val="22"/>
          <w:szCs w:val="22"/>
        </w:rPr>
        <w:t xml:space="preserve">  në të cilin në mes tjerash shkruan : “ ... dëmtimet e përshkruara më lartë  paraqesin  </w:t>
      </w:r>
      <w:proofErr w:type="spellStart"/>
      <w:r>
        <w:rPr>
          <w:sz w:val="22"/>
          <w:szCs w:val="22"/>
        </w:rPr>
        <w:t>kontuzion</w:t>
      </w:r>
      <w:proofErr w:type="spellEnd"/>
      <w:r>
        <w:rPr>
          <w:sz w:val="22"/>
          <w:szCs w:val="22"/>
        </w:rPr>
        <w:t xml:space="preserve"> në kokë  dhe trup  si dhe  hematomë në të dy anët e mollëzave të fytyrës të shkaktuar nga ndonjë mjet</w:t>
      </w:r>
      <w:r w:rsidR="00223C3D">
        <w:rPr>
          <w:sz w:val="22"/>
          <w:szCs w:val="22"/>
        </w:rPr>
        <w:t xml:space="preserve">ë i fort dhe i rëndë mprehtës” </w:t>
      </w:r>
    </w:p>
    <w:p w14:paraId="2ECAA5DB" w14:textId="77777777" w:rsidR="00767807" w:rsidRPr="00F10870" w:rsidRDefault="00767807" w:rsidP="003B2194">
      <w:pPr>
        <w:jc w:val="both"/>
        <w:rPr>
          <w:sz w:val="22"/>
          <w:szCs w:val="22"/>
        </w:rPr>
      </w:pPr>
    </w:p>
    <w:p w14:paraId="11FED9D1" w14:textId="4172EB21" w:rsidR="003B2194" w:rsidRPr="00F10870" w:rsidRDefault="003B2194" w:rsidP="003B2194">
      <w:pPr>
        <w:jc w:val="both"/>
        <w:rPr>
          <w:b/>
          <w:sz w:val="22"/>
          <w:szCs w:val="22"/>
        </w:rPr>
      </w:pPr>
      <w:r w:rsidRPr="00F10870">
        <w:rPr>
          <w:b/>
          <w:sz w:val="22"/>
          <w:szCs w:val="22"/>
        </w:rPr>
        <w:t xml:space="preserve">Në fjalën përfundimtare </w:t>
      </w:r>
      <w:r w:rsidR="003A5FE7">
        <w:rPr>
          <w:b/>
          <w:sz w:val="22"/>
          <w:szCs w:val="22"/>
        </w:rPr>
        <w:t xml:space="preserve">prokurori i shtetit  ka </w:t>
      </w:r>
      <w:r w:rsidRPr="00F10870">
        <w:rPr>
          <w:b/>
          <w:sz w:val="22"/>
          <w:szCs w:val="22"/>
        </w:rPr>
        <w:t xml:space="preserve">deklaruar : </w:t>
      </w:r>
    </w:p>
    <w:p w14:paraId="0BDA2CC7" w14:textId="77777777" w:rsidR="00316413" w:rsidRPr="00F10870" w:rsidRDefault="00316413" w:rsidP="003B2194">
      <w:pPr>
        <w:jc w:val="both"/>
        <w:rPr>
          <w:b/>
          <w:sz w:val="22"/>
          <w:szCs w:val="22"/>
        </w:rPr>
      </w:pPr>
    </w:p>
    <w:p w14:paraId="32254795" w14:textId="50BC1197" w:rsidR="003B2194" w:rsidRPr="00F10870" w:rsidRDefault="003B2194" w:rsidP="003B2194">
      <w:pPr>
        <w:jc w:val="both"/>
        <w:rPr>
          <w:sz w:val="22"/>
          <w:szCs w:val="22"/>
        </w:rPr>
      </w:pPr>
      <w:r w:rsidRPr="00F10870">
        <w:rPr>
          <w:sz w:val="22"/>
          <w:szCs w:val="22"/>
        </w:rPr>
        <w:t>“</w:t>
      </w:r>
      <w:r w:rsidR="003A5FE7">
        <w:rPr>
          <w:sz w:val="22"/>
          <w:szCs w:val="22"/>
        </w:rPr>
        <w:t>Pas administrimit të provave në shqyrtim gjyqësor fillimisht vërejë se rasti i ndodhur në mes të këtu të pandehurit dhe të dëmtuarës ka ndodhur 5 ditë para se  rasti të paraqitet në polici. Po ashtu vërejë se mënyrën se si është goditur e dëmtuara nga ana e të pandehurit – përshkrimi i të dëmtuarës ku e njëjta thotë “ më ka goditur me shuplaka në fytyrë “ është në kundërshtim me ekspertizën mjeko ligjore-</w:t>
      </w:r>
      <w:r w:rsidR="003A5FE7">
        <w:rPr>
          <w:sz w:val="22"/>
          <w:szCs w:val="22"/>
        </w:rPr>
        <w:lastRenderedPageBreak/>
        <w:t xml:space="preserve">konkluzionin e saj ku thuhet se e dëmtuara ka pësuar lëndime në kokë dhe trup me mjet të rëndë, mprehtës dhe të fortë , çka pjesa e fytyrës dallon nga pjesa e trupit , po ashtu shuplakën nuk mund ta marrim si mjet të fortë dhe i rëndë. Edhe deklarata e dëshmitarëve </w:t>
      </w:r>
      <w:proofErr w:type="spellStart"/>
      <w:r w:rsidR="003A5FE7">
        <w:rPr>
          <w:sz w:val="22"/>
          <w:szCs w:val="22"/>
        </w:rPr>
        <w:t>A</w:t>
      </w:r>
      <w:r w:rsidR="00223C3D">
        <w:rPr>
          <w:sz w:val="22"/>
          <w:szCs w:val="22"/>
        </w:rPr>
        <w:t>.</w:t>
      </w:r>
      <w:r w:rsidR="003A5FE7">
        <w:rPr>
          <w:sz w:val="22"/>
          <w:szCs w:val="22"/>
        </w:rPr>
        <w:t>dhe</w:t>
      </w:r>
      <w:proofErr w:type="spellEnd"/>
      <w:r w:rsidR="003A5FE7">
        <w:rPr>
          <w:sz w:val="22"/>
          <w:szCs w:val="22"/>
        </w:rPr>
        <w:t xml:space="preserve"> </w:t>
      </w:r>
      <w:proofErr w:type="spellStart"/>
      <w:r w:rsidR="003A5FE7">
        <w:rPr>
          <w:sz w:val="22"/>
          <w:szCs w:val="22"/>
        </w:rPr>
        <w:t>Xh</w:t>
      </w:r>
      <w:r w:rsidR="00223C3D">
        <w:rPr>
          <w:sz w:val="22"/>
          <w:szCs w:val="22"/>
        </w:rPr>
        <w:t>.</w:t>
      </w:r>
      <w:r w:rsidR="003A5FE7">
        <w:rPr>
          <w:sz w:val="22"/>
          <w:szCs w:val="22"/>
        </w:rPr>
        <w:t>B</w:t>
      </w:r>
      <w:proofErr w:type="spellEnd"/>
      <w:r w:rsidR="00223C3D">
        <w:rPr>
          <w:sz w:val="22"/>
          <w:szCs w:val="22"/>
        </w:rPr>
        <w:t xml:space="preserve"> </w:t>
      </w:r>
      <w:r w:rsidR="003A5FE7">
        <w:rPr>
          <w:sz w:val="22"/>
          <w:szCs w:val="22"/>
        </w:rPr>
        <w:t xml:space="preserve"> dhënë në shqyrtim gjyqësor është në kundërshtim me deklaratën e të dëmtuarës ku dëshmitarët në deklaratat e tyre kur e përshkruajnë gjendjen fizike- pamjen e fytyrës së të dëmtuarës dy ditë pas ngjarjes, të njëjtit kanë deklaruar se nuk kanë vërejte shenje dhune, mavijosje apo diçka të ngjashme tek e dëmtuara. Nga provat e deponuara nga mbrojtësi i të akuzuarit e lëshuar nga prokuroria e qytetit të </w:t>
      </w:r>
      <w:proofErr w:type="spellStart"/>
      <w:r w:rsidR="003A5FE7">
        <w:rPr>
          <w:sz w:val="22"/>
          <w:szCs w:val="22"/>
        </w:rPr>
        <w:t>Mynhenit</w:t>
      </w:r>
      <w:proofErr w:type="spellEnd"/>
      <w:r w:rsidR="003A5FE7">
        <w:rPr>
          <w:sz w:val="22"/>
          <w:szCs w:val="22"/>
        </w:rPr>
        <w:t xml:space="preserve">-Gjermani, shihet se dëmtuara rastin e ndodhur në Kosovë dhe provat nga shkresat e lëndës i ka paraqitur edhe tek hetuesia dhe prokuroria gjermane , ku prokuroria gjermane  pas analizimit të </w:t>
      </w:r>
      <w:proofErr w:type="spellStart"/>
      <w:r w:rsidR="003A5FE7">
        <w:rPr>
          <w:sz w:val="22"/>
          <w:szCs w:val="22"/>
        </w:rPr>
        <w:t>të</w:t>
      </w:r>
      <w:proofErr w:type="spellEnd"/>
      <w:r w:rsidR="003A5FE7">
        <w:rPr>
          <w:sz w:val="22"/>
          <w:szCs w:val="22"/>
        </w:rPr>
        <w:t xml:space="preserve"> njëjtave ka lëshuar urdhëresë me nr. të dosjes 245 Js224670/17, me të cilin urdhëresë është anuluar procedura hetimore për këtë rast në mungesë të provave se i akuzuari e ka kryer lëndimin  e lehtë trupor si në shkresat e lëndës. Nëse i referohemi komentimit të fundit, këtë rast të vendosjes të organeve gjermane mund ta trajtojmë si vendim me të cilin është vendosur për këtë procedurë apo si rast i gjykuar. Sigurisht edhe në hetuesinë tonë po të analizohej me vëmendje rasti , sa i përket mospërputhjeve lidhur me datën e raportimit dhe datën e ndodhjes, mospërputhjen e lëndimit të shkaktua në bazë të raporteve mjekësore, me atë që ka deklaruar vet e dëmtuara sigurisht se kishim me vendos njëjtë apo ngjashëm si organet gjermane. Duke u gjendur pranë të lartcekurave , si prokuror i shtetit në rastin konkret ndaj këtu të pandehurit A</w:t>
      </w:r>
      <w:r w:rsidR="00223C3D">
        <w:rPr>
          <w:sz w:val="22"/>
          <w:szCs w:val="22"/>
        </w:rPr>
        <w:t>.</w:t>
      </w:r>
      <w:r w:rsidR="003A5FE7">
        <w:rPr>
          <w:sz w:val="22"/>
          <w:szCs w:val="22"/>
        </w:rPr>
        <w:t>B</w:t>
      </w:r>
      <w:r w:rsidR="00223C3D">
        <w:rPr>
          <w:sz w:val="22"/>
          <w:szCs w:val="22"/>
        </w:rPr>
        <w:t xml:space="preserve"> </w:t>
      </w:r>
      <w:bookmarkStart w:id="0" w:name="_GoBack"/>
      <w:bookmarkEnd w:id="0"/>
      <w:r w:rsidR="003A5FE7">
        <w:rPr>
          <w:sz w:val="22"/>
          <w:szCs w:val="22"/>
        </w:rPr>
        <w:t xml:space="preserve">, tërhiqem nga  ndjekja penale për veprën penale lëndim i lehtë trupor të ri kualifikuar dhe e </w:t>
      </w:r>
      <w:r w:rsidR="00767807">
        <w:rPr>
          <w:sz w:val="22"/>
          <w:szCs w:val="22"/>
        </w:rPr>
        <w:t>tërhiqi</w:t>
      </w:r>
      <w:r w:rsidR="003A5FE7">
        <w:rPr>
          <w:sz w:val="22"/>
          <w:szCs w:val="22"/>
        </w:rPr>
        <w:t xml:space="preserve"> aktakuzën PP/II.2102/17, të dt. 2.11.2017, nga arsyet e cekura</w:t>
      </w:r>
      <w:r w:rsidRPr="00F10870">
        <w:rPr>
          <w:sz w:val="22"/>
          <w:szCs w:val="22"/>
        </w:rPr>
        <w:t>”.</w:t>
      </w:r>
    </w:p>
    <w:p w14:paraId="06D65D08" w14:textId="77777777" w:rsidR="00316413" w:rsidRDefault="00316413" w:rsidP="003B2194">
      <w:pPr>
        <w:jc w:val="both"/>
        <w:rPr>
          <w:sz w:val="22"/>
          <w:szCs w:val="22"/>
        </w:rPr>
      </w:pPr>
    </w:p>
    <w:p w14:paraId="71E803D4" w14:textId="77777777" w:rsidR="00BA00BB" w:rsidRPr="009102D9" w:rsidRDefault="00BA00BB" w:rsidP="00BA00BB">
      <w:pPr>
        <w:jc w:val="both"/>
        <w:rPr>
          <w:sz w:val="22"/>
        </w:rPr>
      </w:pPr>
      <w:r>
        <w:rPr>
          <w:sz w:val="22"/>
        </w:rPr>
        <w:t xml:space="preserve">Meqenëse prokurori i shtetit hoqi dorë nga aktakuza përkatësisht nga ndjekja penale kundër të pandehurit është vendosur si më larë. </w:t>
      </w:r>
    </w:p>
    <w:p w14:paraId="6CE7D4F3" w14:textId="77777777" w:rsidR="00BA00BB" w:rsidRDefault="00BA00BB" w:rsidP="00BA00BB">
      <w:pPr>
        <w:pStyle w:val="BodyText"/>
      </w:pPr>
    </w:p>
    <w:p w14:paraId="14E14EB7" w14:textId="77777777" w:rsidR="00BA00BB" w:rsidRPr="0075021B" w:rsidRDefault="00BA00BB" w:rsidP="00BA00BB">
      <w:pPr>
        <w:rPr>
          <w:sz w:val="22"/>
        </w:rPr>
      </w:pPr>
      <w:r w:rsidRPr="0075021B">
        <w:rPr>
          <w:sz w:val="22"/>
        </w:rPr>
        <w:t xml:space="preserve">Nga sa u tha më lartë e </w:t>
      </w:r>
      <w:proofErr w:type="spellStart"/>
      <w:r w:rsidRPr="0075021B">
        <w:rPr>
          <w:sz w:val="22"/>
        </w:rPr>
        <w:t>konform</w:t>
      </w:r>
      <w:proofErr w:type="spellEnd"/>
      <w:r w:rsidRPr="0075021B">
        <w:rPr>
          <w:sz w:val="22"/>
        </w:rPr>
        <w:t xml:space="preserve"> nenit 363 par 1 </w:t>
      </w:r>
      <w:r>
        <w:rPr>
          <w:sz w:val="22"/>
        </w:rPr>
        <w:t xml:space="preserve">nën par </w:t>
      </w:r>
      <w:r w:rsidRPr="0075021B">
        <w:rPr>
          <w:sz w:val="22"/>
        </w:rPr>
        <w:t>1.1. të KPPRK u vendos si në dispozitivin e aktgjykimit.</w:t>
      </w:r>
    </w:p>
    <w:p w14:paraId="22956D44" w14:textId="77777777" w:rsidR="00BA00BB" w:rsidRPr="008949DF" w:rsidRDefault="00BA00BB" w:rsidP="00BA00BB">
      <w:pPr>
        <w:pStyle w:val="NoSpacing"/>
        <w:jc w:val="both"/>
      </w:pPr>
    </w:p>
    <w:p w14:paraId="598D98AD" w14:textId="0BA207B4" w:rsidR="00BA00BB" w:rsidRPr="00BA00BB" w:rsidRDefault="00BA00BB" w:rsidP="00BA00BB">
      <w:pPr>
        <w:pStyle w:val="NoSpacing"/>
        <w:jc w:val="both"/>
        <w:rPr>
          <w:rFonts w:ascii="Times New Roman" w:hAnsi="Times New Roman" w:cs="Times New Roman"/>
        </w:rPr>
      </w:pPr>
      <w:r w:rsidRPr="00BA00BB">
        <w:rPr>
          <w:rFonts w:ascii="Times New Roman" w:hAnsi="Times New Roman" w:cs="Times New Roman"/>
        </w:rPr>
        <w:t xml:space="preserve"> Nga Gjykata Themelore në Pejë D.P.  datë. </w:t>
      </w:r>
      <w:r>
        <w:rPr>
          <w:rFonts w:ascii="Times New Roman" w:hAnsi="Times New Roman" w:cs="Times New Roman"/>
        </w:rPr>
        <w:t>03.1.2018.</w:t>
      </w:r>
    </w:p>
    <w:p w14:paraId="28270FEC" w14:textId="77777777" w:rsidR="00BA00BB" w:rsidRPr="00BA00BB" w:rsidRDefault="00BA00BB" w:rsidP="00BA00BB">
      <w:pPr>
        <w:pStyle w:val="NoSpacing"/>
        <w:jc w:val="both"/>
        <w:rPr>
          <w:rFonts w:ascii="Times New Roman" w:hAnsi="Times New Roman" w:cs="Times New Roman"/>
        </w:rPr>
      </w:pPr>
    </w:p>
    <w:p w14:paraId="7D9A99DC" w14:textId="77777777" w:rsidR="00BA00BB" w:rsidRPr="00BA00BB" w:rsidRDefault="00BA00BB" w:rsidP="00BA00BB">
      <w:pPr>
        <w:pStyle w:val="NoSpacing"/>
        <w:rPr>
          <w:rFonts w:ascii="Times New Roman" w:hAnsi="Times New Roman" w:cs="Times New Roman"/>
        </w:rPr>
      </w:pPr>
      <w:r w:rsidRPr="00BA00BB">
        <w:rPr>
          <w:rFonts w:ascii="Times New Roman" w:hAnsi="Times New Roman" w:cs="Times New Roman"/>
        </w:rPr>
        <w:t xml:space="preserve">Sekretarja juridike </w:t>
      </w:r>
      <w:r w:rsidRPr="00BA00BB">
        <w:rPr>
          <w:rFonts w:ascii="Times New Roman" w:hAnsi="Times New Roman" w:cs="Times New Roman"/>
        </w:rPr>
        <w:tab/>
      </w:r>
      <w:r w:rsidRPr="00BA00BB">
        <w:rPr>
          <w:rFonts w:ascii="Times New Roman" w:hAnsi="Times New Roman" w:cs="Times New Roman"/>
        </w:rPr>
        <w:tab/>
      </w:r>
      <w:r w:rsidRPr="00BA00BB">
        <w:rPr>
          <w:rFonts w:ascii="Times New Roman" w:hAnsi="Times New Roman" w:cs="Times New Roman"/>
        </w:rPr>
        <w:tab/>
      </w:r>
      <w:r w:rsidRPr="00BA00BB">
        <w:rPr>
          <w:rFonts w:ascii="Times New Roman" w:hAnsi="Times New Roman" w:cs="Times New Roman"/>
        </w:rPr>
        <w:tab/>
      </w:r>
      <w:r w:rsidRPr="00BA00BB">
        <w:rPr>
          <w:rFonts w:ascii="Times New Roman" w:hAnsi="Times New Roman" w:cs="Times New Roman"/>
        </w:rPr>
        <w:tab/>
      </w:r>
      <w:r w:rsidRPr="00BA00BB">
        <w:rPr>
          <w:rFonts w:ascii="Times New Roman" w:hAnsi="Times New Roman" w:cs="Times New Roman"/>
        </w:rPr>
        <w:tab/>
        <w:t xml:space="preserve">                </w:t>
      </w:r>
      <w:r w:rsidRPr="00BA00BB">
        <w:rPr>
          <w:rFonts w:ascii="Times New Roman" w:hAnsi="Times New Roman" w:cs="Times New Roman"/>
        </w:rPr>
        <w:tab/>
        <w:t xml:space="preserve">  Gjyqtari </w:t>
      </w:r>
    </w:p>
    <w:p w14:paraId="2F0D97EA" w14:textId="543563AF" w:rsidR="00BA00BB" w:rsidRPr="00BA00BB" w:rsidRDefault="00C04373" w:rsidP="00BA00BB">
      <w:pPr>
        <w:pStyle w:val="NoSpacing"/>
        <w:rPr>
          <w:rFonts w:ascii="Times New Roman" w:hAnsi="Times New Roman" w:cs="Times New Roman"/>
        </w:rPr>
      </w:pPr>
      <w:r>
        <w:rPr>
          <w:rFonts w:ascii="Times New Roman" w:hAnsi="Times New Roman" w:cs="Times New Roman"/>
        </w:rPr>
        <w:t xml:space="preserve">Fitore Bojku </w:t>
      </w:r>
      <w:r w:rsidR="00BA00BB" w:rsidRPr="00BA00BB">
        <w:rPr>
          <w:rFonts w:ascii="Times New Roman" w:hAnsi="Times New Roman" w:cs="Times New Roman"/>
        </w:rPr>
        <w:tab/>
      </w:r>
      <w:r w:rsidR="00BA00BB" w:rsidRPr="00BA00BB">
        <w:rPr>
          <w:rFonts w:ascii="Times New Roman" w:hAnsi="Times New Roman" w:cs="Times New Roman"/>
        </w:rPr>
        <w:tab/>
      </w:r>
      <w:r w:rsidR="00BA00BB" w:rsidRPr="00BA00BB">
        <w:rPr>
          <w:rFonts w:ascii="Times New Roman" w:hAnsi="Times New Roman" w:cs="Times New Roman"/>
        </w:rPr>
        <w:tab/>
      </w:r>
      <w:r w:rsidR="00BA00BB" w:rsidRPr="00BA00BB">
        <w:rPr>
          <w:rFonts w:ascii="Times New Roman" w:hAnsi="Times New Roman" w:cs="Times New Roman"/>
        </w:rPr>
        <w:tab/>
      </w:r>
      <w:r w:rsidR="00BA00BB" w:rsidRPr="00BA00BB">
        <w:rPr>
          <w:rFonts w:ascii="Times New Roman" w:hAnsi="Times New Roman" w:cs="Times New Roman"/>
        </w:rPr>
        <w:tab/>
      </w:r>
      <w:r w:rsidR="00BA00BB" w:rsidRPr="00BA00BB">
        <w:rPr>
          <w:rFonts w:ascii="Times New Roman" w:hAnsi="Times New Roman" w:cs="Times New Roman"/>
        </w:rPr>
        <w:tab/>
      </w:r>
      <w:r w:rsidR="00BA00BB" w:rsidRPr="00BA00BB">
        <w:rPr>
          <w:rFonts w:ascii="Times New Roman" w:hAnsi="Times New Roman" w:cs="Times New Roman"/>
        </w:rPr>
        <w:tab/>
      </w:r>
      <w:r w:rsidR="00BA00BB" w:rsidRPr="00BA00BB">
        <w:rPr>
          <w:rFonts w:ascii="Times New Roman" w:hAnsi="Times New Roman" w:cs="Times New Roman"/>
        </w:rPr>
        <w:tab/>
      </w:r>
      <w:r w:rsidR="00767807">
        <w:rPr>
          <w:rFonts w:ascii="Times New Roman" w:hAnsi="Times New Roman" w:cs="Times New Roman"/>
        </w:rPr>
        <w:tab/>
      </w:r>
      <w:r w:rsidR="00BA00BB" w:rsidRPr="00BA00BB">
        <w:rPr>
          <w:rFonts w:ascii="Times New Roman" w:hAnsi="Times New Roman" w:cs="Times New Roman"/>
        </w:rPr>
        <w:t xml:space="preserve">Sejdi </w:t>
      </w:r>
      <w:proofErr w:type="spellStart"/>
      <w:r w:rsidR="00BA00BB" w:rsidRPr="00BA00BB">
        <w:rPr>
          <w:rFonts w:ascii="Times New Roman" w:hAnsi="Times New Roman" w:cs="Times New Roman"/>
        </w:rPr>
        <w:t>Blakaj</w:t>
      </w:r>
      <w:proofErr w:type="spellEnd"/>
      <w:r w:rsidR="00BA00BB" w:rsidRPr="00BA00BB">
        <w:rPr>
          <w:rFonts w:ascii="Times New Roman" w:hAnsi="Times New Roman" w:cs="Times New Roman"/>
        </w:rPr>
        <w:t xml:space="preserve"> </w:t>
      </w:r>
    </w:p>
    <w:p w14:paraId="3789C3C0" w14:textId="77777777" w:rsidR="00BA00BB" w:rsidRPr="00BA00BB" w:rsidRDefault="00BA00BB" w:rsidP="00BA00BB">
      <w:pPr>
        <w:pStyle w:val="NoSpacing"/>
        <w:rPr>
          <w:rFonts w:ascii="Times New Roman" w:hAnsi="Times New Roman" w:cs="Times New Roman"/>
        </w:rPr>
      </w:pPr>
    </w:p>
    <w:p w14:paraId="3B276B20" w14:textId="77777777" w:rsidR="00BA00BB" w:rsidRPr="00BA00BB" w:rsidRDefault="00BA00BB" w:rsidP="00BA00BB">
      <w:pPr>
        <w:pStyle w:val="NoSpacing"/>
        <w:rPr>
          <w:rFonts w:ascii="Times New Roman" w:hAnsi="Times New Roman" w:cs="Times New Roman"/>
          <w:u w:val="single"/>
        </w:rPr>
      </w:pPr>
      <w:r w:rsidRPr="00BA00BB">
        <w:rPr>
          <w:rFonts w:ascii="Times New Roman" w:hAnsi="Times New Roman" w:cs="Times New Roman"/>
          <w:u w:val="single"/>
        </w:rPr>
        <w:t xml:space="preserve">KËSHILLA JURIDIKE </w:t>
      </w:r>
    </w:p>
    <w:p w14:paraId="72458450" w14:textId="1EDDEE7F" w:rsidR="00BA00BB" w:rsidRPr="00BA00BB" w:rsidRDefault="00BA00BB" w:rsidP="00BA00BB">
      <w:pPr>
        <w:pStyle w:val="NoSpacing"/>
        <w:rPr>
          <w:rFonts w:ascii="Times New Roman" w:hAnsi="Times New Roman" w:cs="Times New Roman"/>
        </w:rPr>
      </w:pPr>
      <w:r w:rsidRPr="00BA00BB">
        <w:rPr>
          <w:rFonts w:ascii="Times New Roman" w:hAnsi="Times New Roman" w:cs="Times New Roman"/>
        </w:rPr>
        <w:t xml:space="preserve">Kundër këtij aktgjykimi </w:t>
      </w:r>
      <w:r w:rsidR="00767807">
        <w:rPr>
          <w:rFonts w:ascii="Times New Roman" w:hAnsi="Times New Roman" w:cs="Times New Roman"/>
        </w:rPr>
        <w:t xml:space="preserve"> pala me të drejtë ankese </w:t>
      </w:r>
      <w:r w:rsidRPr="00BA00BB">
        <w:rPr>
          <w:rFonts w:ascii="Times New Roman" w:hAnsi="Times New Roman" w:cs="Times New Roman"/>
        </w:rPr>
        <w:t xml:space="preserve"> </w:t>
      </w:r>
    </w:p>
    <w:p w14:paraId="6FF1DB29" w14:textId="0E790805" w:rsidR="00BA00BB" w:rsidRPr="00BA00BB" w:rsidRDefault="00767807" w:rsidP="00BA00BB">
      <w:pPr>
        <w:pStyle w:val="NoSpacing"/>
        <w:rPr>
          <w:rFonts w:ascii="Times New Roman" w:hAnsi="Times New Roman" w:cs="Times New Roman"/>
        </w:rPr>
      </w:pPr>
      <w:r>
        <w:rPr>
          <w:rFonts w:ascii="Times New Roman" w:hAnsi="Times New Roman" w:cs="Times New Roman"/>
        </w:rPr>
        <w:t xml:space="preserve">Mund të parashtroj ankesë </w:t>
      </w:r>
      <w:r w:rsidR="00BA00BB" w:rsidRPr="00BA00BB">
        <w:rPr>
          <w:rFonts w:ascii="Times New Roman" w:hAnsi="Times New Roman" w:cs="Times New Roman"/>
        </w:rPr>
        <w:t xml:space="preserve"> në afat prej 15 ditësh nga </w:t>
      </w:r>
    </w:p>
    <w:p w14:paraId="2C719587" w14:textId="77777777" w:rsidR="00BA00BB" w:rsidRPr="00BA00BB" w:rsidRDefault="00BA00BB" w:rsidP="00BA00BB">
      <w:pPr>
        <w:pStyle w:val="NoSpacing"/>
        <w:rPr>
          <w:rFonts w:ascii="Times New Roman" w:hAnsi="Times New Roman" w:cs="Times New Roman"/>
        </w:rPr>
      </w:pPr>
      <w:r w:rsidRPr="00BA00BB">
        <w:rPr>
          <w:rFonts w:ascii="Times New Roman" w:hAnsi="Times New Roman" w:cs="Times New Roman"/>
        </w:rPr>
        <w:t xml:space="preserve">Dita e marrjes , Gjykatës të Apelit në Prishtinë </w:t>
      </w:r>
    </w:p>
    <w:p w14:paraId="1C822999" w14:textId="77777777" w:rsidR="00BA00BB" w:rsidRPr="00BA00BB" w:rsidRDefault="00BA00BB" w:rsidP="00BA00BB">
      <w:pPr>
        <w:pStyle w:val="NoSpacing"/>
        <w:rPr>
          <w:rFonts w:ascii="Times New Roman" w:hAnsi="Times New Roman" w:cs="Times New Roman"/>
        </w:rPr>
      </w:pPr>
      <w:r w:rsidRPr="00BA00BB">
        <w:rPr>
          <w:rFonts w:ascii="Times New Roman" w:hAnsi="Times New Roman" w:cs="Times New Roman"/>
        </w:rPr>
        <w:t>E përmes kësaj Gjykate .</w:t>
      </w:r>
    </w:p>
    <w:p w14:paraId="3B34C14A" w14:textId="77777777" w:rsidR="00BA00BB" w:rsidRDefault="00BA00BB" w:rsidP="003B2194">
      <w:pPr>
        <w:jc w:val="both"/>
        <w:rPr>
          <w:sz w:val="22"/>
          <w:szCs w:val="22"/>
        </w:rPr>
      </w:pPr>
    </w:p>
    <w:p w14:paraId="488285FC" w14:textId="77777777" w:rsidR="00BA00BB" w:rsidRDefault="00BA00BB" w:rsidP="003B2194">
      <w:pPr>
        <w:jc w:val="both"/>
        <w:rPr>
          <w:sz w:val="22"/>
          <w:szCs w:val="22"/>
        </w:rPr>
      </w:pPr>
    </w:p>
    <w:p w14:paraId="525ADF40" w14:textId="77777777" w:rsidR="00BA00BB" w:rsidRPr="00F10870" w:rsidRDefault="00BA00BB" w:rsidP="003B2194">
      <w:pPr>
        <w:jc w:val="both"/>
        <w:rPr>
          <w:sz w:val="22"/>
          <w:szCs w:val="22"/>
        </w:rPr>
      </w:pPr>
    </w:p>
    <w:sectPr w:rsidR="00BA00BB" w:rsidRPr="00F10870" w:rsidSect="00CC3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686F"/>
    <w:multiLevelType w:val="hybridMultilevel"/>
    <w:tmpl w:val="64EC2A78"/>
    <w:lvl w:ilvl="0" w:tplc="DE8AF6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894E38"/>
    <w:multiLevelType w:val="hybridMultilevel"/>
    <w:tmpl w:val="39B68878"/>
    <w:lvl w:ilvl="0" w:tplc="98DE1EA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95744"/>
    <w:multiLevelType w:val="hybridMultilevel"/>
    <w:tmpl w:val="04F20350"/>
    <w:lvl w:ilvl="0" w:tplc="617A2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A2674C"/>
    <w:multiLevelType w:val="hybridMultilevel"/>
    <w:tmpl w:val="1A1ACF1E"/>
    <w:lvl w:ilvl="0" w:tplc="55947C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994FA2"/>
    <w:multiLevelType w:val="hybridMultilevel"/>
    <w:tmpl w:val="F19226D4"/>
    <w:lvl w:ilvl="0" w:tplc="6EB4739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C5"/>
    <w:rsid w:val="000016CA"/>
    <w:rsid w:val="00015CCC"/>
    <w:rsid w:val="0002239E"/>
    <w:rsid w:val="000235E2"/>
    <w:rsid w:val="00061006"/>
    <w:rsid w:val="00061EE6"/>
    <w:rsid w:val="00081008"/>
    <w:rsid w:val="00085AC9"/>
    <w:rsid w:val="00086339"/>
    <w:rsid w:val="000A57C5"/>
    <w:rsid w:val="000A5E4A"/>
    <w:rsid w:val="000B36DC"/>
    <w:rsid w:val="000B3E58"/>
    <w:rsid w:val="000C08DB"/>
    <w:rsid w:val="000C7EB1"/>
    <w:rsid w:val="000D071D"/>
    <w:rsid w:val="000D5AEB"/>
    <w:rsid w:val="000D5E13"/>
    <w:rsid w:val="000E089B"/>
    <w:rsid w:val="000F2717"/>
    <w:rsid w:val="000F3567"/>
    <w:rsid w:val="001027F7"/>
    <w:rsid w:val="00110401"/>
    <w:rsid w:val="00113A1A"/>
    <w:rsid w:val="00114A8D"/>
    <w:rsid w:val="001219D9"/>
    <w:rsid w:val="001230D8"/>
    <w:rsid w:val="00124BF4"/>
    <w:rsid w:val="00130C2E"/>
    <w:rsid w:val="00142431"/>
    <w:rsid w:val="00144352"/>
    <w:rsid w:val="00150D53"/>
    <w:rsid w:val="00154534"/>
    <w:rsid w:val="00155B6B"/>
    <w:rsid w:val="0016320C"/>
    <w:rsid w:val="00166C88"/>
    <w:rsid w:val="001740B8"/>
    <w:rsid w:val="00174F55"/>
    <w:rsid w:val="00175628"/>
    <w:rsid w:val="001919DC"/>
    <w:rsid w:val="001A618F"/>
    <w:rsid w:val="001B556B"/>
    <w:rsid w:val="001C4525"/>
    <w:rsid w:val="001D2795"/>
    <w:rsid w:val="001D2ECC"/>
    <w:rsid w:val="001E3961"/>
    <w:rsid w:val="001F2CEB"/>
    <w:rsid w:val="001F52A6"/>
    <w:rsid w:val="0020066D"/>
    <w:rsid w:val="002009A4"/>
    <w:rsid w:val="00202B9E"/>
    <w:rsid w:val="00223C3D"/>
    <w:rsid w:val="0022627C"/>
    <w:rsid w:val="00226530"/>
    <w:rsid w:val="00231709"/>
    <w:rsid w:val="00232B71"/>
    <w:rsid w:val="00245C1F"/>
    <w:rsid w:val="00245D8E"/>
    <w:rsid w:val="00256AA6"/>
    <w:rsid w:val="0026470B"/>
    <w:rsid w:val="00273D87"/>
    <w:rsid w:val="00283697"/>
    <w:rsid w:val="002A0977"/>
    <w:rsid w:val="002A2ACC"/>
    <w:rsid w:val="002A5D15"/>
    <w:rsid w:val="002B360B"/>
    <w:rsid w:val="002B4E8E"/>
    <w:rsid w:val="002B5732"/>
    <w:rsid w:val="002B779B"/>
    <w:rsid w:val="002C5640"/>
    <w:rsid w:val="002D1AD7"/>
    <w:rsid w:val="002D7AF0"/>
    <w:rsid w:val="002E12EC"/>
    <w:rsid w:val="002E171A"/>
    <w:rsid w:val="002E225D"/>
    <w:rsid w:val="002E4340"/>
    <w:rsid w:val="002E7012"/>
    <w:rsid w:val="002F02BC"/>
    <w:rsid w:val="002F2495"/>
    <w:rsid w:val="002F5109"/>
    <w:rsid w:val="00300166"/>
    <w:rsid w:val="0030192A"/>
    <w:rsid w:val="00302FD2"/>
    <w:rsid w:val="003121D5"/>
    <w:rsid w:val="00316413"/>
    <w:rsid w:val="0032155B"/>
    <w:rsid w:val="00322EB3"/>
    <w:rsid w:val="0032744E"/>
    <w:rsid w:val="00327722"/>
    <w:rsid w:val="00330F01"/>
    <w:rsid w:val="00333E31"/>
    <w:rsid w:val="00337CFB"/>
    <w:rsid w:val="00341DE2"/>
    <w:rsid w:val="00352417"/>
    <w:rsid w:val="00352A32"/>
    <w:rsid w:val="00356B4C"/>
    <w:rsid w:val="00367F88"/>
    <w:rsid w:val="00373E27"/>
    <w:rsid w:val="00384F61"/>
    <w:rsid w:val="003918EC"/>
    <w:rsid w:val="00396963"/>
    <w:rsid w:val="00397288"/>
    <w:rsid w:val="003A5FE7"/>
    <w:rsid w:val="003A7747"/>
    <w:rsid w:val="003B2194"/>
    <w:rsid w:val="003B36A5"/>
    <w:rsid w:val="003C675E"/>
    <w:rsid w:val="003C74D6"/>
    <w:rsid w:val="003D2D24"/>
    <w:rsid w:val="003E14B0"/>
    <w:rsid w:val="003E3F2C"/>
    <w:rsid w:val="003F2505"/>
    <w:rsid w:val="003F3AB7"/>
    <w:rsid w:val="00407CE0"/>
    <w:rsid w:val="004109DF"/>
    <w:rsid w:val="0041620B"/>
    <w:rsid w:val="00416C61"/>
    <w:rsid w:val="004317F1"/>
    <w:rsid w:val="00444426"/>
    <w:rsid w:val="004510CA"/>
    <w:rsid w:val="00453B78"/>
    <w:rsid w:val="004552C6"/>
    <w:rsid w:val="00460153"/>
    <w:rsid w:val="00461A51"/>
    <w:rsid w:val="00467083"/>
    <w:rsid w:val="004716EB"/>
    <w:rsid w:val="0048043C"/>
    <w:rsid w:val="004807D0"/>
    <w:rsid w:val="004818DB"/>
    <w:rsid w:val="004A474B"/>
    <w:rsid w:val="004A679E"/>
    <w:rsid w:val="004B4C87"/>
    <w:rsid w:val="004B6884"/>
    <w:rsid w:val="004C3919"/>
    <w:rsid w:val="004C6679"/>
    <w:rsid w:val="004C7BEE"/>
    <w:rsid w:val="004E2C53"/>
    <w:rsid w:val="004E4CAB"/>
    <w:rsid w:val="004E53E7"/>
    <w:rsid w:val="004F3A95"/>
    <w:rsid w:val="004F6D1E"/>
    <w:rsid w:val="00514A71"/>
    <w:rsid w:val="005212BF"/>
    <w:rsid w:val="00523DF6"/>
    <w:rsid w:val="00526917"/>
    <w:rsid w:val="00526F44"/>
    <w:rsid w:val="00527E7F"/>
    <w:rsid w:val="00532A2C"/>
    <w:rsid w:val="00532FA7"/>
    <w:rsid w:val="00536359"/>
    <w:rsid w:val="005418FB"/>
    <w:rsid w:val="00553B83"/>
    <w:rsid w:val="00563EF3"/>
    <w:rsid w:val="0057095A"/>
    <w:rsid w:val="00585337"/>
    <w:rsid w:val="005865F5"/>
    <w:rsid w:val="00586EA2"/>
    <w:rsid w:val="005A5C0D"/>
    <w:rsid w:val="005C1536"/>
    <w:rsid w:val="005C3312"/>
    <w:rsid w:val="005C379C"/>
    <w:rsid w:val="005D07BF"/>
    <w:rsid w:val="005D41E0"/>
    <w:rsid w:val="005E4B52"/>
    <w:rsid w:val="005F2921"/>
    <w:rsid w:val="00610F82"/>
    <w:rsid w:val="006119A8"/>
    <w:rsid w:val="00636569"/>
    <w:rsid w:val="00640902"/>
    <w:rsid w:val="006443F5"/>
    <w:rsid w:val="006512F6"/>
    <w:rsid w:val="00657A46"/>
    <w:rsid w:val="00663FE5"/>
    <w:rsid w:val="00665D0F"/>
    <w:rsid w:val="00682C20"/>
    <w:rsid w:val="00693F59"/>
    <w:rsid w:val="0069730A"/>
    <w:rsid w:val="006A04A0"/>
    <w:rsid w:val="006A57C1"/>
    <w:rsid w:val="006A6910"/>
    <w:rsid w:val="006C3404"/>
    <w:rsid w:val="006D3263"/>
    <w:rsid w:val="006F00B5"/>
    <w:rsid w:val="006F1ED5"/>
    <w:rsid w:val="0070172A"/>
    <w:rsid w:val="00713BDC"/>
    <w:rsid w:val="007273AB"/>
    <w:rsid w:val="00735466"/>
    <w:rsid w:val="007371F2"/>
    <w:rsid w:val="00754D4F"/>
    <w:rsid w:val="0075753C"/>
    <w:rsid w:val="00761AD2"/>
    <w:rsid w:val="00767807"/>
    <w:rsid w:val="00770AE6"/>
    <w:rsid w:val="00771655"/>
    <w:rsid w:val="00776F84"/>
    <w:rsid w:val="0077741C"/>
    <w:rsid w:val="00777969"/>
    <w:rsid w:val="00777DBC"/>
    <w:rsid w:val="007801AE"/>
    <w:rsid w:val="00782977"/>
    <w:rsid w:val="00786163"/>
    <w:rsid w:val="00790ECB"/>
    <w:rsid w:val="00794DB6"/>
    <w:rsid w:val="00796383"/>
    <w:rsid w:val="007964ED"/>
    <w:rsid w:val="007A084A"/>
    <w:rsid w:val="007A66E6"/>
    <w:rsid w:val="007B3778"/>
    <w:rsid w:val="007C0013"/>
    <w:rsid w:val="007C09E1"/>
    <w:rsid w:val="007C3028"/>
    <w:rsid w:val="007D70D8"/>
    <w:rsid w:val="007D7803"/>
    <w:rsid w:val="007E212A"/>
    <w:rsid w:val="007E5520"/>
    <w:rsid w:val="007F31C5"/>
    <w:rsid w:val="007F7F71"/>
    <w:rsid w:val="0080358C"/>
    <w:rsid w:val="00806E7B"/>
    <w:rsid w:val="00815127"/>
    <w:rsid w:val="008209F6"/>
    <w:rsid w:val="008209FA"/>
    <w:rsid w:val="00825C33"/>
    <w:rsid w:val="008272C9"/>
    <w:rsid w:val="00834A40"/>
    <w:rsid w:val="00835E5F"/>
    <w:rsid w:val="0084081D"/>
    <w:rsid w:val="00850759"/>
    <w:rsid w:val="008518D3"/>
    <w:rsid w:val="00853561"/>
    <w:rsid w:val="00854E6C"/>
    <w:rsid w:val="008712DB"/>
    <w:rsid w:val="008776DF"/>
    <w:rsid w:val="00880B82"/>
    <w:rsid w:val="00881D1E"/>
    <w:rsid w:val="00881FD5"/>
    <w:rsid w:val="008915CD"/>
    <w:rsid w:val="00892380"/>
    <w:rsid w:val="00895CCC"/>
    <w:rsid w:val="008B78B9"/>
    <w:rsid w:val="008C0727"/>
    <w:rsid w:val="008C08B6"/>
    <w:rsid w:val="008C11C5"/>
    <w:rsid w:val="008C62DA"/>
    <w:rsid w:val="008D0BBF"/>
    <w:rsid w:val="008D2AA0"/>
    <w:rsid w:val="008E7350"/>
    <w:rsid w:val="008F27A6"/>
    <w:rsid w:val="00900042"/>
    <w:rsid w:val="00900819"/>
    <w:rsid w:val="00910DFF"/>
    <w:rsid w:val="00916B53"/>
    <w:rsid w:val="00917DCA"/>
    <w:rsid w:val="00921DBE"/>
    <w:rsid w:val="009232C5"/>
    <w:rsid w:val="009422C9"/>
    <w:rsid w:val="00947D70"/>
    <w:rsid w:val="00947E68"/>
    <w:rsid w:val="00952838"/>
    <w:rsid w:val="009533A0"/>
    <w:rsid w:val="009556D4"/>
    <w:rsid w:val="00955724"/>
    <w:rsid w:val="009623DA"/>
    <w:rsid w:val="009647F4"/>
    <w:rsid w:val="009656CE"/>
    <w:rsid w:val="00982840"/>
    <w:rsid w:val="00992387"/>
    <w:rsid w:val="00996C31"/>
    <w:rsid w:val="009A7C77"/>
    <w:rsid w:val="009B0101"/>
    <w:rsid w:val="009B450D"/>
    <w:rsid w:val="009C542E"/>
    <w:rsid w:val="009C5687"/>
    <w:rsid w:val="009C67EB"/>
    <w:rsid w:val="009C76AA"/>
    <w:rsid w:val="009D3547"/>
    <w:rsid w:val="009E1584"/>
    <w:rsid w:val="009F2157"/>
    <w:rsid w:val="009F3011"/>
    <w:rsid w:val="00A06934"/>
    <w:rsid w:val="00A07340"/>
    <w:rsid w:val="00A11F10"/>
    <w:rsid w:val="00A209CE"/>
    <w:rsid w:val="00A26E60"/>
    <w:rsid w:val="00A27A42"/>
    <w:rsid w:val="00A333AC"/>
    <w:rsid w:val="00A350EB"/>
    <w:rsid w:val="00A40B14"/>
    <w:rsid w:val="00A51B23"/>
    <w:rsid w:val="00A73F6B"/>
    <w:rsid w:val="00A7708E"/>
    <w:rsid w:val="00A81B5D"/>
    <w:rsid w:val="00A8557D"/>
    <w:rsid w:val="00A85861"/>
    <w:rsid w:val="00A911D0"/>
    <w:rsid w:val="00A965A2"/>
    <w:rsid w:val="00A972E1"/>
    <w:rsid w:val="00AA076A"/>
    <w:rsid w:val="00AA1812"/>
    <w:rsid w:val="00AA549D"/>
    <w:rsid w:val="00AA60D0"/>
    <w:rsid w:val="00AA6A43"/>
    <w:rsid w:val="00AC399D"/>
    <w:rsid w:val="00AE264B"/>
    <w:rsid w:val="00AE76C2"/>
    <w:rsid w:val="00AE7AD5"/>
    <w:rsid w:val="00AF7C1E"/>
    <w:rsid w:val="00B119FC"/>
    <w:rsid w:val="00B13AEB"/>
    <w:rsid w:val="00B233B3"/>
    <w:rsid w:val="00B30195"/>
    <w:rsid w:val="00B317B4"/>
    <w:rsid w:val="00B3652D"/>
    <w:rsid w:val="00B37A09"/>
    <w:rsid w:val="00B44513"/>
    <w:rsid w:val="00B45D25"/>
    <w:rsid w:val="00B52F70"/>
    <w:rsid w:val="00B57830"/>
    <w:rsid w:val="00B63F79"/>
    <w:rsid w:val="00B7069D"/>
    <w:rsid w:val="00B713CE"/>
    <w:rsid w:val="00B7489C"/>
    <w:rsid w:val="00B80BDB"/>
    <w:rsid w:val="00B8527F"/>
    <w:rsid w:val="00BA00BB"/>
    <w:rsid w:val="00BB5669"/>
    <w:rsid w:val="00BC6658"/>
    <w:rsid w:val="00BD3AE9"/>
    <w:rsid w:val="00BD5C44"/>
    <w:rsid w:val="00BD6A83"/>
    <w:rsid w:val="00BE0850"/>
    <w:rsid w:val="00BE1A52"/>
    <w:rsid w:val="00BE3392"/>
    <w:rsid w:val="00BE723E"/>
    <w:rsid w:val="00C04373"/>
    <w:rsid w:val="00C05AFA"/>
    <w:rsid w:val="00C06411"/>
    <w:rsid w:val="00C13EC4"/>
    <w:rsid w:val="00C167FF"/>
    <w:rsid w:val="00C23A6B"/>
    <w:rsid w:val="00C24F0D"/>
    <w:rsid w:val="00C32BCA"/>
    <w:rsid w:val="00C35F41"/>
    <w:rsid w:val="00C3626E"/>
    <w:rsid w:val="00C44029"/>
    <w:rsid w:val="00C47DC9"/>
    <w:rsid w:val="00C5270A"/>
    <w:rsid w:val="00C6236E"/>
    <w:rsid w:val="00C64AF0"/>
    <w:rsid w:val="00C65896"/>
    <w:rsid w:val="00C74E27"/>
    <w:rsid w:val="00C754AD"/>
    <w:rsid w:val="00C828A8"/>
    <w:rsid w:val="00C85C73"/>
    <w:rsid w:val="00C86787"/>
    <w:rsid w:val="00C90280"/>
    <w:rsid w:val="00C9089F"/>
    <w:rsid w:val="00C95539"/>
    <w:rsid w:val="00CA04C8"/>
    <w:rsid w:val="00CA101A"/>
    <w:rsid w:val="00CA2F9E"/>
    <w:rsid w:val="00CA4C64"/>
    <w:rsid w:val="00CB0FAD"/>
    <w:rsid w:val="00CB517C"/>
    <w:rsid w:val="00CC2CCA"/>
    <w:rsid w:val="00CC3528"/>
    <w:rsid w:val="00CC3AB2"/>
    <w:rsid w:val="00CD1117"/>
    <w:rsid w:val="00CF051D"/>
    <w:rsid w:val="00CF1869"/>
    <w:rsid w:val="00D02C1C"/>
    <w:rsid w:val="00D13BBB"/>
    <w:rsid w:val="00D22CA6"/>
    <w:rsid w:val="00D24659"/>
    <w:rsid w:val="00D2472E"/>
    <w:rsid w:val="00D261E2"/>
    <w:rsid w:val="00D26252"/>
    <w:rsid w:val="00D30A41"/>
    <w:rsid w:val="00D30D9D"/>
    <w:rsid w:val="00D33DF1"/>
    <w:rsid w:val="00D4217B"/>
    <w:rsid w:val="00D42292"/>
    <w:rsid w:val="00D5169C"/>
    <w:rsid w:val="00D522F8"/>
    <w:rsid w:val="00D52622"/>
    <w:rsid w:val="00D62DF9"/>
    <w:rsid w:val="00D73932"/>
    <w:rsid w:val="00D74C8E"/>
    <w:rsid w:val="00D7565C"/>
    <w:rsid w:val="00D94AA5"/>
    <w:rsid w:val="00DA3376"/>
    <w:rsid w:val="00DB2E19"/>
    <w:rsid w:val="00DB43B9"/>
    <w:rsid w:val="00DB6F79"/>
    <w:rsid w:val="00DC0285"/>
    <w:rsid w:val="00DC4B5B"/>
    <w:rsid w:val="00DD7BB5"/>
    <w:rsid w:val="00DE418B"/>
    <w:rsid w:val="00E064D2"/>
    <w:rsid w:val="00E06BF8"/>
    <w:rsid w:val="00E14A00"/>
    <w:rsid w:val="00E261BA"/>
    <w:rsid w:val="00E32F3D"/>
    <w:rsid w:val="00E37656"/>
    <w:rsid w:val="00E43533"/>
    <w:rsid w:val="00E55120"/>
    <w:rsid w:val="00E63B76"/>
    <w:rsid w:val="00E64679"/>
    <w:rsid w:val="00E717AA"/>
    <w:rsid w:val="00E81699"/>
    <w:rsid w:val="00E925CF"/>
    <w:rsid w:val="00E92E16"/>
    <w:rsid w:val="00E9620F"/>
    <w:rsid w:val="00EA76DF"/>
    <w:rsid w:val="00EB095A"/>
    <w:rsid w:val="00EB443F"/>
    <w:rsid w:val="00EB5D98"/>
    <w:rsid w:val="00EC2B39"/>
    <w:rsid w:val="00EC7BC1"/>
    <w:rsid w:val="00ED2586"/>
    <w:rsid w:val="00EE0F0F"/>
    <w:rsid w:val="00EE2047"/>
    <w:rsid w:val="00EE4526"/>
    <w:rsid w:val="00EE6D3E"/>
    <w:rsid w:val="00EF1158"/>
    <w:rsid w:val="00F10870"/>
    <w:rsid w:val="00F314F2"/>
    <w:rsid w:val="00F36266"/>
    <w:rsid w:val="00F36981"/>
    <w:rsid w:val="00F41883"/>
    <w:rsid w:val="00F544CD"/>
    <w:rsid w:val="00F55032"/>
    <w:rsid w:val="00F66012"/>
    <w:rsid w:val="00F7378C"/>
    <w:rsid w:val="00F7783A"/>
    <w:rsid w:val="00F848EA"/>
    <w:rsid w:val="00F85C6F"/>
    <w:rsid w:val="00F90A66"/>
    <w:rsid w:val="00F92DB6"/>
    <w:rsid w:val="00F9352D"/>
    <w:rsid w:val="00FA0E93"/>
    <w:rsid w:val="00FA5CC5"/>
    <w:rsid w:val="00FC612E"/>
    <w:rsid w:val="00FF1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F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1C5"/>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11C5"/>
    <w:pPr>
      <w:jc w:val="both"/>
    </w:pPr>
  </w:style>
  <w:style w:type="character" w:customStyle="1" w:styleId="BodyTextChar">
    <w:name w:val="Body Text Char"/>
    <w:basedOn w:val="DefaultParagraphFont"/>
    <w:link w:val="BodyText"/>
    <w:rsid w:val="008C11C5"/>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881FD5"/>
    <w:pPr>
      <w:ind w:left="720"/>
      <w:contextualSpacing/>
    </w:pPr>
  </w:style>
  <w:style w:type="paragraph" w:styleId="BalloonText">
    <w:name w:val="Balloon Text"/>
    <w:basedOn w:val="Normal"/>
    <w:link w:val="BalloonTextChar"/>
    <w:uiPriority w:val="99"/>
    <w:semiHidden/>
    <w:unhideWhenUsed/>
    <w:rsid w:val="008712DB"/>
    <w:rPr>
      <w:rFonts w:ascii="Tahoma" w:hAnsi="Tahoma" w:cs="Tahoma"/>
      <w:sz w:val="16"/>
      <w:szCs w:val="16"/>
    </w:rPr>
  </w:style>
  <w:style w:type="character" w:customStyle="1" w:styleId="BalloonTextChar">
    <w:name w:val="Balloon Text Char"/>
    <w:basedOn w:val="DefaultParagraphFont"/>
    <w:link w:val="BalloonText"/>
    <w:uiPriority w:val="99"/>
    <w:semiHidden/>
    <w:rsid w:val="008712DB"/>
    <w:rPr>
      <w:rFonts w:ascii="Tahoma" w:eastAsia="Times New Roman" w:hAnsi="Tahoma" w:cs="Tahoma"/>
      <w:sz w:val="16"/>
      <w:szCs w:val="16"/>
      <w:lang w:val="sq-AL"/>
    </w:rPr>
  </w:style>
  <w:style w:type="paragraph" w:styleId="NoSpacing">
    <w:name w:val="No Spacing"/>
    <w:uiPriority w:val="1"/>
    <w:qFormat/>
    <w:rsid w:val="00CA04C8"/>
    <w:pPr>
      <w:spacing w:after="0" w:line="240" w:lineRule="auto"/>
    </w:pPr>
    <w:rPr>
      <w:lang w:val="sq-AL"/>
    </w:rPr>
  </w:style>
  <w:style w:type="paragraph" w:styleId="Subtitle">
    <w:name w:val="Subtitle"/>
    <w:basedOn w:val="Normal"/>
    <w:next w:val="Normal"/>
    <w:link w:val="SubtitleChar"/>
    <w:uiPriority w:val="11"/>
    <w:qFormat/>
    <w:rsid w:val="00CA04C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A04C8"/>
    <w:rPr>
      <w:rFonts w:ascii="Cambria" w:eastAsia="Times New Roman" w:hAnsi="Cambria" w:cs="Times New Roman"/>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1C5"/>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11C5"/>
    <w:pPr>
      <w:jc w:val="both"/>
    </w:pPr>
  </w:style>
  <w:style w:type="character" w:customStyle="1" w:styleId="BodyTextChar">
    <w:name w:val="Body Text Char"/>
    <w:basedOn w:val="DefaultParagraphFont"/>
    <w:link w:val="BodyText"/>
    <w:rsid w:val="008C11C5"/>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881FD5"/>
    <w:pPr>
      <w:ind w:left="720"/>
      <w:contextualSpacing/>
    </w:pPr>
  </w:style>
  <w:style w:type="paragraph" w:styleId="BalloonText">
    <w:name w:val="Balloon Text"/>
    <w:basedOn w:val="Normal"/>
    <w:link w:val="BalloonTextChar"/>
    <w:uiPriority w:val="99"/>
    <w:semiHidden/>
    <w:unhideWhenUsed/>
    <w:rsid w:val="008712DB"/>
    <w:rPr>
      <w:rFonts w:ascii="Tahoma" w:hAnsi="Tahoma" w:cs="Tahoma"/>
      <w:sz w:val="16"/>
      <w:szCs w:val="16"/>
    </w:rPr>
  </w:style>
  <w:style w:type="character" w:customStyle="1" w:styleId="BalloonTextChar">
    <w:name w:val="Balloon Text Char"/>
    <w:basedOn w:val="DefaultParagraphFont"/>
    <w:link w:val="BalloonText"/>
    <w:uiPriority w:val="99"/>
    <w:semiHidden/>
    <w:rsid w:val="008712DB"/>
    <w:rPr>
      <w:rFonts w:ascii="Tahoma" w:eastAsia="Times New Roman" w:hAnsi="Tahoma" w:cs="Tahoma"/>
      <w:sz w:val="16"/>
      <w:szCs w:val="16"/>
      <w:lang w:val="sq-AL"/>
    </w:rPr>
  </w:style>
  <w:style w:type="paragraph" w:styleId="NoSpacing">
    <w:name w:val="No Spacing"/>
    <w:uiPriority w:val="1"/>
    <w:qFormat/>
    <w:rsid w:val="00CA04C8"/>
    <w:pPr>
      <w:spacing w:after="0" w:line="240" w:lineRule="auto"/>
    </w:pPr>
    <w:rPr>
      <w:lang w:val="sq-AL"/>
    </w:rPr>
  </w:style>
  <w:style w:type="paragraph" w:styleId="Subtitle">
    <w:name w:val="Subtitle"/>
    <w:basedOn w:val="Normal"/>
    <w:next w:val="Normal"/>
    <w:link w:val="SubtitleChar"/>
    <w:uiPriority w:val="11"/>
    <w:qFormat/>
    <w:rsid w:val="00CA04C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A04C8"/>
    <w:rPr>
      <w:rFonts w:ascii="Cambria" w:eastAsia="Times New Roman" w:hAnsi="Cambria"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4123">
      <w:bodyDiv w:val="1"/>
      <w:marLeft w:val="0"/>
      <w:marRight w:val="0"/>
      <w:marTop w:val="0"/>
      <w:marBottom w:val="0"/>
      <w:divBdr>
        <w:top w:val="none" w:sz="0" w:space="0" w:color="auto"/>
        <w:left w:val="none" w:sz="0" w:space="0" w:color="auto"/>
        <w:bottom w:val="none" w:sz="0" w:space="0" w:color="auto"/>
        <w:right w:val="none" w:sz="0" w:space="0" w:color="auto"/>
      </w:divBdr>
    </w:div>
    <w:div w:id="1004671218">
      <w:bodyDiv w:val="1"/>
      <w:marLeft w:val="0"/>
      <w:marRight w:val="0"/>
      <w:marTop w:val="0"/>
      <w:marBottom w:val="0"/>
      <w:divBdr>
        <w:top w:val="none" w:sz="0" w:space="0" w:color="auto"/>
        <w:left w:val="none" w:sz="0" w:space="0" w:color="auto"/>
        <w:bottom w:val="none" w:sz="0" w:space="0" w:color="auto"/>
        <w:right w:val="none" w:sz="0" w:space="0" w:color="auto"/>
      </w:divBdr>
    </w:div>
    <w:div w:id="12658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1FAC5-91DE-4910-ABCB-525CABAD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Lumturie Muhaxheri</dc:creator>
  <cp:lastModifiedBy>Gjyljeta Qorkadiu</cp:lastModifiedBy>
  <cp:revision>3</cp:revision>
  <cp:lastPrinted>2018-01-09T12:29:00Z</cp:lastPrinted>
  <dcterms:created xsi:type="dcterms:W3CDTF">2018-12-19T10:19:00Z</dcterms:created>
  <dcterms:modified xsi:type="dcterms:W3CDTF">2018-12-19T10:26:00Z</dcterms:modified>
</cp:coreProperties>
</file>