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4D" w:rsidRPr="0060595C" w:rsidRDefault="00073E4D" w:rsidP="00073E4D">
      <w:pPr>
        <w:jc w:val="both"/>
        <w:rPr>
          <w:b/>
          <w:bCs/>
        </w:rPr>
      </w:pPr>
      <w:r w:rsidRPr="0060595C">
        <w:rPr>
          <w:b/>
          <w:bCs/>
        </w:rPr>
        <w:t>P.nr.</w:t>
      </w:r>
      <w:r w:rsidR="003104C6">
        <w:rPr>
          <w:b/>
          <w:bCs/>
        </w:rPr>
        <w:t>1344/17</w:t>
      </w:r>
    </w:p>
    <w:p w:rsidR="00073E4D" w:rsidRPr="0060595C" w:rsidRDefault="00073E4D" w:rsidP="00073E4D">
      <w:pPr>
        <w:jc w:val="center"/>
        <w:rPr>
          <w:b/>
          <w:bCs/>
        </w:rPr>
      </w:pPr>
      <w:r w:rsidRPr="0060595C">
        <w:rPr>
          <w:b/>
          <w:bCs/>
        </w:rPr>
        <w:br/>
        <w:t>NË EMËR TË POPULLIT</w:t>
      </w:r>
    </w:p>
    <w:p w:rsidR="00562510" w:rsidRPr="0060595C" w:rsidRDefault="00562510" w:rsidP="00073E4D">
      <w:pPr>
        <w:pStyle w:val="BodyText"/>
        <w:rPr>
          <w:b/>
          <w:bCs/>
        </w:rPr>
      </w:pPr>
    </w:p>
    <w:p w:rsidR="00073E4D" w:rsidRPr="007D3D51" w:rsidRDefault="00073E4D" w:rsidP="00073E4D">
      <w:pPr>
        <w:jc w:val="both"/>
        <w:rPr>
          <w:b/>
        </w:rPr>
      </w:pPr>
      <w:r w:rsidRPr="0060595C">
        <w:rPr>
          <w:b/>
          <w:bCs/>
        </w:rPr>
        <w:t xml:space="preserve">GJYKATA THEMELORE NË PEJË – DEPARTAMENTI </w:t>
      </w:r>
      <w:r w:rsidR="003104C6">
        <w:rPr>
          <w:b/>
          <w:bCs/>
        </w:rPr>
        <w:t>I PËRGJITHËSHEM</w:t>
      </w:r>
      <w:r w:rsidRPr="0060595C">
        <w:rPr>
          <w:b/>
          <w:bCs/>
        </w:rPr>
        <w:t>,</w:t>
      </w:r>
      <w:r w:rsidRPr="0060595C">
        <w:t xml:space="preserve"> sipas </w:t>
      </w:r>
      <w:r w:rsidR="003104C6">
        <w:t>gjyqtarit</w:t>
      </w:r>
      <w:r w:rsidR="00731B0E">
        <w:t xml:space="preserve"> gjykues</w:t>
      </w:r>
      <w:r w:rsidR="003104C6">
        <w:t xml:space="preserve"> </w:t>
      </w:r>
      <w:r w:rsidRPr="0060595C">
        <w:t xml:space="preserve">Kreshnik Radoniqi, me pjesëmarrjen e sekretares juridike </w:t>
      </w:r>
      <w:r w:rsidR="003104C6">
        <w:t>Gjyljeta Çorkadiu</w:t>
      </w:r>
      <w:r w:rsidRPr="0060595C">
        <w:t xml:space="preserve">, në lëndën penale </w:t>
      </w:r>
      <w:r w:rsidRPr="006A57C1">
        <w:t xml:space="preserve">kundër </w:t>
      </w:r>
      <w:r>
        <w:t xml:space="preserve">të pandehurve </w:t>
      </w:r>
      <w:r w:rsidR="003009C3">
        <w:rPr>
          <w:b/>
        </w:rPr>
        <w:t>M S</w:t>
      </w:r>
      <w:r w:rsidR="00731B0E">
        <w:rPr>
          <w:b/>
        </w:rPr>
        <w:t>-</w:t>
      </w:r>
      <w:r w:rsidR="003104C6">
        <w:rPr>
          <w:b/>
        </w:rPr>
        <w:t>D</w:t>
      </w:r>
      <w:r>
        <w:t xml:space="preserve"> nga </w:t>
      </w:r>
      <w:r w:rsidR="003009C3">
        <w:t>N</w:t>
      </w:r>
      <w:r w:rsidR="003104C6">
        <w:t xml:space="preserve"> – Republika e Serbisë, </w:t>
      </w:r>
      <w:r w:rsidR="003009C3">
        <w:rPr>
          <w:b/>
        </w:rPr>
        <w:t>M L</w:t>
      </w:r>
      <w:r w:rsidR="003104C6">
        <w:t xml:space="preserve"> </w:t>
      </w:r>
      <w:r>
        <w:t>nga</w:t>
      </w:r>
      <w:r w:rsidR="003009C3">
        <w:t xml:space="preserve"> N</w:t>
      </w:r>
      <w:r w:rsidR="00731B0E">
        <w:t>-</w:t>
      </w:r>
      <w:r w:rsidR="007D3D51">
        <w:t>R</w:t>
      </w:r>
      <w:r w:rsidR="00731B0E">
        <w:t xml:space="preserve"> e</w:t>
      </w:r>
      <w:r w:rsidR="003104C6">
        <w:t xml:space="preserve">, </w:t>
      </w:r>
      <w:r w:rsidR="003009C3">
        <w:rPr>
          <w:b/>
        </w:rPr>
        <w:t>M F</w:t>
      </w:r>
      <w:r w:rsidR="003009C3">
        <w:t xml:space="preserve"> nga N</w:t>
      </w:r>
      <w:r w:rsidR="003104C6">
        <w:t xml:space="preserve">- R e S, </w:t>
      </w:r>
      <w:r w:rsidR="00731B0E">
        <w:t xml:space="preserve">të akuzuar për vepër penale të kryer në bashkëkryerje </w:t>
      </w:r>
      <w:r w:rsidR="00731B0E">
        <w:rPr>
          <w:i/>
        </w:rPr>
        <w:t xml:space="preserve">mashtrim </w:t>
      </w:r>
      <w:r w:rsidR="00731B0E">
        <w:t xml:space="preserve">nga neni 335 par.1 lidhur me nenin 31 të KPRK-së </w:t>
      </w:r>
      <w:r w:rsidR="003104C6">
        <w:t xml:space="preserve">dhe </w:t>
      </w:r>
      <w:r w:rsidR="003009C3">
        <w:rPr>
          <w:b/>
        </w:rPr>
        <w:t>D D</w:t>
      </w:r>
      <w:r w:rsidR="003104C6">
        <w:t xml:space="preserve"> </w:t>
      </w:r>
      <w:r w:rsidR="00731B0E">
        <w:t>nga fshati</w:t>
      </w:r>
      <w:r w:rsidR="003009C3">
        <w:t xml:space="preserve"> G</w:t>
      </w:r>
      <w:r w:rsidR="00731B0E">
        <w:t>, Komuna Pejë</w:t>
      </w:r>
      <w:r w:rsidR="003104C6">
        <w:t>,</w:t>
      </w:r>
      <w:r>
        <w:t xml:space="preserve"> </w:t>
      </w:r>
      <w:r w:rsidR="00731B0E">
        <w:t xml:space="preserve">i akuzuar për ndihmë në kryerjen e veprës penale </w:t>
      </w:r>
      <w:r w:rsidR="00731B0E" w:rsidRPr="00731B0E">
        <w:rPr>
          <w:i/>
        </w:rPr>
        <w:t>mashtrim</w:t>
      </w:r>
      <w:r w:rsidR="00731B0E">
        <w:t xml:space="preserve"> nga neni 335 par 1 lidhur me neni 33 të KPRK-së</w:t>
      </w:r>
      <w:r>
        <w:t xml:space="preserve">, </w:t>
      </w:r>
      <w:r w:rsidRPr="0060595C">
        <w:t xml:space="preserve">duke vendosur sipas </w:t>
      </w:r>
      <w:r>
        <w:t xml:space="preserve">aktakuzës së </w:t>
      </w:r>
      <w:r w:rsidRPr="006A57C1">
        <w:t xml:space="preserve">Prokurorisë Themelore në Pejë – Departamenti </w:t>
      </w:r>
      <w:r w:rsidR="003104C6">
        <w:t xml:space="preserve">i </w:t>
      </w:r>
      <w:r w:rsidR="007D3D51">
        <w:t>Përgjithshëm</w:t>
      </w:r>
      <w:r>
        <w:t>, PP.I</w:t>
      </w:r>
      <w:r w:rsidR="007D3D51">
        <w:t>I</w:t>
      </w:r>
      <w:r>
        <w:t>.nr.</w:t>
      </w:r>
      <w:r w:rsidR="007D3D51">
        <w:t>2908/17</w:t>
      </w:r>
      <w:r>
        <w:t xml:space="preserve"> të datës </w:t>
      </w:r>
      <w:r w:rsidR="007D3D51">
        <w:t>27.12.2017</w:t>
      </w:r>
      <w:r>
        <w:t xml:space="preserve"> dhe </w:t>
      </w:r>
      <w:r w:rsidR="00731B0E">
        <w:t>m</w:t>
      </w:r>
      <w:r>
        <w:t xml:space="preserve">arrëveshjes mbi pranimin e fajësisë me numër të njëjtë </w:t>
      </w:r>
      <w:r w:rsidR="00731B0E">
        <w:t>i</w:t>
      </w:r>
      <w:r>
        <w:t xml:space="preserve"> datës </w:t>
      </w:r>
      <w:r w:rsidR="007D3D51">
        <w:t>2</w:t>
      </w:r>
      <w:r w:rsidR="00731B0E">
        <w:t>6</w:t>
      </w:r>
      <w:r w:rsidR="007D3D51">
        <w:t>.12.2017</w:t>
      </w:r>
      <w:r w:rsidRPr="0060595C">
        <w:t xml:space="preserve">, në seancën publike të shqyrtimit fillestar të mbajtur me datë </w:t>
      </w:r>
      <w:r w:rsidR="007D3D51">
        <w:t>27.12.2017</w:t>
      </w:r>
      <w:r w:rsidRPr="0060595C">
        <w:t xml:space="preserve">, në pranin e Prokurorit të Shtetit </w:t>
      </w:r>
      <w:r w:rsidR="007D3D51">
        <w:t>Muharrem Bajraktaraj</w:t>
      </w:r>
      <w:r w:rsidRPr="0060595C">
        <w:t xml:space="preserve">, të </w:t>
      </w:r>
      <w:r w:rsidR="00990850" w:rsidRPr="0060595C">
        <w:t>pandehur</w:t>
      </w:r>
      <w:r w:rsidR="00990850">
        <w:t>ës</w:t>
      </w:r>
      <w:r>
        <w:t xml:space="preserve"> </w:t>
      </w:r>
      <w:r w:rsidR="003009C3">
        <w:t>M S-D</w:t>
      </w:r>
      <w:r>
        <w:t xml:space="preserve">, mbrojtësit të </w:t>
      </w:r>
      <w:r w:rsidR="007D3D51">
        <w:t>saj</w:t>
      </w:r>
      <w:r>
        <w:t xml:space="preserve"> avokati </w:t>
      </w:r>
      <w:r w:rsidR="009D7C08">
        <w:t>Shaban Shala</w:t>
      </w:r>
      <w:r>
        <w:t xml:space="preserve">, </w:t>
      </w:r>
      <w:r w:rsidR="007D3D51">
        <w:t xml:space="preserve">e pandehura </w:t>
      </w:r>
      <w:r w:rsidR="003009C3">
        <w:t>M L</w:t>
      </w:r>
      <w:r>
        <w:t xml:space="preserve">, mbrojtësi i </w:t>
      </w:r>
      <w:r w:rsidR="007D3D51">
        <w:t>saj</w:t>
      </w:r>
      <w:r>
        <w:t xml:space="preserve"> avokati </w:t>
      </w:r>
      <w:r w:rsidR="009D7C08">
        <w:t>Naser Husaj</w:t>
      </w:r>
      <w:r w:rsidR="007D3D51">
        <w:t>, e pandehura</w:t>
      </w:r>
      <w:r>
        <w:t xml:space="preserve"> </w:t>
      </w:r>
      <w:r w:rsidR="003009C3">
        <w:t>M F</w:t>
      </w:r>
      <w:r w:rsidR="007D3D51">
        <w:t xml:space="preserve">, mbrojtësi i saj </w:t>
      </w:r>
      <w:r>
        <w:t xml:space="preserve">avokat </w:t>
      </w:r>
      <w:r w:rsidR="009D7C08">
        <w:t>Jakup Çeku</w:t>
      </w:r>
      <w:r w:rsidRPr="0060595C">
        <w:t xml:space="preserve">, </w:t>
      </w:r>
      <w:r w:rsidR="007D3D51">
        <w:t xml:space="preserve">dhe i pandehuri </w:t>
      </w:r>
      <w:r w:rsidR="003009C3">
        <w:t xml:space="preserve">D D </w:t>
      </w:r>
      <w:r w:rsidR="007D3D51">
        <w:t xml:space="preserve">dhe mbrojtësi i tij </w:t>
      </w:r>
      <w:r w:rsidR="009D7C08">
        <w:t xml:space="preserve">Osman Lajçi </w:t>
      </w:r>
      <w:r w:rsidRPr="0060595C">
        <w:t xml:space="preserve">me datë </w:t>
      </w:r>
      <w:r>
        <w:rPr>
          <w:u w:val="single"/>
        </w:rPr>
        <w:t>2</w:t>
      </w:r>
      <w:r w:rsidR="007D3D51">
        <w:rPr>
          <w:u w:val="single"/>
        </w:rPr>
        <w:t>7.12</w:t>
      </w:r>
      <w:r>
        <w:rPr>
          <w:u w:val="single"/>
        </w:rPr>
        <w:t>.2017</w:t>
      </w:r>
      <w:r w:rsidRPr="0060595C">
        <w:t xml:space="preserve"> murr dhe publikisht shpalli, dhe të njëjtën ditë e përpiloj këtë:</w:t>
      </w:r>
    </w:p>
    <w:p w:rsidR="00073E4D" w:rsidRDefault="00073E4D" w:rsidP="00073E4D">
      <w:pPr>
        <w:pStyle w:val="Heading1"/>
        <w:jc w:val="center"/>
      </w:pPr>
    </w:p>
    <w:p w:rsidR="00073E4D" w:rsidRPr="00E53A1F" w:rsidRDefault="00073E4D" w:rsidP="00073E4D"/>
    <w:p w:rsidR="00073E4D" w:rsidRPr="0060595C" w:rsidRDefault="00073E4D" w:rsidP="00073E4D">
      <w:pPr>
        <w:pStyle w:val="Heading1"/>
        <w:jc w:val="center"/>
      </w:pPr>
      <w:r w:rsidRPr="0060595C">
        <w:t>A K T GJ Y K I M</w:t>
      </w:r>
    </w:p>
    <w:p w:rsidR="00073E4D" w:rsidRPr="00A329B3" w:rsidRDefault="00073E4D" w:rsidP="00073E4D">
      <w:pPr>
        <w:pStyle w:val="BodyText"/>
      </w:pPr>
      <w:r w:rsidRPr="0060595C">
        <w:br/>
      </w:r>
      <w:r w:rsidRPr="00A329B3">
        <w:t>Të pandehurit:</w:t>
      </w:r>
    </w:p>
    <w:p w:rsidR="00073E4D" w:rsidRDefault="00073E4D" w:rsidP="00073E4D">
      <w:pPr>
        <w:pStyle w:val="BodyText"/>
        <w:rPr>
          <w:b/>
        </w:rPr>
      </w:pPr>
    </w:p>
    <w:p w:rsidR="009D7C08" w:rsidRPr="009D7C08" w:rsidRDefault="003009C3" w:rsidP="009D7C08">
      <w:pPr>
        <w:pStyle w:val="BodyText"/>
        <w:numPr>
          <w:ilvl w:val="0"/>
          <w:numId w:val="25"/>
        </w:numPr>
        <w:ind w:left="360"/>
      </w:pPr>
      <w:r>
        <w:rPr>
          <w:b/>
        </w:rPr>
        <w:t>M  S–D</w:t>
      </w:r>
      <w:r w:rsidR="009D7C08">
        <w:rPr>
          <w:b/>
        </w:rPr>
        <w:t xml:space="preserve">, </w:t>
      </w:r>
      <w:r>
        <w:t>e lindur me datë ...... në N</w:t>
      </w:r>
      <w:r w:rsidR="009D7C08" w:rsidRPr="009D7C08">
        <w:t xml:space="preserve">  R e  S, me banim</w:t>
      </w:r>
      <w:r>
        <w:t xml:space="preserve">  në rrugën  ......., e bija  e D  dhe nënës S e gjinisë K</w:t>
      </w:r>
      <w:r w:rsidR="009D7C08" w:rsidRPr="009D7C08">
        <w:t>, e njohur me dokum</w:t>
      </w:r>
      <w:r>
        <w:t>ent identifikues nunër  ......</w:t>
      </w:r>
      <w:r w:rsidR="009D7C08" w:rsidRPr="009D7C08">
        <w:t xml:space="preserve"> të lëshuar nga MPB e Ser</w:t>
      </w:r>
      <w:r>
        <w:t>bisë, ka të kryer ......</w:t>
      </w:r>
      <w:r w:rsidR="009D7C08" w:rsidRPr="009D7C08">
        <w:t>, me profesio</w:t>
      </w:r>
      <w:r>
        <w:t>n .......</w:t>
      </w:r>
      <w:r w:rsidR="009D7C08" w:rsidRPr="009D7C08">
        <w:t>,</w:t>
      </w:r>
      <w:r w:rsidR="00562510">
        <w:t xml:space="preserve"> </w:t>
      </w:r>
      <w:r>
        <w:t>e gjendjes .....</w:t>
      </w:r>
      <w:r w:rsidR="009D7C08" w:rsidRPr="009D7C08">
        <w:t>ekonomike, serbe</w:t>
      </w:r>
      <w:r w:rsidR="00562510">
        <w:t>,</w:t>
      </w:r>
      <w:r w:rsidR="009D7C08" w:rsidRPr="009D7C08">
        <w:t xml:space="preserve"> sht</w:t>
      </w:r>
      <w:r w:rsidR="00562510">
        <w:t>eta</w:t>
      </w:r>
      <w:r w:rsidR="009D7C08" w:rsidRPr="009D7C08">
        <w:t>s</w:t>
      </w:r>
      <w:r w:rsidR="00562510">
        <w:t>e</w:t>
      </w:r>
      <w:r w:rsidR="009D7C08" w:rsidRPr="009D7C08">
        <w:t xml:space="preserve"> e Republikës së Serbisë, gjendet në ndalim policorë prej dt.</w:t>
      </w:r>
      <w:r w:rsidR="00562510">
        <w:t xml:space="preserve"> </w:t>
      </w:r>
      <w:r w:rsidR="009D7C08" w:rsidRPr="009D7C08">
        <w:t xml:space="preserve">25.12.2017 në ora 11:20.  </w:t>
      </w:r>
    </w:p>
    <w:p w:rsidR="009D7C08" w:rsidRDefault="009D7C08" w:rsidP="009D7C08">
      <w:pPr>
        <w:pStyle w:val="BodyText"/>
        <w:rPr>
          <w:b/>
        </w:rPr>
      </w:pPr>
    </w:p>
    <w:p w:rsidR="009D7C08" w:rsidRPr="009D7C08" w:rsidRDefault="003009C3" w:rsidP="009D7C08">
      <w:pPr>
        <w:pStyle w:val="BodyText"/>
        <w:numPr>
          <w:ilvl w:val="0"/>
          <w:numId w:val="25"/>
        </w:numPr>
        <w:ind w:left="360"/>
      </w:pPr>
      <w:r>
        <w:rPr>
          <w:b/>
        </w:rPr>
        <w:t>M L</w:t>
      </w:r>
      <w:r w:rsidR="009D7C08">
        <w:rPr>
          <w:b/>
        </w:rPr>
        <w:t xml:space="preserve">, </w:t>
      </w:r>
      <w:r>
        <w:t>e lindur me datë ....... në N</w:t>
      </w:r>
      <w:r w:rsidR="009D7C08" w:rsidRPr="009D7C08">
        <w:t xml:space="preserve">  R e  S, me banim  në rrug</w:t>
      </w:r>
      <w:r>
        <w:t>ën ......., e bija e M</w:t>
      </w:r>
      <w:r w:rsidR="009D7C08" w:rsidRPr="009D7C08">
        <w:t xml:space="preserve"> dhe</w:t>
      </w:r>
      <w:r>
        <w:t xml:space="preserve"> nënës V e gjinisë M</w:t>
      </w:r>
      <w:r w:rsidR="009D7C08" w:rsidRPr="009D7C08">
        <w:t>, e njohur me dokum</w:t>
      </w:r>
      <w:r>
        <w:t>ent identifikues nunër .......</w:t>
      </w:r>
      <w:r w:rsidR="009D7C08" w:rsidRPr="009D7C08">
        <w:t xml:space="preserve"> të lëshuar nga MPB e Serb</w:t>
      </w:r>
      <w:r>
        <w:t>isë, ka të kryer shkollën ......</w:t>
      </w:r>
      <w:r w:rsidR="009D7C08" w:rsidRPr="009D7C08">
        <w:t>, e pa punë</w:t>
      </w:r>
      <w:r>
        <w:t>, e .......</w:t>
      </w:r>
      <w:r w:rsidR="009D7C08" w:rsidRPr="009D7C08">
        <w:t>,</w:t>
      </w:r>
      <w:r w:rsidR="00562510">
        <w:t xml:space="preserve"> </w:t>
      </w:r>
      <w:r>
        <w:t>e gjendjes ....</w:t>
      </w:r>
      <w:r w:rsidR="009D7C08" w:rsidRPr="009D7C08">
        <w:t xml:space="preserve"> ekonomike, serbe</w:t>
      </w:r>
      <w:r w:rsidR="00562510">
        <w:t>,</w:t>
      </w:r>
      <w:r w:rsidR="009D7C08" w:rsidRPr="009D7C08">
        <w:t xml:space="preserve"> sht</w:t>
      </w:r>
      <w:r w:rsidR="00562510">
        <w:t>e</w:t>
      </w:r>
      <w:r w:rsidR="009D7C08" w:rsidRPr="009D7C08">
        <w:t>t</w:t>
      </w:r>
      <w:r w:rsidR="00562510">
        <w:t>a</w:t>
      </w:r>
      <w:r w:rsidR="009D7C08" w:rsidRPr="009D7C08">
        <w:t>s</w:t>
      </w:r>
      <w:r w:rsidR="00562510">
        <w:t>e</w:t>
      </w:r>
      <w:r w:rsidR="009D7C08" w:rsidRPr="009D7C08">
        <w:t xml:space="preserve"> e Republikës së Serbisë, gjendet në ndalim policorë prej dt.</w:t>
      </w:r>
      <w:r w:rsidR="00562510">
        <w:t xml:space="preserve"> </w:t>
      </w:r>
      <w:r w:rsidR="009D7C08" w:rsidRPr="009D7C08">
        <w:t xml:space="preserve">25.12.2017 në ora 11:20.  </w:t>
      </w:r>
    </w:p>
    <w:p w:rsidR="009D7C08" w:rsidRDefault="009D7C08" w:rsidP="009D7C08">
      <w:pPr>
        <w:pStyle w:val="BodyText"/>
        <w:rPr>
          <w:b/>
        </w:rPr>
      </w:pPr>
    </w:p>
    <w:p w:rsidR="009D7C08" w:rsidRPr="009D7C08" w:rsidRDefault="003009C3" w:rsidP="009D7C08">
      <w:pPr>
        <w:pStyle w:val="BodyText"/>
        <w:numPr>
          <w:ilvl w:val="0"/>
          <w:numId w:val="25"/>
        </w:numPr>
        <w:ind w:left="360"/>
      </w:pPr>
      <w:r>
        <w:rPr>
          <w:b/>
        </w:rPr>
        <w:t>M F</w:t>
      </w:r>
      <w:r w:rsidR="009D7C08">
        <w:rPr>
          <w:b/>
        </w:rPr>
        <w:t xml:space="preserve"> </w:t>
      </w:r>
      <w:r>
        <w:t>e lindur me datë ...... në N</w:t>
      </w:r>
      <w:r w:rsidR="009D7C08" w:rsidRPr="009D7C08">
        <w:t xml:space="preserve">  R e S, me banim në rr</w:t>
      </w:r>
      <w:r>
        <w:t>ugën ............ e bija e B dhe nënës V e gjinisë N</w:t>
      </w:r>
      <w:r w:rsidR="009D7C08" w:rsidRPr="009D7C08">
        <w:t xml:space="preserve">, </w:t>
      </w:r>
      <w:r w:rsidR="00562510">
        <w:t>e</w:t>
      </w:r>
      <w:r w:rsidR="009D7C08" w:rsidRPr="009D7C08">
        <w:t xml:space="preserve"> njohur me dokum</w:t>
      </w:r>
      <w:r>
        <w:t>ent identifikues nunër .......</w:t>
      </w:r>
      <w:r w:rsidR="009D7C08" w:rsidRPr="009D7C08">
        <w:t xml:space="preserve"> të lëshuar nga MPB e Serbisë, e </w:t>
      </w:r>
      <w:r>
        <w:t>ka të kryer fakultetin ........</w:t>
      </w:r>
      <w:r w:rsidR="00562510">
        <w:t>,</w:t>
      </w:r>
      <w:r>
        <w:t xml:space="preserve">  ......., e gjendjes ......</w:t>
      </w:r>
      <w:r w:rsidR="009D7C08" w:rsidRPr="009D7C08">
        <w:t>ekonomike, serbe</w:t>
      </w:r>
      <w:r w:rsidR="00562510">
        <w:t>,</w:t>
      </w:r>
      <w:r w:rsidR="009D7C08" w:rsidRPr="009D7C08">
        <w:t xml:space="preserve"> sht</w:t>
      </w:r>
      <w:r w:rsidR="00562510">
        <w:t>eta</w:t>
      </w:r>
      <w:r w:rsidR="009D7C08" w:rsidRPr="009D7C08">
        <w:t>s</w:t>
      </w:r>
      <w:r w:rsidR="00562510">
        <w:t>e</w:t>
      </w:r>
      <w:r w:rsidR="009D7C08" w:rsidRPr="009D7C08">
        <w:t xml:space="preserve"> e Republikës së Serbisë, gjendet në ndalim policorë prej  dt.25.12.2017 në ora 11:20.</w:t>
      </w:r>
    </w:p>
    <w:p w:rsidR="009D7C08" w:rsidRDefault="009D7C08" w:rsidP="009D7C08">
      <w:pPr>
        <w:pStyle w:val="ListParagraph"/>
        <w:ind w:left="360"/>
        <w:rPr>
          <w:b/>
        </w:rPr>
      </w:pPr>
    </w:p>
    <w:p w:rsidR="00562510" w:rsidRPr="009D7C08" w:rsidRDefault="003009C3" w:rsidP="00562510">
      <w:pPr>
        <w:pStyle w:val="BodyText"/>
        <w:numPr>
          <w:ilvl w:val="0"/>
          <w:numId w:val="25"/>
        </w:numPr>
        <w:ind w:left="360"/>
      </w:pPr>
      <w:r>
        <w:rPr>
          <w:b/>
        </w:rPr>
        <w:t>D D</w:t>
      </w:r>
      <w:r w:rsidR="009D7C08" w:rsidRPr="009D7C08">
        <w:rPr>
          <w:b/>
        </w:rPr>
        <w:t xml:space="preserve"> </w:t>
      </w:r>
      <w:r>
        <w:t>i lindur me datë ......, në K</w:t>
      </w:r>
      <w:r w:rsidR="009D7C08" w:rsidRPr="009D7C08">
        <w:t xml:space="preserve"> R </w:t>
      </w:r>
      <w:r>
        <w:t>e S, me banim në G</w:t>
      </w:r>
      <w:r w:rsidR="00562510">
        <w:t>,</w:t>
      </w:r>
      <w:r w:rsidR="009D7C08" w:rsidRPr="009D7C08">
        <w:t xml:space="preserve"> </w:t>
      </w:r>
      <w:r w:rsidR="00562510">
        <w:t>Komuna Pejë,</w:t>
      </w:r>
      <w:r>
        <w:t xml:space="preserve"> i biri i G dhe nënës G e gjinisë J</w:t>
      </w:r>
      <w:r w:rsidR="009D7C08" w:rsidRPr="009D7C08">
        <w:t>, i njohur me dokume</w:t>
      </w:r>
      <w:r>
        <w:t>nt identifikues numër ........</w:t>
      </w:r>
      <w:r w:rsidR="009D7C08" w:rsidRPr="009D7C08">
        <w:t xml:space="preserve"> të lëshuar nga MPB e Kosovës, </w:t>
      </w:r>
      <w:r>
        <w:t>ka të kryer ......,  i gjendjes .....</w:t>
      </w:r>
      <w:r w:rsidR="009D7C08" w:rsidRPr="009D7C08">
        <w:t xml:space="preserve"> ekonomike, serb, shtetas i Republikës së </w:t>
      </w:r>
      <w:r w:rsidR="00562510">
        <w:t>Kosovës,</w:t>
      </w:r>
      <w:r w:rsidR="00562510" w:rsidRPr="00562510">
        <w:t xml:space="preserve"> </w:t>
      </w:r>
      <w:r w:rsidR="00562510" w:rsidRPr="009D7C08">
        <w:t>gjendet në ndalim policorë prej dt.</w:t>
      </w:r>
      <w:r w:rsidR="00562510">
        <w:t xml:space="preserve"> </w:t>
      </w:r>
      <w:r w:rsidR="00562510" w:rsidRPr="009D7C08">
        <w:t>25.12.2017 në ora 11:20.</w:t>
      </w:r>
    </w:p>
    <w:p w:rsidR="009D7C08" w:rsidRDefault="009D7C08" w:rsidP="009D7C08">
      <w:pPr>
        <w:pStyle w:val="BodyText"/>
      </w:pPr>
    </w:p>
    <w:p w:rsidR="00073E4D" w:rsidRDefault="00073E4D" w:rsidP="00073E4D">
      <w:pPr>
        <w:jc w:val="both"/>
        <w:rPr>
          <w:b/>
        </w:rPr>
      </w:pPr>
      <w:r>
        <w:rPr>
          <w:b/>
        </w:rPr>
        <w:t>JANË</w:t>
      </w:r>
      <w:r w:rsidRPr="0060595C">
        <w:rPr>
          <w:b/>
        </w:rPr>
        <w:t xml:space="preserve"> FAJTOR</w:t>
      </w:r>
      <w:r>
        <w:rPr>
          <w:b/>
        </w:rPr>
        <w:t>Ë</w:t>
      </w:r>
    </w:p>
    <w:p w:rsidR="009D7C08" w:rsidRDefault="009D7C08" w:rsidP="00073E4D">
      <w:pPr>
        <w:jc w:val="both"/>
        <w:rPr>
          <w:b/>
        </w:rPr>
      </w:pPr>
    </w:p>
    <w:p w:rsidR="009D7C08" w:rsidRPr="0060595C" w:rsidRDefault="009D7C08" w:rsidP="009D7C08">
      <w:pPr>
        <w:jc w:val="both"/>
        <w:rPr>
          <w:b/>
        </w:rPr>
      </w:pPr>
      <w:r w:rsidRPr="0060595C">
        <w:rPr>
          <w:b/>
        </w:rPr>
        <w:t>Për shkak se:</w:t>
      </w:r>
    </w:p>
    <w:p w:rsidR="00073E4D" w:rsidRDefault="00073E4D" w:rsidP="00073E4D">
      <w:pPr>
        <w:jc w:val="both"/>
        <w:rPr>
          <w:b/>
        </w:rPr>
      </w:pPr>
    </w:p>
    <w:p w:rsidR="00073E4D" w:rsidRPr="00D11675" w:rsidRDefault="00073E4D" w:rsidP="00073E4D">
      <w:pPr>
        <w:jc w:val="both"/>
        <w:rPr>
          <w:b/>
        </w:rPr>
      </w:pPr>
      <w:r>
        <w:rPr>
          <w:b/>
        </w:rPr>
        <w:t>Të</w:t>
      </w:r>
      <w:r w:rsidRPr="00D11675">
        <w:rPr>
          <w:b/>
        </w:rPr>
        <w:t xml:space="preserve"> pandehuri</w:t>
      </w:r>
      <w:r>
        <w:rPr>
          <w:b/>
        </w:rPr>
        <w:t>t</w:t>
      </w:r>
      <w:r w:rsidRPr="00D11675">
        <w:rPr>
          <w:b/>
        </w:rPr>
        <w:t xml:space="preserve"> </w:t>
      </w:r>
      <w:r w:rsidR="003009C3">
        <w:rPr>
          <w:b/>
        </w:rPr>
        <w:t>M S</w:t>
      </w:r>
      <w:r w:rsidR="009D7C08">
        <w:rPr>
          <w:b/>
        </w:rPr>
        <w:t>-</w:t>
      </w:r>
      <w:r w:rsidR="003009C3">
        <w:rPr>
          <w:b/>
        </w:rPr>
        <w:t>D</w:t>
      </w:r>
      <w:r w:rsidR="007D3D51">
        <w:rPr>
          <w:b/>
        </w:rPr>
        <w:t xml:space="preserve">, </w:t>
      </w:r>
      <w:r w:rsidR="003009C3">
        <w:rPr>
          <w:b/>
        </w:rPr>
        <w:t>M L</w:t>
      </w:r>
      <w:r w:rsidR="007B6B48" w:rsidRPr="007B6B48">
        <w:rPr>
          <w:b/>
        </w:rPr>
        <w:t xml:space="preserve"> </w:t>
      </w:r>
      <w:r w:rsidR="009D7C08">
        <w:rPr>
          <w:b/>
        </w:rPr>
        <w:t xml:space="preserve">dhe </w:t>
      </w:r>
      <w:r w:rsidR="003009C3">
        <w:rPr>
          <w:b/>
        </w:rPr>
        <w:t>M F</w:t>
      </w:r>
      <w:r w:rsidR="007B6B48">
        <w:rPr>
          <w:b/>
        </w:rPr>
        <w:t xml:space="preserve"> </w:t>
      </w:r>
    </w:p>
    <w:p w:rsidR="00073E4D" w:rsidRPr="0060595C" w:rsidRDefault="00073E4D" w:rsidP="00073E4D">
      <w:pPr>
        <w:jc w:val="both"/>
        <w:rPr>
          <w:b/>
        </w:rPr>
      </w:pPr>
    </w:p>
    <w:p w:rsidR="009D7C08" w:rsidRDefault="00073E4D" w:rsidP="00073E4D">
      <w:pPr>
        <w:numPr>
          <w:ilvl w:val="0"/>
          <w:numId w:val="27"/>
        </w:numPr>
        <w:ind w:left="540" w:hanging="540"/>
        <w:jc w:val="both"/>
      </w:pPr>
      <w:r w:rsidRPr="009D7C08">
        <w:t xml:space="preserve">Me datë </w:t>
      </w:r>
      <w:r w:rsidR="009D7C08">
        <w:t xml:space="preserve">25.12.2017 rreth </w:t>
      </w:r>
      <w:r w:rsidR="003009C3">
        <w:t>orës 10:00 ne fshatin G</w:t>
      </w:r>
      <w:r w:rsidR="00562510">
        <w:t>,</w:t>
      </w:r>
      <w:r w:rsidR="009D7C08">
        <w:t xml:space="preserve"> </w:t>
      </w:r>
      <w:r w:rsidR="00562510">
        <w:t>K-</w:t>
      </w:r>
      <w:r w:rsidR="009D7C08">
        <w:t>Pejë, duke vepruar ne bashkëveprim, e ane te paraqitjes se rreme te fakteve, e</w:t>
      </w:r>
      <w:r w:rsidR="00562510">
        <w:t xml:space="preserve"> </w:t>
      </w:r>
      <w:r w:rsidR="009D7C08">
        <w:t>me qellim te</w:t>
      </w:r>
      <w:r w:rsidR="00562510">
        <w:t xml:space="preserve"> përfitimit</w:t>
      </w:r>
      <w:r w:rsidR="009D7C08">
        <w:t xml:space="preserve"> te kundërligjshëm te dobisë pasurore për vete apo personin tjetër, i mashtrojnë disa banore te fshatit te </w:t>
      </w:r>
      <w:r w:rsidR="00562510">
        <w:t>Gorazhdevcit K-</w:t>
      </w:r>
      <w:r w:rsidR="009D7C08">
        <w:t xml:space="preserve">Peje dhe </w:t>
      </w:r>
      <w:r w:rsidR="00562510">
        <w:t>atë</w:t>
      </w:r>
      <w:r w:rsidR="003009C3">
        <w:t xml:space="preserve"> te dëmtuarit: D D, M D, M Z, D V, S S, V G, M P</w:t>
      </w:r>
      <w:r w:rsidR="009D7C08">
        <w:t xml:space="preserve">, </w:t>
      </w:r>
      <w:r w:rsidR="00562510">
        <w:t>R</w:t>
      </w:r>
      <w:r w:rsidR="003009C3">
        <w:t xml:space="preserve"> Z, A Z</w:t>
      </w:r>
      <w:r w:rsidR="00562510">
        <w:t>,</w:t>
      </w:r>
      <w:r w:rsidR="009D7C08">
        <w:t xml:space="preserve"> etj,</w:t>
      </w:r>
      <w:r w:rsidR="00AA0879">
        <w:t xml:space="preserve"> te gjithë nga fshati G</w:t>
      </w:r>
      <w:r w:rsidRPr="009D7C08">
        <w:t>,</w:t>
      </w:r>
      <w:r w:rsidR="009D7C08">
        <w:t xml:space="preserve"> duke i nxitur te </w:t>
      </w:r>
      <w:r w:rsidR="00562510">
        <w:t xml:space="preserve">njëjtit </w:t>
      </w:r>
      <w:r w:rsidR="009D7C08">
        <w:t xml:space="preserve">te veprojnë ne dem te pasurisë se te dëmtuarve ne </w:t>
      </w:r>
      <w:r w:rsidR="00562510">
        <w:t>atë</w:t>
      </w:r>
      <w:r w:rsidR="009D7C08">
        <w:t xml:space="preserve"> </w:t>
      </w:r>
      <w:r w:rsidR="00562510">
        <w:t>mënyrë</w:t>
      </w:r>
      <w:r w:rsidR="009D7C08">
        <w:t xml:space="preserve"> qe me automjetin e te</w:t>
      </w:r>
      <w:r w:rsidR="00562510">
        <w:t xml:space="preserve"> </w:t>
      </w:r>
      <w:r w:rsidR="003009C3">
        <w:t>pandehurit D</w:t>
      </w:r>
      <w:r w:rsidR="009D7C08">
        <w:t xml:space="preserve"> D, au</w:t>
      </w:r>
      <w:r w:rsidR="003009C3">
        <w:t>tomjeti: FORD me targa ......</w:t>
      </w:r>
      <w:r w:rsidR="009D7C08">
        <w:t>, shkojnë</w:t>
      </w:r>
      <w:r w:rsidR="00AA0879">
        <w:t xml:space="preserve"> ne fshatin G</w:t>
      </w:r>
      <w:r w:rsidR="009D7C08">
        <w:t xml:space="preserve"> me qellim</w:t>
      </w:r>
      <w:r w:rsidR="00562510">
        <w:t xml:space="preserve"> </w:t>
      </w:r>
      <w:r w:rsidR="009D7C08">
        <w:t xml:space="preserve">per te mbledhur ndihma humanitare ne emër te femiut 2 </w:t>
      </w:r>
      <w:r w:rsidR="00562510">
        <w:t>vjeçar</w:t>
      </w:r>
      <w:r w:rsidR="00AA0879">
        <w:t xml:space="preserve"> N Z</w:t>
      </w:r>
      <w:r w:rsidR="009D7C08">
        <w:t>, a</w:t>
      </w:r>
      <w:r w:rsidR="00562510">
        <w:t>s</w:t>
      </w:r>
      <w:r w:rsidR="009D7C08">
        <w:t xml:space="preserve">htu qe e dyshuara nr. 1 dhe 3 </w:t>
      </w:r>
      <w:r w:rsidR="00562510">
        <w:t>shkojnë ne shkolle</w:t>
      </w:r>
      <w:r w:rsidR="009D7C08">
        <w:t xml:space="preserve">, </w:t>
      </w:r>
      <w:r w:rsidR="00562510">
        <w:t>pastaj</w:t>
      </w:r>
      <w:r w:rsidR="009D7C08">
        <w:t xml:space="preserve"> ne lagjen e </w:t>
      </w:r>
      <w:r w:rsidR="00562510">
        <w:t>epërme</w:t>
      </w:r>
      <w:r w:rsidR="009D7C08">
        <w:t xml:space="preserve"> te fshatit, ku ndalohen nga policia dhe nga te njëjtat marrin blloka per pagese ne vler</w:t>
      </w:r>
      <w:r w:rsidR="00562510">
        <w:t>ë</w:t>
      </w:r>
      <w:r w:rsidR="009D7C08">
        <w:t xml:space="preserve"> te ndryshme dhe para te cilat i kane mbledhur, e po ashtu edhe dokumentacion te cilat i kane </w:t>
      </w:r>
      <w:r w:rsidR="00562510">
        <w:t>përdorur</w:t>
      </w:r>
      <w:r w:rsidR="009D7C08">
        <w:t xml:space="preserve"> me qellim qe viktimat te vene ne l</w:t>
      </w:r>
      <w:r w:rsidR="00562510">
        <w:t>a</w:t>
      </w:r>
      <w:r w:rsidR="009D7C08">
        <w:t xml:space="preserve">jthim dhe te përfitojnë mjete materiale ne </w:t>
      </w:r>
      <w:r w:rsidR="00562510">
        <w:t>mënyrë</w:t>
      </w:r>
      <w:r w:rsidR="009D7C08">
        <w:t xml:space="preserve"> te kundërligjshme, </w:t>
      </w:r>
      <w:r w:rsidR="00562510">
        <w:t>ndërsa</w:t>
      </w:r>
      <w:r w:rsidR="009D7C08">
        <w:t xml:space="preserve"> e dyshuara nr. 2 dhe i dyshuari nr. 4 i presin te njëjtit ne automjetin e tyre, e ku me pas disa hetimeve </w:t>
      </w:r>
      <w:r w:rsidR="00562510">
        <w:t>është</w:t>
      </w:r>
      <w:r w:rsidR="009D7C08">
        <w:t xml:space="preserve"> kuptuar se </w:t>
      </w:r>
      <w:r w:rsidR="00562510">
        <w:t>njëjtë</w:t>
      </w:r>
      <w:r w:rsidR="009D7C08">
        <w:t xml:space="preserve"> kan</w:t>
      </w:r>
      <w:r w:rsidR="00562510">
        <w:t>ë</w:t>
      </w:r>
      <w:r w:rsidR="009D7C08">
        <w:t xml:space="preserve"> ve</w:t>
      </w:r>
      <w:r w:rsidR="00AA0879">
        <w:t>pruar edhe ne fshatin Ll dhe B</w:t>
      </w:r>
      <w:r w:rsidR="009D7C08">
        <w:t xml:space="preserve">, ku </w:t>
      </w:r>
      <w:r w:rsidR="00562510">
        <w:t>këtë</w:t>
      </w:r>
      <w:r w:rsidR="009D7C08">
        <w:t xml:space="preserve"> vepër e kane pranuar me deklaratat të dhëna ne polici,</w:t>
      </w:r>
    </w:p>
    <w:p w:rsidR="009D7C08" w:rsidRDefault="009D7C08" w:rsidP="009D7C08">
      <w:pPr>
        <w:jc w:val="both"/>
      </w:pPr>
    </w:p>
    <w:p w:rsidR="009D7C08" w:rsidRDefault="009D7C08" w:rsidP="009D7C08">
      <w:pPr>
        <w:pStyle w:val="ListParagraph"/>
        <w:numPr>
          <w:ilvl w:val="0"/>
          <w:numId w:val="30"/>
        </w:numPr>
        <w:jc w:val="both"/>
      </w:pPr>
      <w:r>
        <w:t>Me çka ne bashkëveprim kane kryer vepër penale te mashtrimit nga neni 335 par. 1 e lidhur me nenin 31 te KPRK-së,</w:t>
      </w:r>
    </w:p>
    <w:p w:rsidR="009D7C08" w:rsidRDefault="009D7C08" w:rsidP="009D7C08">
      <w:pPr>
        <w:jc w:val="both"/>
      </w:pPr>
    </w:p>
    <w:p w:rsidR="009D7C08" w:rsidRDefault="00AA0879" w:rsidP="009D7C08">
      <w:pPr>
        <w:jc w:val="both"/>
        <w:rPr>
          <w:b/>
        </w:rPr>
      </w:pPr>
      <w:r>
        <w:rPr>
          <w:b/>
        </w:rPr>
        <w:t>I pandehuri D</w:t>
      </w:r>
      <w:r w:rsidR="009D7C08" w:rsidRPr="007B6B48">
        <w:rPr>
          <w:b/>
        </w:rPr>
        <w:t xml:space="preserve"> </w:t>
      </w:r>
      <w:r>
        <w:rPr>
          <w:b/>
        </w:rPr>
        <w:t>D</w:t>
      </w:r>
    </w:p>
    <w:p w:rsidR="009D7C08" w:rsidRDefault="009D7C08" w:rsidP="009D7C08">
      <w:pPr>
        <w:jc w:val="both"/>
        <w:rPr>
          <w:b/>
        </w:rPr>
      </w:pPr>
    </w:p>
    <w:p w:rsidR="009D7C08" w:rsidRDefault="009D7C08" w:rsidP="00D14853">
      <w:pPr>
        <w:pStyle w:val="ListParagraph"/>
        <w:numPr>
          <w:ilvl w:val="0"/>
          <w:numId w:val="27"/>
        </w:numPr>
        <w:jc w:val="both"/>
      </w:pPr>
      <w:r w:rsidRPr="009D7C08">
        <w:t xml:space="preserve">Me datë </w:t>
      </w:r>
      <w:r>
        <w:t>25.12.2017 rreth orës 10:00 ne fshat</w:t>
      </w:r>
      <w:r w:rsidR="00AA0879">
        <w:t>in G</w:t>
      </w:r>
      <w:r>
        <w:t xml:space="preserve"> k- Pejë,</w:t>
      </w:r>
      <w:r w:rsidR="00562510">
        <w:t xml:space="preserve"> </w:t>
      </w:r>
      <w:r>
        <w:t>me dashj</w:t>
      </w:r>
      <w:r w:rsidR="00AA0879">
        <w:t>e i ndihmon te pandehurat M S- D, M L dhe M F</w:t>
      </w:r>
      <w:r w:rsidR="00D14853">
        <w:t xml:space="preserve"> ne kryerjen e veprës penale si ne dispozitivin e parë te</w:t>
      </w:r>
      <w:r w:rsidR="00562510">
        <w:t xml:space="preserve"> </w:t>
      </w:r>
      <w:r w:rsidR="00D14853">
        <w:t>ketij aktgjykimi ashtu qe , me automjet</w:t>
      </w:r>
      <w:r w:rsidR="00AA0879">
        <w:t>in e tij FORD me targa ..........</w:t>
      </w:r>
      <w:r w:rsidR="00D14853">
        <w:t>, tri te pandehur</w:t>
      </w:r>
      <w:r w:rsidR="00AA0879">
        <w:t>at i sjell ne fshatin G</w:t>
      </w:r>
      <w:r w:rsidR="00D14853">
        <w:t xml:space="preserve">- K. Pejë ku te njëjtat e kryejnë veprën penale si ne dispozitivin e parë, </w:t>
      </w:r>
    </w:p>
    <w:p w:rsidR="00D14853" w:rsidRDefault="00D14853" w:rsidP="00D14853">
      <w:pPr>
        <w:jc w:val="both"/>
      </w:pPr>
    </w:p>
    <w:p w:rsidR="00D14853" w:rsidRDefault="00D14853" w:rsidP="00D14853">
      <w:pPr>
        <w:pStyle w:val="ListParagraph"/>
        <w:numPr>
          <w:ilvl w:val="0"/>
          <w:numId w:val="30"/>
        </w:numPr>
        <w:jc w:val="both"/>
      </w:pPr>
      <w:r>
        <w:t>Me çka ka kryer ndihme ne kryerjen e veprës penale te mashtrimit nga neni 335 par. 1 lidhur me nenin 33 te KPRK-së.</w:t>
      </w:r>
    </w:p>
    <w:p w:rsidR="00D14853" w:rsidRDefault="00D14853" w:rsidP="00D14853">
      <w:pPr>
        <w:jc w:val="both"/>
      </w:pPr>
    </w:p>
    <w:p w:rsidR="00D14853" w:rsidRPr="0060595C" w:rsidRDefault="00D14853" w:rsidP="00D14853">
      <w:pPr>
        <w:jc w:val="both"/>
      </w:pPr>
      <w:r w:rsidRPr="0060595C">
        <w:t xml:space="preserve">Andaj, gjykata konform nenit 7, 8 par. 1, 9, 10 par. 1, 17 par. 1, 21 par. 1 dhe 2, 41, 42 par. 1 nën par. 1.1, 43 par. 1 nën par. 1.2 dhe 1.3, 45, </w:t>
      </w:r>
      <w:r w:rsidRPr="003971BF">
        <w:t xml:space="preserve">46, 47, 73, 74, 75 dhe nenin </w:t>
      </w:r>
      <w:r>
        <w:t xml:space="preserve">335 par.1  lidhur me nenin 31dhe nenin 33 </w:t>
      </w:r>
      <w:r w:rsidRPr="001A47CD">
        <w:t>të KPRK-së</w:t>
      </w:r>
      <w:r w:rsidRPr="003971BF">
        <w:t xml:space="preserve">, </w:t>
      </w:r>
      <w:r>
        <w:t xml:space="preserve">si dhe </w:t>
      </w:r>
      <w:r w:rsidRPr="003971BF">
        <w:t>nen</w:t>
      </w:r>
      <w:r>
        <w:t>e</w:t>
      </w:r>
      <w:r w:rsidRPr="003971BF">
        <w:t>t 233, 247, 248 par 1 dhe 4, 359, 360,</w:t>
      </w:r>
      <w:r w:rsidRPr="0060595C">
        <w:t xml:space="preserve"> 361, 365, 366,</w:t>
      </w:r>
      <w:r>
        <w:t xml:space="preserve"> </w:t>
      </w:r>
      <w:r w:rsidRPr="0060595C">
        <w:t>450 te KPPRK-se, të pandehur</w:t>
      </w:r>
      <w:r>
        <w:t>it i</w:t>
      </w:r>
    </w:p>
    <w:p w:rsidR="00562510" w:rsidRDefault="00562510" w:rsidP="00073E4D">
      <w:pPr>
        <w:jc w:val="both"/>
      </w:pPr>
    </w:p>
    <w:p w:rsidR="00073E4D" w:rsidRPr="0060595C" w:rsidRDefault="00073E4D" w:rsidP="00073E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595C">
        <w:rPr>
          <w:rFonts w:ascii="Times New Roman" w:hAnsi="Times New Roman"/>
          <w:b/>
          <w:sz w:val="24"/>
          <w:szCs w:val="24"/>
        </w:rPr>
        <w:t>GJYKON</w:t>
      </w:r>
    </w:p>
    <w:p w:rsidR="00073E4D" w:rsidRPr="0060595C" w:rsidRDefault="00073E4D" w:rsidP="00073E4D">
      <w:pPr>
        <w:jc w:val="both"/>
      </w:pPr>
    </w:p>
    <w:p w:rsidR="00073E4D" w:rsidRPr="000D389E" w:rsidRDefault="00073E4D" w:rsidP="00073E4D">
      <w:pPr>
        <w:numPr>
          <w:ilvl w:val="0"/>
          <w:numId w:val="26"/>
        </w:numPr>
        <w:ind w:left="360"/>
        <w:jc w:val="both"/>
        <w:rPr>
          <w:b/>
        </w:rPr>
      </w:pPr>
      <w:r>
        <w:rPr>
          <w:b/>
        </w:rPr>
        <w:t xml:space="preserve">Të </w:t>
      </w:r>
      <w:r w:rsidR="00AA0879">
        <w:rPr>
          <w:b/>
        </w:rPr>
        <w:t>akuzuarën  M S - D</w:t>
      </w:r>
    </w:p>
    <w:p w:rsidR="00073E4D" w:rsidRDefault="00073E4D" w:rsidP="00073E4D">
      <w:pPr>
        <w:jc w:val="both"/>
      </w:pPr>
    </w:p>
    <w:p w:rsidR="00D14853" w:rsidRDefault="00073E4D" w:rsidP="00073E4D">
      <w:pPr>
        <w:ind w:left="360"/>
        <w:jc w:val="both"/>
      </w:pPr>
      <w:r>
        <w:t xml:space="preserve">Me </w:t>
      </w:r>
      <w:r w:rsidRPr="007B6261">
        <w:rPr>
          <w:b/>
        </w:rPr>
        <w:t xml:space="preserve">DËNIM ME </w:t>
      </w:r>
      <w:r w:rsidR="00D14853">
        <w:rPr>
          <w:b/>
        </w:rPr>
        <w:t>KUSHT</w:t>
      </w:r>
      <w:r>
        <w:t xml:space="preserve"> </w:t>
      </w:r>
      <w:r w:rsidR="00D14853">
        <w:t xml:space="preserve">duke i përcaktuar dënimin me burgim </w:t>
      </w:r>
      <w:r>
        <w:t xml:space="preserve">në kohëzgjatje prej </w:t>
      </w:r>
      <w:r w:rsidR="00D14853">
        <w:rPr>
          <w:b/>
        </w:rPr>
        <w:t>3</w:t>
      </w:r>
      <w:r w:rsidRPr="00087310">
        <w:rPr>
          <w:b/>
        </w:rPr>
        <w:t xml:space="preserve"> (</w:t>
      </w:r>
      <w:r w:rsidR="00D14853">
        <w:rPr>
          <w:b/>
        </w:rPr>
        <w:t>tre</w:t>
      </w:r>
      <w:r>
        <w:rPr>
          <w:b/>
        </w:rPr>
        <w:t>) muaj</w:t>
      </w:r>
      <w:r>
        <w:t xml:space="preserve">, </w:t>
      </w:r>
      <w:r w:rsidR="00D14853">
        <w:t xml:space="preserve">te cilin dënim e akuzuara nuk do ta mbaj nëse ne periudhën prej </w:t>
      </w:r>
      <w:r w:rsidR="002D7409">
        <w:t>një</w:t>
      </w:r>
      <w:r w:rsidR="00D14853">
        <w:t xml:space="preserve"> viti nuk kryen vepër të re penale, dhe </w:t>
      </w:r>
    </w:p>
    <w:p w:rsidR="00D14853" w:rsidRDefault="00D14853" w:rsidP="00073E4D">
      <w:pPr>
        <w:ind w:left="360"/>
        <w:jc w:val="both"/>
      </w:pPr>
    </w:p>
    <w:p w:rsidR="00073E4D" w:rsidRDefault="00D14853" w:rsidP="00073E4D">
      <w:pPr>
        <w:ind w:left="360"/>
        <w:jc w:val="both"/>
      </w:pPr>
      <w:r>
        <w:t>Me dënim me gjobë ne shumen prej 300</w:t>
      </w:r>
      <w:r w:rsidR="002D7409">
        <w:t xml:space="preserve"> </w:t>
      </w:r>
      <w:r>
        <w:t xml:space="preserve">(treqind) euro te cilën </w:t>
      </w:r>
      <w:r w:rsidR="00073E4D">
        <w:t xml:space="preserve">dënim </w:t>
      </w:r>
      <w:r>
        <w:t xml:space="preserve">e akuzuara </w:t>
      </w:r>
      <w:r w:rsidR="00073E4D">
        <w:t xml:space="preserve">obligohet ta paguaj në afat prej </w:t>
      </w:r>
      <w:r>
        <w:t>15</w:t>
      </w:r>
      <w:r w:rsidR="00073E4D">
        <w:t xml:space="preserve"> (</w:t>
      </w:r>
      <w:r>
        <w:t>pesëmbëdhjetë</w:t>
      </w:r>
      <w:r w:rsidR="00073E4D">
        <w:t>) ditësh nga dita e plotfu</w:t>
      </w:r>
      <w:r>
        <w:t>qishmërisë së këtij aktgjykimi.</w:t>
      </w:r>
    </w:p>
    <w:p w:rsidR="00D14853" w:rsidRDefault="00D14853" w:rsidP="00073E4D">
      <w:pPr>
        <w:ind w:left="360"/>
        <w:jc w:val="both"/>
      </w:pPr>
    </w:p>
    <w:p w:rsidR="00073E4D" w:rsidRDefault="00073E4D" w:rsidP="00073E4D">
      <w:pPr>
        <w:ind w:left="360"/>
        <w:jc w:val="both"/>
      </w:pPr>
      <w:r w:rsidRPr="00D1731C">
        <w:t xml:space="preserve">Nëse </w:t>
      </w:r>
      <w:r w:rsidR="00D14853">
        <w:t>e</w:t>
      </w:r>
      <w:r>
        <w:t xml:space="preserve"> akuzuar</w:t>
      </w:r>
      <w:r w:rsidR="00D14853">
        <w:t>a</w:t>
      </w:r>
      <w:r>
        <w:t xml:space="preserve"> </w:t>
      </w:r>
      <w:r w:rsidR="00AA0879">
        <w:t>M</w:t>
      </w:r>
      <w:r>
        <w:t xml:space="preserve"> dështon që ta paguaj gjobën në afatin e përcaktuar si më lartë</w:t>
      </w:r>
      <w:r w:rsidRPr="00D1731C">
        <w:t>, atëherë</w:t>
      </w:r>
      <w:r>
        <w:t xml:space="preserve"> gjykata këtë </w:t>
      </w:r>
      <w:r w:rsidRPr="00D1731C">
        <w:t xml:space="preserve">dënim do ta zëvendësoj me dënim burgu në kohëzgjatje prej </w:t>
      </w:r>
      <w:r w:rsidR="00D14853">
        <w:t>15</w:t>
      </w:r>
      <w:r w:rsidRPr="00D1731C">
        <w:t xml:space="preserve"> (</w:t>
      </w:r>
      <w:r w:rsidR="00D14853">
        <w:t>pesëmbëdhjetë)</w:t>
      </w:r>
      <w:r w:rsidRPr="00D1731C">
        <w:t xml:space="preserve"> ditësh, duke llogaritur një ditë burgim me 20 (njëzetë) euro të gjobës</w:t>
      </w:r>
      <w:r w:rsidR="00D14853">
        <w:t>.</w:t>
      </w:r>
    </w:p>
    <w:p w:rsidR="00D14853" w:rsidRDefault="00D14853" w:rsidP="00073E4D">
      <w:pPr>
        <w:ind w:left="360"/>
        <w:jc w:val="both"/>
      </w:pPr>
    </w:p>
    <w:p w:rsidR="00073E4D" w:rsidRDefault="00D14853" w:rsidP="00073E4D">
      <w:pPr>
        <w:ind w:left="360"/>
        <w:jc w:val="both"/>
      </w:pPr>
      <w:r>
        <w:t>E</w:t>
      </w:r>
      <w:r w:rsidR="00073E4D">
        <w:t xml:space="preserve"> akuzuar</w:t>
      </w:r>
      <w:r>
        <w:t>a</w:t>
      </w:r>
      <w:r w:rsidR="00073E4D">
        <w:t xml:space="preserve"> </w:t>
      </w:r>
      <w:r w:rsidR="00AA0879">
        <w:t>M</w:t>
      </w:r>
      <w:r>
        <w:t xml:space="preserve"> lirohet nga pagesa e shpenzimeve procedurale </w:t>
      </w:r>
      <w:r w:rsidR="004158C9">
        <w:t>për</w:t>
      </w:r>
      <w:bookmarkStart w:id="0" w:name="_GoBack"/>
      <w:bookmarkEnd w:id="0"/>
      <w:r>
        <w:t xml:space="preserve"> shkak te gjendjes se saj te dobët ekonomike.</w:t>
      </w:r>
    </w:p>
    <w:p w:rsidR="00073E4D" w:rsidRDefault="00073E4D" w:rsidP="00073E4D">
      <w:pPr>
        <w:jc w:val="both"/>
      </w:pPr>
    </w:p>
    <w:p w:rsidR="002D7409" w:rsidRPr="000D389E" w:rsidRDefault="00AA0879" w:rsidP="002D7409">
      <w:pPr>
        <w:numPr>
          <w:ilvl w:val="0"/>
          <w:numId w:val="26"/>
        </w:numPr>
        <w:ind w:left="360"/>
        <w:jc w:val="both"/>
        <w:rPr>
          <w:b/>
        </w:rPr>
      </w:pPr>
      <w:r>
        <w:rPr>
          <w:b/>
        </w:rPr>
        <w:t>Të akuzuarën  M L</w:t>
      </w:r>
    </w:p>
    <w:p w:rsidR="002D7409" w:rsidRDefault="002D7409" w:rsidP="002D7409">
      <w:pPr>
        <w:jc w:val="both"/>
      </w:pPr>
    </w:p>
    <w:p w:rsidR="002D7409" w:rsidRDefault="002D7409" w:rsidP="002D7409">
      <w:pPr>
        <w:ind w:left="360"/>
        <w:jc w:val="both"/>
      </w:pPr>
      <w:r>
        <w:t xml:space="preserve">Me </w:t>
      </w:r>
      <w:r w:rsidRPr="007B6261">
        <w:rPr>
          <w:b/>
        </w:rPr>
        <w:t xml:space="preserve">DËNIM ME </w:t>
      </w:r>
      <w:r>
        <w:rPr>
          <w:b/>
        </w:rPr>
        <w:t>KUSHT</w:t>
      </w:r>
      <w:r>
        <w:t xml:space="preserve"> duke i përcaktuar dënimin me burgim në kohëzgjatje prej </w:t>
      </w:r>
      <w:r>
        <w:rPr>
          <w:b/>
        </w:rPr>
        <w:t>3</w:t>
      </w:r>
      <w:r w:rsidRPr="00087310">
        <w:rPr>
          <w:b/>
        </w:rPr>
        <w:t xml:space="preserve"> (</w:t>
      </w:r>
      <w:r>
        <w:rPr>
          <w:b/>
        </w:rPr>
        <w:t>tre) muaj</w:t>
      </w:r>
      <w:r>
        <w:t xml:space="preserve">, te cilin dënim e akuzuara nuk do ta mbaj nëse ne periudhën prej një viti nuk kryen vepër të re penale, dhe 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>
        <w:t>Me dënim me gjobë ne shumen prej 300 (treqind) euro te cilën dënim e akuzuara obligohet ta paguaj në afat prej 15 (pesëmbëdhjetë) ditësh nga dita e plotfuqishmërisë së këtij aktgjykimi.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 w:rsidRPr="00D1731C">
        <w:t xml:space="preserve">Nëse </w:t>
      </w:r>
      <w:r w:rsidR="00AA0879">
        <w:t>e akuzuara M</w:t>
      </w:r>
      <w:r>
        <w:t xml:space="preserve"> dështon që ta paguaj gjobën në afatin e përcaktuar si më lartë</w:t>
      </w:r>
      <w:r w:rsidRPr="00D1731C">
        <w:t>, atëherë</w:t>
      </w:r>
      <w:r>
        <w:t xml:space="preserve"> gjykata këtë </w:t>
      </w:r>
      <w:r w:rsidRPr="00D1731C">
        <w:t xml:space="preserve">dënim do ta zëvendësoj me dënim burgu në kohëzgjatje prej </w:t>
      </w:r>
      <w:r>
        <w:t>15</w:t>
      </w:r>
      <w:r w:rsidRPr="00D1731C">
        <w:t xml:space="preserve"> (</w:t>
      </w:r>
      <w:r>
        <w:t>pesëmbëdhjetë)</w:t>
      </w:r>
      <w:r w:rsidRPr="00D1731C">
        <w:t xml:space="preserve"> ditësh, duke llogaritur një ditë burgim me 20 (njëzetë) euro të gjobës</w:t>
      </w:r>
      <w:r>
        <w:t>.</w:t>
      </w:r>
    </w:p>
    <w:p w:rsidR="002D7409" w:rsidRDefault="002D7409" w:rsidP="002D7409">
      <w:pPr>
        <w:ind w:left="360"/>
        <w:jc w:val="both"/>
      </w:pPr>
    </w:p>
    <w:p w:rsidR="002D7409" w:rsidRDefault="00AA0879" w:rsidP="002D7409">
      <w:pPr>
        <w:ind w:left="360"/>
        <w:jc w:val="both"/>
      </w:pPr>
      <w:r>
        <w:t>E akuzuara M</w:t>
      </w:r>
      <w:r w:rsidR="002D7409">
        <w:t xml:space="preserve"> lirohet nga pagesa e shpenzimeve procedurale per shkak te gjendjes se saj te dobët ekonomike.</w:t>
      </w:r>
    </w:p>
    <w:p w:rsidR="00562510" w:rsidRDefault="00562510" w:rsidP="00073E4D">
      <w:pPr>
        <w:ind w:left="360"/>
        <w:jc w:val="both"/>
      </w:pPr>
    </w:p>
    <w:p w:rsidR="002D7409" w:rsidRPr="000D389E" w:rsidRDefault="00AA0879" w:rsidP="002D7409">
      <w:pPr>
        <w:numPr>
          <w:ilvl w:val="0"/>
          <w:numId w:val="26"/>
        </w:numPr>
        <w:ind w:left="360"/>
        <w:jc w:val="both"/>
        <w:rPr>
          <w:b/>
        </w:rPr>
      </w:pPr>
      <w:r>
        <w:rPr>
          <w:b/>
        </w:rPr>
        <w:t>Të akuzuarën  M F</w:t>
      </w:r>
    </w:p>
    <w:p w:rsidR="002D7409" w:rsidRDefault="002D7409" w:rsidP="002D7409">
      <w:pPr>
        <w:jc w:val="both"/>
      </w:pPr>
    </w:p>
    <w:p w:rsidR="002D7409" w:rsidRDefault="002D7409" w:rsidP="002D7409">
      <w:pPr>
        <w:ind w:left="360"/>
        <w:jc w:val="both"/>
      </w:pPr>
      <w:r>
        <w:t xml:space="preserve">Me </w:t>
      </w:r>
      <w:r w:rsidRPr="007B6261">
        <w:rPr>
          <w:b/>
        </w:rPr>
        <w:t xml:space="preserve">DËNIM ME </w:t>
      </w:r>
      <w:r>
        <w:rPr>
          <w:b/>
        </w:rPr>
        <w:t>KUSHT</w:t>
      </w:r>
      <w:r>
        <w:t xml:space="preserve"> duke i përcaktuar dënimin me burgim në kohëzgjatje prej </w:t>
      </w:r>
      <w:r>
        <w:rPr>
          <w:b/>
        </w:rPr>
        <w:t>3</w:t>
      </w:r>
      <w:r w:rsidRPr="00087310">
        <w:rPr>
          <w:b/>
        </w:rPr>
        <w:t xml:space="preserve"> (</w:t>
      </w:r>
      <w:r>
        <w:rPr>
          <w:b/>
        </w:rPr>
        <w:t>tre) muaj</w:t>
      </w:r>
      <w:r>
        <w:t xml:space="preserve">, te cilin dënim e akuzuara nuk do ta mbaj nëse ne periudhën prej një viti nuk kryen vepër të re penale, dhe 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>
        <w:t>Me dënim me gjobë ne shumen prej 300 (treqind) euro te cilën dënim e akuzuara obligohet ta paguaj në afat prej 15 (pesëmbëdhjetë) ditësh nga dita e plotfuqishmërisë së këtij aktgjykimi.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 w:rsidRPr="00D1731C">
        <w:t xml:space="preserve">Nëse </w:t>
      </w:r>
      <w:r w:rsidR="00AA0879">
        <w:t>e akuzuara M</w:t>
      </w:r>
      <w:r>
        <w:t xml:space="preserve"> dështon që ta paguaj gjobën në afatin e përcaktuar si më lartë</w:t>
      </w:r>
      <w:r w:rsidRPr="00D1731C">
        <w:t>, atëherë</w:t>
      </w:r>
      <w:r>
        <w:t xml:space="preserve"> gjykata këtë </w:t>
      </w:r>
      <w:r w:rsidRPr="00D1731C">
        <w:t xml:space="preserve">dënim do ta zëvendësoj me dënim burgu në kohëzgjatje prej </w:t>
      </w:r>
      <w:r>
        <w:t>15</w:t>
      </w:r>
      <w:r w:rsidRPr="00D1731C">
        <w:t xml:space="preserve"> (</w:t>
      </w:r>
      <w:r>
        <w:t>pesëmbëdhjetë)</w:t>
      </w:r>
      <w:r w:rsidRPr="00D1731C">
        <w:t xml:space="preserve"> ditësh, duke llogaritur një ditë burgim me 20 (njëzetë) euro të gjobës</w:t>
      </w:r>
      <w:r>
        <w:t>.</w:t>
      </w:r>
    </w:p>
    <w:p w:rsidR="002D7409" w:rsidRDefault="002D7409" w:rsidP="002D7409">
      <w:pPr>
        <w:ind w:left="360"/>
        <w:jc w:val="both"/>
      </w:pPr>
    </w:p>
    <w:p w:rsidR="002D7409" w:rsidRDefault="00AA0879" w:rsidP="002D7409">
      <w:pPr>
        <w:ind w:left="360"/>
        <w:jc w:val="both"/>
      </w:pPr>
      <w:r>
        <w:lastRenderedPageBreak/>
        <w:t>E akuzuara M</w:t>
      </w:r>
      <w:r w:rsidR="002D7409">
        <w:t xml:space="preserve"> lirohet nga pagesa e shpenzimeve procedurale per shkak te gjendjes se saj te dobët ekonomike.</w:t>
      </w:r>
    </w:p>
    <w:p w:rsidR="002D7409" w:rsidRDefault="002D7409" w:rsidP="002D7409">
      <w:pPr>
        <w:ind w:left="360"/>
        <w:jc w:val="both"/>
      </w:pPr>
    </w:p>
    <w:p w:rsidR="002D7409" w:rsidRPr="000D389E" w:rsidRDefault="002D7409" w:rsidP="002D7409">
      <w:pPr>
        <w:numPr>
          <w:ilvl w:val="0"/>
          <w:numId w:val="26"/>
        </w:numPr>
        <w:ind w:left="360"/>
        <w:jc w:val="both"/>
        <w:rPr>
          <w:b/>
        </w:rPr>
      </w:pPr>
      <w:r>
        <w:rPr>
          <w:b/>
        </w:rPr>
        <w:t>I  akuzu</w:t>
      </w:r>
      <w:r w:rsidR="00AA0879">
        <w:rPr>
          <w:b/>
        </w:rPr>
        <w:t>ari  D D</w:t>
      </w:r>
    </w:p>
    <w:p w:rsidR="002D7409" w:rsidRDefault="002D7409" w:rsidP="002D7409">
      <w:pPr>
        <w:jc w:val="both"/>
      </w:pPr>
    </w:p>
    <w:p w:rsidR="002D7409" w:rsidRDefault="002D7409" w:rsidP="002D7409">
      <w:pPr>
        <w:ind w:left="360"/>
        <w:jc w:val="both"/>
      </w:pPr>
      <w:r>
        <w:t xml:space="preserve">Me </w:t>
      </w:r>
      <w:r w:rsidRPr="007B6261">
        <w:rPr>
          <w:b/>
        </w:rPr>
        <w:t xml:space="preserve">DËNIM ME </w:t>
      </w:r>
      <w:r>
        <w:rPr>
          <w:b/>
        </w:rPr>
        <w:t>KUSHT</w:t>
      </w:r>
      <w:r>
        <w:t xml:space="preserve"> duke i përcaktuar dënimin me burgim në kohëzgjatje prej </w:t>
      </w:r>
      <w:r>
        <w:rPr>
          <w:b/>
        </w:rPr>
        <w:t>3</w:t>
      </w:r>
      <w:r w:rsidRPr="00087310">
        <w:rPr>
          <w:b/>
        </w:rPr>
        <w:t xml:space="preserve"> (</w:t>
      </w:r>
      <w:r>
        <w:rPr>
          <w:b/>
        </w:rPr>
        <w:t>tre) muaj</w:t>
      </w:r>
      <w:r>
        <w:t xml:space="preserve">, te cilin dënim i akuzuari nuk do ta mbaj nëse ne periudhën prej një viti nuk kryen vepër të re penale, dhe 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>
        <w:t>Me dënim me gjobë ne shumen prej 200 (dyqind) euro te cilën dënim i akuzuari obligohet ta paguaj në afat prej 15 (pesëdhjetë) ditësh nga dita e plotfuqishmërisë së këtij aktgjykimi.</w:t>
      </w:r>
    </w:p>
    <w:p w:rsidR="002D7409" w:rsidRDefault="002D7409" w:rsidP="002D7409">
      <w:pPr>
        <w:ind w:left="360"/>
        <w:jc w:val="both"/>
      </w:pPr>
    </w:p>
    <w:p w:rsidR="002D7409" w:rsidRDefault="002D7409" w:rsidP="002D7409">
      <w:pPr>
        <w:ind w:left="360"/>
        <w:jc w:val="both"/>
      </w:pPr>
      <w:r w:rsidRPr="00D1731C">
        <w:t xml:space="preserve">Nëse </w:t>
      </w:r>
      <w:r w:rsidR="00AA0879">
        <w:t>i akuzuari D</w:t>
      </w:r>
      <w:r>
        <w:t xml:space="preserve"> dështon që ta paguaj gjobën në afatin e përcaktuar si më lartë</w:t>
      </w:r>
      <w:r w:rsidRPr="00D1731C">
        <w:t>, atëherë</w:t>
      </w:r>
      <w:r>
        <w:t xml:space="preserve"> gjykata këtë </w:t>
      </w:r>
      <w:r w:rsidRPr="00D1731C">
        <w:t xml:space="preserve">dënim do ta zëvendësoj me dënim burgu në kohëzgjatje prej </w:t>
      </w:r>
      <w:r>
        <w:t>10</w:t>
      </w:r>
      <w:r w:rsidRPr="00D1731C">
        <w:t xml:space="preserve"> (</w:t>
      </w:r>
      <w:r>
        <w:t>dhjetë)</w:t>
      </w:r>
      <w:r w:rsidRPr="00D1731C">
        <w:t xml:space="preserve"> ditësh, duke llogaritur një ditë burgim me 20 (njëzetë) euro të gjobës</w:t>
      </w:r>
      <w:r>
        <w:t>.</w:t>
      </w:r>
    </w:p>
    <w:p w:rsidR="002D7409" w:rsidRDefault="002D7409" w:rsidP="002D7409">
      <w:pPr>
        <w:ind w:left="360"/>
        <w:jc w:val="both"/>
      </w:pPr>
    </w:p>
    <w:p w:rsidR="002D7409" w:rsidRDefault="00AA0879" w:rsidP="002D7409">
      <w:pPr>
        <w:ind w:left="360"/>
        <w:jc w:val="both"/>
      </w:pPr>
      <w:r>
        <w:t>I akuzuari D</w:t>
      </w:r>
      <w:r w:rsidR="002D7409">
        <w:t xml:space="preserve"> lirohet nga pagesa e shpenzimeve procedurale per shkak te gjendjes se tij te dobët ekonomike.</w:t>
      </w:r>
    </w:p>
    <w:p w:rsidR="002D7409" w:rsidRDefault="002D7409" w:rsidP="00073E4D">
      <w:pPr>
        <w:ind w:left="360"/>
        <w:jc w:val="both"/>
      </w:pPr>
    </w:p>
    <w:p w:rsidR="00073E4D" w:rsidRDefault="00073E4D" w:rsidP="00073E4D">
      <w:pPr>
        <w:jc w:val="center"/>
      </w:pPr>
      <w:r>
        <w:t>* * *</w:t>
      </w:r>
    </w:p>
    <w:p w:rsidR="00073E4D" w:rsidRDefault="00073E4D" w:rsidP="00073E4D">
      <w:pPr>
        <w:jc w:val="center"/>
      </w:pPr>
    </w:p>
    <w:p w:rsidR="00073E4D" w:rsidRDefault="00073E4D" w:rsidP="00073E4D">
      <w:pPr>
        <w:jc w:val="both"/>
      </w:pPr>
      <w:r>
        <w:t xml:space="preserve">Ndaj të akuzuarve </w:t>
      </w:r>
      <w:r w:rsidR="00AA0879">
        <w:rPr>
          <w:b/>
        </w:rPr>
        <w:t>M S-D, M L</w:t>
      </w:r>
      <w:r w:rsidR="002D7409" w:rsidRPr="007B6B48">
        <w:rPr>
          <w:b/>
        </w:rPr>
        <w:t xml:space="preserve"> </w:t>
      </w:r>
      <w:r w:rsidR="00AA0879">
        <w:rPr>
          <w:b/>
        </w:rPr>
        <w:t>M F</w:t>
      </w:r>
      <w:r w:rsidR="002D7409">
        <w:t xml:space="preserve"> </w:t>
      </w:r>
      <w:r w:rsidR="00AA0879">
        <w:rPr>
          <w:b/>
        </w:rPr>
        <w:t>dhe D D</w:t>
      </w:r>
      <w:r w:rsidR="002D7409">
        <w:rPr>
          <w:b/>
        </w:rPr>
        <w:t xml:space="preserve"> </w:t>
      </w:r>
      <w:r>
        <w:t xml:space="preserve">në kuptim të nenit 69 të KPRK-së, shqiptohet </w:t>
      </w:r>
    </w:p>
    <w:p w:rsidR="00073E4D" w:rsidRDefault="00073E4D" w:rsidP="00073E4D">
      <w:pPr>
        <w:jc w:val="both"/>
      </w:pPr>
    </w:p>
    <w:p w:rsidR="00073E4D" w:rsidRPr="00855AC6" w:rsidRDefault="00073E4D" w:rsidP="00073E4D">
      <w:pPr>
        <w:rPr>
          <w:b/>
        </w:rPr>
      </w:pPr>
      <w:r w:rsidRPr="00855AC6">
        <w:rPr>
          <w:b/>
        </w:rPr>
        <w:t>DËNIMI PLOTËSUES</w:t>
      </w:r>
      <w:r>
        <w:rPr>
          <w:b/>
        </w:rPr>
        <w:t xml:space="preserve"> – MARRJA E SENDEVE/KONFISKIMI</w:t>
      </w:r>
    </w:p>
    <w:p w:rsidR="00073E4D" w:rsidRDefault="00073E4D" w:rsidP="00073E4D">
      <w:pPr>
        <w:jc w:val="both"/>
      </w:pPr>
    </w:p>
    <w:p w:rsidR="00073E4D" w:rsidRDefault="002D7409" w:rsidP="00073E4D">
      <w:pPr>
        <w:numPr>
          <w:ilvl w:val="0"/>
          <w:numId w:val="24"/>
        </w:numPr>
        <w:jc w:val="both"/>
      </w:pPr>
      <w:r>
        <w:t xml:space="preserve">tri blloka me te cilat </w:t>
      </w:r>
      <w:r w:rsidR="00731B0E">
        <w:t>është</w:t>
      </w:r>
      <w:r>
        <w:t xml:space="preserve"> kryer vepra penale </w:t>
      </w:r>
    </w:p>
    <w:p w:rsidR="00073E4D" w:rsidRDefault="00073E4D" w:rsidP="00073E4D">
      <w:pPr>
        <w:ind w:left="720"/>
        <w:jc w:val="both"/>
      </w:pPr>
    </w:p>
    <w:p w:rsidR="00073E4D" w:rsidRPr="00731B0E" w:rsidRDefault="00731B0E" w:rsidP="00073E4D">
      <w:pPr>
        <w:numPr>
          <w:ilvl w:val="0"/>
          <w:numId w:val="24"/>
        </w:numPr>
        <w:jc w:val="both"/>
      </w:pPr>
      <w:r w:rsidRPr="00731B0E">
        <w:t xml:space="preserve">Shuma e parave të përfituara nga të </w:t>
      </w:r>
      <w:r>
        <w:t>pandehurit</w:t>
      </w:r>
      <w:r w:rsidRPr="00731B0E">
        <w:t>, dhe atë 14,350.00 dinar, dhe 28.00 Euro</w:t>
      </w:r>
      <w:r>
        <w:t>, dhe urdhërohet që këto para t’i kthehen të dëmtuarve të rastit.</w:t>
      </w:r>
    </w:p>
    <w:p w:rsidR="00073E4D" w:rsidRDefault="00073E4D" w:rsidP="00073E4D">
      <w:pPr>
        <w:jc w:val="both"/>
      </w:pPr>
    </w:p>
    <w:p w:rsidR="00073E4D" w:rsidRDefault="00073E4D" w:rsidP="00073E4D">
      <w:pPr>
        <w:jc w:val="both"/>
      </w:pPr>
      <w:r>
        <w:t xml:space="preserve">E të gjitha këto sende të evidentuara me </w:t>
      </w:r>
      <w:r w:rsidR="00731B0E">
        <w:t>dëftesën mbi konfiskimin e pronës</w:t>
      </w:r>
      <w:r>
        <w:t xml:space="preserve"> të Policisë së Kosovës – Njësia </w:t>
      </w:r>
      <w:r w:rsidR="00731B0E">
        <w:t xml:space="preserve">Hetimeve </w:t>
      </w:r>
      <w:r>
        <w:t>Pejë, me numër të rastit 201</w:t>
      </w:r>
      <w:r w:rsidR="00731B0E">
        <w:t>7</w:t>
      </w:r>
      <w:r>
        <w:t>-D</w:t>
      </w:r>
      <w:r w:rsidR="00731B0E">
        <w:t>A</w:t>
      </w:r>
      <w:r>
        <w:t>-</w:t>
      </w:r>
      <w:r w:rsidR="00731B0E">
        <w:t>2719</w:t>
      </w:r>
      <w:r>
        <w:t xml:space="preserve"> të datës </w:t>
      </w:r>
      <w:r w:rsidR="00731B0E">
        <w:t>25</w:t>
      </w:r>
      <w:r>
        <w:t>.</w:t>
      </w:r>
      <w:r w:rsidR="00731B0E">
        <w:t>12</w:t>
      </w:r>
      <w:r>
        <w:t>.201</w:t>
      </w:r>
      <w:r w:rsidR="00731B0E">
        <w:t>7</w:t>
      </w:r>
      <w:r>
        <w:t>.</w:t>
      </w:r>
    </w:p>
    <w:p w:rsidR="00073E4D" w:rsidRDefault="00073E4D" w:rsidP="00073E4D">
      <w:pPr>
        <w:jc w:val="center"/>
        <w:rPr>
          <w:b/>
        </w:rPr>
      </w:pPr>
    </w:p>
    <w:p w:rsidR="00731B0E" w:rsidRDefault="00731B0E" w:rsidP="00073E4D">
      <w:pPr>
        <w:jc w:val="center"/>
        <w:rPr>
          <w:b/>
        </w:rPr>
      </w:pPr>
    </w:p>
    <w:p w:rsidR="00073E4D" w:rsidRPr="0060595C" w:rsidRDefault="00073E4D" w:rsidP="00073E4D">
      <w:pPr>
        <w:jc w:val="center"/>
        <w:rPr>
          <w:b/>
        </w:rPr>
      </w:pPr>
      <w:r w:rsidRPr="0060595C">
        <w:rPr>
          <w:b/>
        </w:rPr>
        <w:t>A r s y e t i m</w:t>
      </w:r>
    </w:p>
    <w:p w:rsidR="00073E4D" w:rsidRDefault="00073E4D" w:rsidP="00073E4D">
      <w:pPr>
        <w:jc w:val="both"/>
      </w:pPr>
    </w:p>
    <w:p w:rsidR="00562510" w:rsidRPr="0060595C" w:rsidRDefault="00562510" w:rsidP="00073E4D">
      <w:pPr>
        <w:jc w:val="both"/>
      </w:pPr>
    </w:p>
    <w:p w:rsidR="00886EC3" w:rsidRPr="00886EC3" w:rsidRDefault="00073E4D" w:rsidP="00073E4D">
      <w:pPr>
        <w:jc w:val="both"/>
      </w:pPr>
      <w:r>
        <w:t xml:space="preserve">Prokuroria Themelore - Departamenti </w:t>
      </w:r>
      <w:r w:rsidR="00886EC3">
        <w:t>i Përgjithshëm Penal</w:t>
      </w:r>
      <w:r>
        <w:t xml:space="preserve"> në Pejë, ka ngrit aktakuzë, PP.I</w:t>
      </w:r>
      <w:r w:rsidR="00886EC3">
        <w:t>I</w:t>
      </w:r>
      <w:r>
        <w:t>.nr.</w:t>
      </w:r>
      <w:r w:rsidR="00886EC3">
        <w:t>2908/17</w:t>
      </w:r>
      <w:r>
        <w:t xml:space="preserve"> të datës </w:t>
      </w:r>
      <w:r w:rsidR="00886EC3">
        <w:t>26.12.2017</w:t>
      </w:r>
      <w:r>
        <w:t xml:space="preserve">, kundër të pandehurve </w:t>
      </w:r>
      <w:r w:rsidR="00AA0879">
        <w:rPr>
          <w:b/>
        </w:rPr>
        <w:t>M S- D</w:t>
      </w:r>
      <w:r w:rsidR="00886EC3">
        <w:rPr>
          <w:b/>
        </w:rPr>
        <w:t>,</w:t>
      </w:r>
      <w:r w:rsidR="00886EC3">
        <w:t xml:space="preserve"> </w:t>
      </w:r>
      <w:r w:rsidR="00AA0879">
        <w:rPr>
          <w:b/>
        </w:rPr>
        <w:t>M L</w:t>
      </w:r>
      <w:r w:rsidR="00886EC3">
        <w:t xml:space="preserve"> dhe </w:t>
      </w:r>
      <w:r w:rsidR="00AA0879">
        <w:rPr>
          <w:b/>
        </w:rPr>
        <w:t>M F</w:t>
      </w:r>
      <w:r w:rsidR="00886EC3">
        <w:t xml:space="preserve">, të akuzuara për vepër penale të kryer në bashkëkryerje </w:t>
      </w:r>
      <w:r w:rsidR="00886EC3">
        <w:rPr>
          <w:i/>
        </w:rPr>
        <w:t xml:space="preserve">mashtrim </w:t>
      </w:r>
      <w:r w:rsidR="00886EC3">
        <w:t xml:space="preserve">nga neni 335 par.1 lidhur me nenin 31 të KPRK-së, dhe </w:t>
      </w:r>
      <w:r w:rsidR="00AA0879">
        <w:rPr>
          <w:b/>
        </w:rPr>
        <w:t>D</w:t>
      </w:r>
      <w:r w:rsidR="00886EC3" w:rsidRPr="00886EC3">
        <w:rPr>
          <w:b/>
        </w:rPr>
        <w:t xml:space="preserve"> D</w:t>
      </w:r>
      <w:r w:rsidR="00886EC3">
        <w:rPr>
          <w:b/>
        </w:rPr>
        <w:t xml:space="preserve"> </w:t>
      </w:r>
      <w:r w:rsidR="00886EC3" w:rsidRPr="00886EC3">
        <w:t xml:space="preserve">i akuzuar për vepër penale ndihmë në kryerjen e veprës penale të </w:t>
      </w:r>
      <w:r w:rsidR="00886EC3" w:rsidRPr="00562510">
        <w:rPr>
          <w:i/>
        </w:rPr>
        <w:t>mashtrimit</w:t>
      </w:r>
      <w:r w:rsidR="00886EC3" w:rsidRPr="00886EC3">
        <w:t xml:space="preserve"> nga neni 335 par. 1 lidhur me nenin 33 të KPRK-së.</w:t>
      </w:r>
    </w:p>
    <w:p w:rsidR="00886EC3" w:rsidRDefault="00886EC3" w:rsidP="00073E4D">
      <w:pPr>
        <w:jc w:val="both"/>
      </w:pPr>
    </w:p>
    <w:p w:rsidR="00073E4D" w:rsidRPr="00AB439C" w:rsidRDefault="00073E4D" w:rsidP="00073E4D">
      <w:pPr>
        <w:jc w:val="both"/>
      </w:pPr>
      <w:r>
        <w:t xml:space="preserve">Me datë </w:t>
      </w:r>
      <w:r w:rsidR="00886EC3">
        <w:t>27.12.2017</w:t>
      </w:r>
      <w:r>
        <w:t xml:space="preserve"> prokurori i shtetit ka parashtruar marrëveshjet për pranimin e fajësisë të lidhur në mes të Prokurorisë Themelore në Pejë të përfaqësuar nga Prokurori </w:t>
      </w:r>
      <w:r w:rsidR="00886EC3">
        <w:t>Muharrem Bajraktari</w:t>
      </w:r>
      <w:r>
        <w:t xml:space="preserve">, dhe të pandehurit </w:t>
      </w:r>
      <w:r w:rsidR="00AA0879">
        <w:t>M.S.D, M.L, M.F dhe D.D</w:t>
      </w:r>
      <w:r>
        <w:t>, në prezencën e mbrojtësve të tyre.</w:t>
      </w:r>
    </w:p>
    <w:p w:rsidR="00073E4D" w:rsidRPr="00AB439C" w:rsidRDefault="00073E4D" w:rsidP="00073E4D">
      <w:pPr>
        <w:jc w:val="both"/>
      </w:pPr>
    </w:p>
    <w:p w:rsidR="00073E4D" w:rsidRDefault="00073E4D" w:rsidP="00073E4D">
      <w:pPr>
        <w:jc w:val="both"/>
      </w:pPr>
      <w:r w:rsidRPr="00AB439C">
        <w:t>Gjykata mbajti shqyrtimin fillestar</w:t>
      </w:r>
      <w:r>
        <w:t xml:space="preserve"> me datë</w:t>
      </w:r>
      <w:r w:rsidRPr="00AB439C">
        <w:t xml:space="preserve"> </w:t>
      </w:r>
      <w:r w:rsidR="00886EC3">
        <w:t>27</w:t>
      </w:r>
      <w:r>
        <w:t>.</w:t>
      </w:r>
      <w:r w:rsidR="00886EC3">
        <w:t>12</w:t>
      </w:r>
      <w:r>
        <w:t>.2017 në</w:t>
      </w:r>
      <w:r w:rsidRPr="00AB439C">
        <w:t xml:space="preserve"> pranin e proku</w:t>
      </w:r>
      <w:r>
        <w:t>rorit të</w:t>
      </w:r>
      <w:r w:rsidRPr="00AB439C">
        <w:t xml:space="preserve"> Shtetit,</w:t>
      </w:r>
      <w:r>
        <w:t xml:space="preserve"> të pandehurve </w:t>
      </w:r>
      <w:r w:rsidR="00886EC3">
        <w:t>dhe mbrojtësve të tyre</w:t>
      </w:r>
      <w:r>
        <w:t xml:space="preserve">. </w:t>
      </w:r>
    </w:p>
    <w:p w:rsidR="00073E4D" w:rsidRDefault="00073E4D" w:rsidP="00073E4D">
      <w:pPr>
        <w:jc w:val="both"/>
      </w:pPr>
    </w:p>
    <w:p w:rsidR="00073E4D" w:rsidRDefault="00073E4D" w:rsidP="00073E4D">
      <w:pPr>
        <w:jc w:val="both"/>
      </w:pPr>
      <w:r>
        <w:t xml:space="preserve">Gjatë seancës fillestare u shqyrtuan marrëveshjet për pranimin e fajësisë. Sipas marrëveshjes, </w:t>
      </w:r>
      <w:r w:rsidR="00886EC3">
        <w:t>tre të pandehurat e para</w:t>
      </w:r>
      <w:r>
        <w:t xml:space="preserve"> </w:t>
      </w:r>
      <w:r w:rsidR="00886EC3">
        <w:t xml:space="preserve">janë </w:t>
      </w:r>
      <w:r>
        <w:t xml:space="preserve">pajtuar që për veprën penale </w:t>
      </w:r>
      <w:r w:rsidR="00886EC3">
        <w:rPr>
          <w:i/>
        </w:rPr>
        <w:t xml:space="preserve">mashtrim </w:t>
      </w:r>
      <w:r>
        <w:t xml:space="preserve"> </w:t>
      </w:r>
      <w:r w:rsidRPr="001A47CD">
        <w:t>nga neni</w:t>
      </w:r>
      <w:r w:rsidR="00886EC3">
        <w:t xml:space="preserve"> </w:t>
      </w:r>
      <w:r>
        <w:t>3</w:t>
      </w:r>
      <w:r w:rsidR="00886EC3">
        <w:t>35</w:t>
      </w:r>
      <w:r>
        <w:t xml:space="preserve"> p</w:t>
      </w:r>
      <w:r w:rsidRPr="001A47CD">
        <w:t>ar</w:t>
      </w:r>
      <w:r>
        <w:t xml:space="preserve">. 1 lidhur me nenin 31 </w:t>
      </w:r>
      <w:r w:rsidRPr="001A47CD">
        <w:t>të KPRK-së</w:t>
      </w:r>
      <w:r>
        <w:t xml:space="preserve"> t’i shqiptohet dënimi me </w:t>
      </w:r>
      <w:r w:rsidR="00886EC3">
        <w:t xml:space="preserve">kusht, ku dënimi me burg i përcaktohet në kohëzgjatje prej 3 muajve dhe nuk ekzekutohet në afat prej 1 viti, si dhe dënimin me gjobë në shumë prej 300-500 euro. Ndërsa </w:t>
      </w:r>
      <w:r w:rsidR="00B67E69">
        <w:t>i pandehuri i katërt për ndihmë në kryerjen e veprës penale mashtri</w:t>
      </w:r>
      <w:r w:rsidR="00562510">
        <w:t>m</w:t>
      </w:r>
      <w:r w:rsidR="00B67E69">
        <w:t xml:space="preserve"> nga neni 335 par. 1 lidhur me neni 33 të KPRK-së</w:t>
      </w:r>
      <w:r w:rsidR="00B67E69" w:rsidRPr="00B67E69">
        <w:t xml:space="preserve"> </w:t>
      </w:r>
      <w:r w:rsidR="00B67E69">
        <w:t xml:space="preserve">t’i shqiptohet dënimi me kusht, ku dënimi me burg i përcaktohet në kohëzgjatje prej 3 muajve dhe nuk ekzekutohet në afat prej 1 viti, si dhe dënimin me gjobë në shumë prej 200-400 euro. </w:t>
      </w:r>
      <w:r>
        <w:t>Po ashtu të pandehurit janë pajtuar që të heqin dorë nga parashtrimi i ankesës ndaj aktgjykimit, të cilën e konfirmuan edhe gjatë seancës fillestare.</w:t>
      </w:r>
    </w:p>
    <w:p w:rsidR="00073E4D" w:rsidRDefault="00073E4D" w:rsidP="00073E4D">
      <w:pPr>
        <w:jc w:val="both"/>
      </w:pPr>
      <w:r>
        <w:t xml:space="preserve"> </w:t>
      </w:r>
    </w:p>
    <w:p w:rsidR="00073E4D" w:rsidRDefault="00073E4D" w:rsidP="00073E4D">
      <w:pPr>
        <w:jc w:val="both"/>
      </w:pPr>
      <w:r>
        <w:t>Gjatë kësaj seance gjykata është bindur se të pandehurit kanë kuptuar natyrën dhe pasojat e pranimit të fajësisë, pranimi i fajit është bërë në mënyrë vullnetare pas konsultimeve me mbrojtësit e tyre dhe se të pandehurit nuk kanë qenë të detyruar apo të shtrënguar në asnjë mënyrë të pranojnë fajin. Pranimi i fajësisë mbështetet në provat që gjenden në shkresat e lëndës dhe se nuk ekziston asnjë rrethanë për hedhjen e aktakuzës që parashihet me nenin 253 par. 1 dhe 2 të KPPRK-së.</w:t>
      </w:r>
    </w:p>
    <w:p w:rsidR="00073E4D" w:rsidRDefault="00073E4D" w:rsidP="00073E4D">
      <w:pPr>
        <w:jc w:val="both"/>
      </w:pPr>
    </w:p>
    <w:p w:rsidR="00073E4D" w:rsidRPr="00AB439C" w:rsidRDefault="00073E4D" w:rsidP="00073E4D">
      <w:pPr>
        <w:jc w:val="both"/>
      </w:pPr>
      <w:r w:rsidRPr="00AB439C">
        <w:t>Pas</w:t>
      </w:r>
      <w:r>
        <w:t xml:space="preserve"> bindjes së gjykatës për të lartcekurat, dëgjimit të pikëpamjeve të </w:t>
      </w:r>
      <w:r w:rsidRPr="00AB439C">
        <w:t>prokurorit</w:t>
      </w:r>
      <w:r>
        <w:t xml:space="preserve"> dhe të mbrojtësve të pandehurve lidhur me rastin e shqyrtimit të marrëveshjes së pranimit të fajësisë</w:t>
      </w:r>
      <w:r w:rsidRPr="00AB439C">
        <w:t>, G</w:t>
      </w:r>
      <w:r>
        <w:t xml:space="preserve">jykata konstatoj se të pandehurit </w:t>
      </w:r>
      <w:r w:rsidRPr="00AB439C">
        <w:t>pran</w:t>
      </w:r>
      <w:r>
        <w:t>uan</w:t>
      </w:r>
      <w:r w:rsidRPr="00AB439C">
        <w:t xml:space="preserve"> fajësinë në mënyrë vullnetare dhe pa asnjë presion, </w:t>
      </w:r>
      <w:r>
        <w:t>të pandehurit janë të</w:t>
      </w:r>
      <w:r w:rsidRPr="00AB439C">
        <w:t xml:space="preserve"> vetëdijshëm për pasojat e pranimit te fajësisë, si dhe te gjitha kërkesat nga neni 248 par.1 t</w:t>
      </w:r>
      <w:r>
        <w:t>ë</w:t>
      </w:r>
      <w:r w:rsidRPr="00AB439C">
        <w:t xml:space="preserve"> KPPRK-s</w:t>
      </w:r>
      <w:r>
        <w:t>ë</w:t>
      </w:r>
      <w:r w:rsidRPr="00AB439C">
        <w:t xml:space="preserve"> janë përmbushur. Ashtu që gjykata aprovon </w:t>
      </w:r>
      <w:r>
        <w:t>marrëveshjen</w:t>
      </w:r>
      <w:r w:rsidRPr="00AB439C">
        <w:t xml:space="preserve"> për pranimin e fajësisë nga ana e te pandehur</w:t>
      </w:r>
      <w:r>
        <w:t>ve</w:t>
      </w:r>
      <w:r w:rsidRPr="00AB439C">
        <w:t>.</w:t>
      </w:r>
    </w:p>
    <w:p w:rsidR="00073E4D" w:rsidRPr="00AB439C" w:rsidRDefault="00073E4D" w:rsidP="00073E4D">
      <w:pPr>
        <w:jc w:val="both"/>
      </w:pPr>
    </w:p>
    <w:p w:rsidR="00073E4D" w:rsidRPr="00AB439C" w:rsidRDefault="00073E4D" w:rsidP="00073E4D">
      <w:pPr>
        <w:jc w:val="both"/>
      </w:pPr>
      <w:r w:rsidRPr="00AB439C">
        <w:t xml:space="preserve">Duke pas parasysh se gjykata ka aprovuar </w:t>
      </w:r>
      <w:r>
        <w:t>marrëveshjen për pranimin</w:t>
      </w:r>
      <w:r w:rsidRPr="00AB439C">
        <w:t xml:space="preserve"> e fajësisë nga ana e të pandehur</w:t>
      </w:r>
      <w:r>
        <w:t>ve</w:t>
      </w:r>
      <w:r w:rsidRPr="00AB439C">
        <w:t xml:space="preserve"> dhe ka vërtetuar se nuk ekziston asnjë rrethanë nga neni 253 par.</w:t>
      </w:r>
      <w:r>
        <w:t xml:space="preserve"> </w:t>
      </w:r>
      <w:r w:rsidRPr="00AB439C">
        <w:t xml:space="preserve">1 dhe </w:t>
      </w:r>
      <w:r>
        <w:t>2</w:t>
      </w:r>
      <w:r w:rsidRPr="00AB439C">
        <w:t xml:space="preserve"> të KPPRK-së, si dhe te gjitha kërkesat nga neni 248 par. 1 te KPPRK-se janë përmbushur, </w:t>
      </w:r>
      <w:r w:rsidRPr="00C624FB">
        <w:t xml:space="preserve">atëherë ne ketë çështje penale nuk është zbatuar procedura e provave, por gjykata pas </w:t>
      </w:r>
      <w:r>
        <w:t>aprovimit të marrëveshjes për pranimin e fajësisë,</w:t>
      </w:r>
      <w:r w:rsidRPr="00C624FB">
        <w:t xml:space="preserve"> në kuptim të nenit 248 par. 4 të KPPRK-së ka vazhduar me shqiptimin e dënimit</w:t>
      </w:r>
      <w:r w:rsidRPr="00DD3E61">
        <w:t>.</w:t>
      </w:r>
    </w:p>
    <w:p w:rsidR="00073E4D" w:rsidRDefault="00073E4D" w:rsidP="00073E4D">
      <w:pPr>
        <w:jc w:val="both"/>
      </w:pPr>
    </w:p>
    <w:p w:rsidR="00073E4D" w:rsidRPr="00562510" w:rsidRDefault="00073E4D" w:rsidP="00073E4D">
      <w:pPr>
        <w:jc w:val="both"/>
      </w:pPr>
      <w:r w:rsidRPr="00562510">
        <w:t>Me faktet e ofruara në shkresat e lëndës e po ashtu me pranimin e fajësisë nga ana e të pandehurit është vërtetuar gjendja faktike si në dispozitiv të këtij aktgjykimi. Nga gjendja e vërtetuar faktike si është përshkruar në dispozitiv të aktgjykimit, rrjedh se</w:t>
      </w:r>
      <w:r w:rsidR="00AA0879">
        <w:t xml:space="preserve"> në veprimet e të të pandehurve </w:t>
      </w:r>
      <w:r w:rsidR="00AA0879" w:rsidRPr="00AA0879">
        <w:t>M.S.D, M.L, M.F</w:t>
      </w:r>
      <w:r w:rsidR="00AA0879">
        <w:t xml:space="preserve"> </w:t>
      </w:r>
      <w:r w:rsidRPr="00562510">
        <w:t xml:space="preserve"> qëndrojnë elementet e veprës penale </w:t>
      </w:r>
      <w:r w:rsidR="00B67E69" w:rsidRPr="00562510">
        <w:t xml:space="preserve">të kryer në bashkëkryerje </w:t>
      </w:r>
      <w:r w:rsidR="00B67E69" w:rsidRPr="00562510">
        <w:rPr>
          <w:i/>
        </w:rPr>
        <w:t xml:space="preserve">mashtrim </w:t>
      </w:r>
      <w:r w:rsidR="00B67E69" w:rsidRPr="00562510">
        <w:t>nga neni 335 par.1 lidhur me nenin 31 të KPRK-së, dhe</w:t>
      </w:r>
      <w:r w:rsidRPr="00562510">
        <w:t xml:space="preserve"> në veprimet e të pandehurit </w:t>
      </w:r>
      <w:r w:rsidR="00AA0879">
        <w:t>D.D</w:t>
      </w:r>
      <w:r w:rsidRPr="00562510">
        <w:t xml:space="preserve"> qëndrojnë të gjitha elementet e </w:t>
      </w:r>
      <w:r w:rsidR="00B67E69" w:rsidRPr="00562510">
        <w:t>vepër penale ndihmë në kryerjen e veprës penale të mashtrimit nga neni 335 par. 1 lidhur me nenin 33 të KPRK-së</w:t>
      </w:r>
      <w:r w:rsidRPr="00562510">
        <w:t>.</w:t>
      </w:r>
    </w:p>
    <w:p w:rsidR="00073E4D" w:rsidRDefault="00073E4D" w:rsidP="00073E4D">
      <w:pPr>
        <w:jc w:val="both"/>
      </w:pPr>
    </w:p>
    <w:p w:rsidR="00073E4D" w:rsidRPr="00AB439C" w:rsidRDefault="00073E4D" w:rsidP="00073E4D">
      <w:pPr>
        <w:jc w:val="both"/>
      </w:pPr>
      <w:r>
        <w:lastRenderedPageBreak/>
        <w:t>Sa</w:t>
      </w:r>
      <w:r w:rsidRPr="00AB439C">
        <w:t xml:space="preserve"> i përket fajësisë gjykata ka gjetur se </w:t>
      </w:r>
      <w:r>
        <w:t>të pandehurit</w:t>
      </w:r>
      <w:r w:rsidRPr="00AB439C">
        <w:t xml:space="preserve"> e ka</w:t>
      </w:r>
      <w:r>
        <w:t>në</w:t>
      </w:r>
      <w:r w:rsidRPr="00AB439C">
        <w:t xml:space="preserve"> kryer veprën </w:t>
      </w:r>
      <w:r>
        <w:t>me dashje</w:t>
      </w:r>
      <w:r w:rsidRPr="00AB439C">
        <w:t xml:space="preserve">, </w:t>
      </w:r>
      <w:r>
        <w:t>ndërsa g</w:t>
      </w:r>
      <w:r w:rsidRPr="00AB439C">
        <w:t>jatë procedurës penale nuk janë paraqit rrethana të cilat do ta zvogëlojnë apo përjashtojnë përgjegjësin penale të pandehur</w:t>
      </w:r>
      <w:r>
        <w:t>ve</w:t>
      </w:r>
      <w:r w:rsidRPr="00AB439C">
        <w:t xml:space="preserve">, kështu që </w:t>
      </w:r>
      <w:r>
        <w:t>të</w:t>
      </w:r>
      <w:r w:rsidRPr="00AB439C">
        <w:t xml:space="preserve"> njëjti</w:t>
      </w:r>
      <w:r>
        <w:t>t</w:t>
      </w:r>
      <w:r w:rsidRPr="00AB439C">
        <w:t xml:space="preserve"> </w:t>
      </w:r>
      <w:r>
        <w:t>janë</w:t>
      </w:r>
      <w:r w:rsidRPr="00AB439C">
        <w:t xml:space="preserve"> penalisht përgjegjës. </w:t>
      </w:r>
    </w:p>
    <w:p w:rsidR="00073E4D" w:rsidRPr="00AB439C" w:rsidRDefault="00073E4D" w:rsidP="00073E4D">
      <w:pPr>
        <w:jc w:val="both"/>
      </w:pPr>
    </w:p>
    <w:p w:rsidR="00073E4D" w:rsidRDefault="00073E4D" w:rsidP="00073E4D">
      <w:pPr>
        <w:jc w:val="both"/>
      </w:pPr>
      <w:r w:rsidRPr="00AB439C">
        <w:t>Duke vendosur lidhur me llojin dhe lartësinë e dënimit, gjykata i ka vlerësuar të gjitha rrethanat  lehtësuese dhe r</w:t>
      </w:r>
      <w:r>
        <w:t>ë</w:t>
      </w:r>
      <w:r w:rsidRPr="00AB439C">
        <w:t>nduese n</w:t>
      </w:r>
      <w:r>
        <w:t>ë</w:t>
      </w:r>
      <w:r w:rsidRPr="00AB439C">
        <w:t xml:space="preserve"> kuptim t</w:t>
      </w:r>
      <w:r>
        <w:t>ë</w:t>
      </w:r>
      <w:r w:rsidRPr="00AB439C">
        <w:t xml:space="preserve"> nenit </w:t>
      </w:r>
      <w:r w:rsidRPr="00C861FA">
        <w:t>73</w:t>
      </w:r>
      <w:r w:rsidRPr="00AB439C">
        <w:t xml:space="preserve"> t</w:t>
      </w:r>
      <w:r>
        <w:t>ë</w:t>
      </w:r>
      <w:r w:rsidRPr="00AB439C">
        <w:t xml:space="preserve"> KPRK-s</w:t>
      </w:r>
      <w:r>
        <w:t>ë</w:t>
      </w:r>
      <w:r w:rsidRPr="00AB439C">
        <w:t xml:space="preserve">. </w:t>
      </w:r>
      <w:r>
        <w:t>Kështu si rrethana lehtësuese</w:t>
      </w:r>
      <w:r>
        <w:rPr>
          <w:b/>
        </w:rPr>
        <w:t xml:space="preserve"> </w:t>
      </w:r>
      <w:r>
        <w:t xml:space="preserve">për </w:t>
      </w:r>
      <w:r w:rsidR="00B67E69">
        <w:t xml:space="preserve">tri të pandehurat </w:t>
      </w:r>
      <w:r>
        <w:t xml:space="preserve"> gjykata ka vlerësuar faktin se të njëjtit më parë kishin pasur sjellje korrekte dhe nuk kishin rënë asnjëherë në konflikt me ligjin, sjelljen e tyre korrekte gjatë seancës së shqyrtimit të marrëveshjes mbi pranimin e fajësisë, si dhe pendimin e thellë të tyre, duke i premtuar Gjykatës se në të ardhmen një gjë te tillë më nuk do ta përsërisin, për të pandehurin </w:t>
      </w:r>
      <w:r w:rsidR="00AA0879">
        <w:t>D</w:t>
      </w:r>
      <w:r w:rsidR="00B67E69">
        <w:t xml:space="preserve"> </w:t>
      </w:r>
      <w:r>
        <w:t xml:space="preserve"> gjykata mori parasysh edhe gjendjen e tij të vështirë ekonomike </w:t>
      </w:r>
      <w:r>
        <w:rPr>
          <w:bCs/>
        </w:rPr>
        <w:t xml:space="preserve">rrethana të cilat kjo Gjykatë i ka pranuar si rrethana favorizuese për ta. </w:t>
      </w:r>
      <w:r>
        <w:t xml:space="preserve">Si rrethanë tjetër lehtësuese, për të pandehurit Gjykata murr për bazë marrëveshjen mbi pranim e fajësisë e lidhur në mes të pandehurve dhe prokurorit të shtetit ku të pandehurit kanë pranuar fajësinë për veprën penale që iu vihet në barrë para ngritjes së aktakuzës si dhe </w:t>
      </w:r>
      <w:r w:rsidR="00B67E69">
        <w:t>marrëveshjen për pranimin e fajësisë</w:t>
      </w:r>
      <w:r>
        <w:t xml:space="preserve"> dhe kjo sipas vlerësimit të Gjykatës paraqet pendim të sinqertë dhe fillim të procesit të rehabilitimit të tyre.</w:t>
      </w:r>
    </w:p>
    <w:p w:rsidR="00073E4D" w:rsidRDefault="00073E4D" w:rsidP="00073E4D">
      <w:pPr>
        <w:jc w:val="both"/>
      </w:pPr>
    </w:p>
    <w:p w:rsidR="00B67E69" w:rsidRDefault="00073E4D" w:rsidP="00073E4D">
      <w:pPr>
        <w:jc w:val="both"/>
      </w:pPr>
      <w:r>
        <w:t>Si rrethana rënduese për të akuzuari</w:t>
      </w:r>
      <w:r w:rsidR="00B67E69">
        <w:t>n</w:t>
      </w:r>
      <w:r>
        <w:t xml:space="preserve"> </w:t>
      </w:r>
      <w:r w:rsidR="00B67E69">
        <w:t>darko gjen dënimin e tij të mëhershëm për trafikim me njerëz, siç deklaron ven në seancën fillestare.</w:t>
      </w:r>
    </w:p>
    <w:p w:rsidR="00073E4D" w:rsidRDefault="00B67E69" w:rsidP="00073E4D">
      <w:pPr>
        <w:jc w:val="both"/>
      </w:pPr>
      <w:r>
        <w:t xml:space="preserve"> </w:t>
      </w:r>
    </w:p>
    <w:p w:rsidR="00073E4D" w:rsidRDefault="00073E4D" w:rsidP="00073E4D">
      <w:pPr>
        <w:jc w:val="both"/>
      </w:pPr>
      <w:r w:rsidRPr="00AB439C">
        <w:t>Andaj, duke vlerësuar këto rrethana, Gjykata n</w:t>
      </w:r>
      <w:r>
        <w:t>ë</w:t>
      </w:r>
      <w:r w:rsidRPr="00AB439C">
        <w:t xml:space="preserve"> kuptim t</w:t>
      </w:r>
      <w:r>
        <w:t>ë</w:t>
      </w:r>
      <w:r w:rsidRPr="00AB439C">
        <w:t xml:space="preserve"> nenit </w:t>
      </w:r>
      <w:r w:rsidRPr="00C861FA">
        <w:t>73</w:t>
      </w:r>
      <w:r w:rsidRPr="00AB439C">
        <w:t xml:space="preserve"> t</w:t>
      </w:r>
      <w:r>
        <w:t>ë</w:t>
      </w:r>
      <w:r w:rsidRPr="00AB439C">
        <w:t xml:space="preserve"> KPRK-s</w:t>
      </w:r>
      <w:r>
        <w:t>ë</w:t>
      </w:r>
      <w:r w:rsidRPr="00AB439C">
        <w:t xml:space="preserve"> t</w:t>
      </w:r>
      <w:r>
        <w:t>ë</w:t>
      </w:r>
      <w:r w:rsidRPr="00AB439C">
        <w:t xml:space="preserve"> pandehuri</w:t>
      </w:r>
      <w:r>
        <w:t>t i</w:t>
      </w:r>
      <w:r w:rsidRPr="00AB439C">
        <w:t xml:space="preserve"> gjykoi si ne dispozitiv</w:t>
      </w:r>
      <w:r>
        <w:t>i</w:t>
      </w:r>
      <w:r w:rsidRPr="00AB439C">
        <w:t xml:space="preserve"> t</w:t>
      </w:r>
      <w:r>
        <w:t>ë</w:t>
      </w:r>
      <w:r w:rsidRPr="00AB439C">
        <w:t xml:space="preserve"> këtij aktgjykimit, me t</w:t>
      </w:r>
      <w:r>
        <w:t>ë</w:t>
      </w:r>
      <w:r w:rsidRPr="00AB439C">
        <w:t xml:space="preserve"> cilin do t</w:t>
      </w:r>
      <w:r>
        <w:t>ë</w:t>
      </w:r>
      <w:r w:rsidRPr="00AB439C">
        <w:t xml:space="preserve"> arrihet edhe qëllimi i dënimit.</w:t>
      </w:r>
      <w:r>
        <w:t xml:space="preserve"> </w:t>
      </w:r>
    </w:p>
    <w:p w:rsidR="00B67E69" w:rsidRPr="00AB439C" w:rsidRDefault="00B67E69" w:rsidP="00073E4D">
      <w:pPr>
        <w:jc w:val="both"/>
      </w:pPr>
    </w:p>
    <w:p w:rsidR="00073E4D" w:rsidRPr="00AB439C" w:rsidRDefault="00073E4D" w:rsidP="00073E4D">
      <w:pPr>
        <w:jc w:val="both"/>
      </w:pPr>
      <w:r w:rsidRPr="00AB439C">
        <w:t>Gjykata ka ardhur ne pë</w:t>
      </w:r>
      <w:r>
        <w:t>rfundim se dënimi i shqiptuar të</w:t>
      </w:r>
      <w:r w:rsidRPr="00AB439C">
        <w:t xml:space="preserve"> pandehur</w:t>
      </w:r>
      <w:r>
        <w:t>ve</w:t>
      </w:r>
      <w:r w:rsidRPr="00AB439C">
        <w:t xml:space="preserve"> është n</w:t>
      </w:r>
      <w:r>
        <w:t>ë</w:t>
      </w:r>
      <w:r w:rsidRPr="00AB439C">
        <w:t xml:space="preserve"> përputhje me sh</w:t>
      </w:r>
      <w:r>
        <w:t>kallën e përgjegjësisë penale të</w:t>
      </w:r>
      <w:r w:rsidRPr="00AB439C">
        <w:t xml:space="preserve"> </w:t>
      </w:r>
      <w:r>
        <w:t>tyre</w:t>
      </w:r>
      <w:r w:rsidRPr="00AB439C">
        <w:t xml:space="preserve"> dhe me intensitetin e rrezikimit t</w:t>
      </w:r>
      <w:r>
        <w:t>ë</w:t>
      </w:r>
      <w:r w:rsidRPr="00AB439C">
        <w:t xml:space="preserve"> vlerave t</w:t>
      </w:r>
      <w:r>
        <w:t>ë</w:t>
      </w:r>
      <w:r w:rsidRPr="00AB439C">
        <w:t xml:space="preserve"> mbrojtura t</w:t>
      </w:r>
      <w:r>
        <w:t>ë</w:t>
      </w:r>
      <w:r w:rsidRPr="00AB439C">
        <w:t xml:space="preserve"> shoqërisë. Gjykata gjithashtu është e bindur se vendimi mbi dënim do t</w:t>
      </w:r>
      <w:r>
        <w:t>ë</w:t>
      </w:r>
      <w:r w:rsidRPr="00AB439C">
        <w:t xml:space="preserve"> shërbej për arritjen e qëll</w:t>
      </w:r>
      <w:r>
        <w:t>imit të dënimit në pengimin e të</w:t>
      </w:r>
      <w:r w:rsidRPr="00AB439C">
        <w:t xml:space="preserve"> pandehur</w:t>
      </w:r>
      <w:r>
        <w:t>ve</w:t>
      </w:r>
      <w:r w:rsidRPr="00AB439C">
        <w:t xml:space="preserve"> n</w:t>
      </w:r>
      <w:r>
        <w:t>ë kryerjen e veprave penale në të</w:t>
      </w:r>
      <w:r w:rsidRPr="00AB439C">
        <w:t xml:space="preserve"> ardhmen, por ai do t</w:t>
      </w:r>
      <w:r>
        <w:t>ë</w:t>
      </w:r>
      <w:r w:rsidRPr="00AB439C">
        <w:t xml:space="preserve"> ndikoj edhe si preventiv</w:t>
      </w:r>
      <w:r>
        <w:t>ë</w:t>
      </w:r>
      <w:r w:rsidRPr="00AB439C">
        <w:t xml:space="preserve"> e përgj</w:t>
      </w:r>
      <w:r>
        <w:t>ithshme për personat tjerë që të</w:t>
      </w:r>
      <w:r w:rsidRPr="00AB439C">
        <w:t xml:space="preserve"> përmbahen</w:t>
      </w:r>
      <w:r>
        <w:t xml:space="preserve"> nga kryerja e veprave penale në</w:t>
      </w:r>
      <w:r w:rsidRPr="00AB439C">
        <w:t xml:space="preserve"> përputhje me nenin </w:t>
      </w:r>
      <w:r w:rsidRPr="00C861FA">
        <w:t>41 te KPPRK</w:t>
      </w:r>
      <w:r w:rsidRPr="00AB439C">
        <w:t>-se.</w:t>
      </w:r>
    </w:p>
    <w:p w:rsidR="00073E4D" w:rsidRDefault="00073E4D" w:rsidP="00073E4D">
      <w:pPr>
        <w:jc w:val="both"/>
      </w:pPr>
    </w:p>
    <w:p w:rsidR="00073E4D" w:rsidRPr="00731B0E" w:rsidRDefault="00073E4D" w:rsidP="00073E4D">
      <w:pPr>
        <w:jc w:val="both"/>
      </w:pPr>
      <w:r w:rsidRPr="00731B0E">
        <w:t>Duke u bazuar ne nenin 45</w:t>
      </w:r>
      <w:r w:rsidR="00B67E69" w:rsidRPr="00731B0E">
        <w:t>3</w:t>
      </w:r>
      <w:r w:rsidRPr="00731B0E">
        <w:t xml:space="preserve"> par.</w:t>
      </w:r>
      <w:r w:rsidR="00B67E69" w:rsidRPr="00731B0E">
        <w:t>4</w:t>
      </w:r>
      <w:r w:rsidRPr="00731B0E">
        <w:t xml:space="preserve"> te KPPRK-se, gjykata ka </w:t>
      </w:r>
      <w:r w:rsidR="00B67E69" w:rsidRPr="00731B0E">
        <w:t>liruar të pandehuri nga shpenzimet e procedurës penale për shkak të gjendjes së tyre të vështir ekonomike</w:t>
      </w:r>
      <w:r w:rsidRPr="00731B0E">
        <w:t>.</w:t>
      </w:r>
    </w:p>
    <w:p w:rsidR="00073E4D" w:rsidRPr="00731B0E" w:rsidRDefault="00073E4D" w:rsidP="00073E4D">
      <w:pPr>
        <w:jc w:val="both"/>
      </w:pPr>
    </w:p>
    <w:p w:rsidR="00073E4D" w:rsidRPr="00731B0E" w:rsidRDefault="00073E4D" w:rsidP="00073E4D">
      <w:pPr>
        <w:jc w:val="both"/>
      </w:pPr>
      <w:r w:rsidRPr="00731B0E">
        <w:t xml:space="preserve">Ndaj të pandehurve në kuptim të nenit 69 të KPRK-së, është shqiptuar edhe dënimi plotësues i marrjes së sendit, respektivisht konfiskimi </w:t>
      </w:r>
      <w:r w:rsidR="00731B0E" w:rsidRPr="00731B0E">
        <w:t>i tre bllokëve të përdorur në kryerjen e veprës penale, si dhe parave të sekuestruara të cilat i ishin marr të dëmtuarve me kryerjen e veprës penale, dhe se të njëjtat urdhërohet që ti kthehen të dëmtarëve të rastit</w:t>
      </w:r>
      <w:r w:rsidRPr="00731B0E">
        <w:t>.</w:t>
      </w:r>
    </w:p>
    <w:p w:rsidR="00073E4D" w:rsidRPr="007B6B48" w:rsidRDefault="00073E4D" w:rsidP="00073E4D">
      <w:pPr>
        <w:jc w:val="both"/>
        <w:rPr>
          <w:highlight w:val="yellow"/>
        </w:rPr>
      </w:pPr>
    </w:p>
    <w:p w:rsidR="00073E4D" w:rsidRPr="00AB439C" w:rsidRDefault="00073E4D" w:rsidP="00073E4D">
      <w:pPr>
        <w:jc w:val="both"/>
      </w:pPr>
      <w:r w:rsidRPr="00AB439C">
        <w:t>Nga arsyet e cekura më lartë dhe me zbatimin e nenit 370 të KPPK-së është vendosur si në dispozitiv të këtij aktgjykimi.</w:t>
      </w:r>
    </w:p>
    <w:p w:rsidR="00073E4D" w:rsidRDefault="00073E4D" w:rsidP="00073E4D">
      <w:pPr>
        <w:jc w:val="both"/>
        <w:rPr>
          <w:b/>
        </w:rPr>
      </w:pPr>
    </w:p>
    <w:p w:rsidR="00073E4D" w:rsidRPr="00AB439C" w:rsidRDefault="00073E4D" w:rsidP="00073E4D">
      <w:pPr>
        <w:jc w:val="both"/>
        <w:rPr>
          <w:b/>
        </w:rPr>
      </w:pPr>
    </w:p>
    <w:p w:rsidR="000A4127" w:rsidRDefault="00073E4D" w:rsidP="00073E4D">
      <w:pPr>
        <w:jc w:val="center"/>
        <w:rPr>
          <w:b/>
          <w:bCs/>
        </w:rPr>
      </w:pPr>
      <w:r w:rsidRPr="00AB439C">
        <w:rPr>
          <w:b/>
          <w:bCs/>
        </w:rPr>
        <w:t xml:space="preserve">GJYKATA THEMELORE NË PEJË, DEPARTAMENTI </w:t>
      </w:r>
      <w:r w:rsidR="000A4127">
        <w:rPr>
          <w:b/>
          <w:bCs/>
        </w:rPr>
        <w:t>I PËRGJITHSHËM</w:t>
      </w:r>
    </w:p>
    <w:p w:rsidR="00073E4D" w:rsidRDefault="00073E4D" w:rsidP="00073E4D">
      <w:pPr>
        <w:jc w:val="center"/>
        <w:rPr>
          <w:b/>
          <w:bCs/>
        </w:rPr>
      </w:pPr>
      <w:r w:rsidRPr="00AB439C">
        <w:rPr>
          <w:b/>
          <w:bCs/>
        </w:rPr>
        <w:t>P.nr.</w:t>
      </w:r>
      <w:r w:rsidR="007B6B48">
        <w:rPr>
          <w:b/>
          <w:bCs/>
        </w:rPr>
        <w:t>1344/17</w:t>
      </w:r>
      <w:r w:rsidRPr="00AB439C">
        <w:rPr>
          <w:b/>
          <w:bCs/>
        </w:rPr>
        <w:t xml:space="preserve"> më datë </w:t>
      </w:r>
      <w:r w:rsidR="007B6B48">
        <w:rPr>
          <w:b/>
          <w:bCs/>
        </w:rPr>
        <w:t>27</w:t>
      </w:r>
      <w:r w:rsidRPr="00AB439C">
        <w:rPr>
          <w:b/>
          <w:bCs/>
        </w:rPr>
        <w:t>.</w:t>
      </w:r>
      <w:r w:rsidR="007B6B48">
        <w:rPr>
          <w:b/>
          <w:bCs/>
        </w:rPr>
        <w:t>12</w:t>
      </w:r>
      <w:r w:rsidRPr="00AB439C">
        <w:rPr>
          <w:b/>
          <w:bCs/>
        </w:rPr>
        <w:t>.</w:t>
      </w:r>
      <w:r>
        <w:rPr>
          <w:b/>
          <w:bCs/>
        </w:rPr>
        <w:t>2017</w:t>
      </w:r>
    </w:p>
    <w:p w:rsidR="00073E4D" w:rsidRPr="00AB439C" w:rsidRDefault="00073E4D" w:rsidP="00073E4D">
      <w:pPr>
        <w:jc w:val="center"/>
        <w:rPr>
          <w:b/>
          <w:bCs/>
        </w:rPr>
      </w:pPr>
    </w:p>
    <w:p w:rsidR="00073E4D" w:rsidRPr="00AB439C" w:rsidRDefault="00073E4D" w:rsidP="00073E4D">
      <w:pPr>
        <w:jc w:val="both"/>
        <w:rPr>
          <w:b/>
          <w:bCs/>
        </w:rPr>
      </w:pPr>
    </w:p>
    <w:p w:rsidR="00073E4D" w:rsidRDefault="00073E4D" w:rsidP="00073E4D">
      <w:pPr>
        <w:jc w:val="both"/>
        <w:rPr>
          <w:b/>
        </w:rPr>
      </w:pPr>
      <w:r w:rsidRPr="00AB439C">
        <w:rPr>
          <w:b/>
        </w:rPr>
        <w:lastRenderedPageBreak/>
        <w:t>Sekretarja Juridike</w:t>
      </w:r>
      <w:r w:rsidRPr="00AB439C"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  <w:t xml:space="preserve"> </w:t>
      </w:r>
      <w:r w:rsidRPr="00AB439C">
        <w:rPr>
          <w:b/>
        </w:rPr>
        <w:tab/>
      </w:r>
      <w:r w:rsidR="00562510">
        <w:rPr>
          <w:b/>
        </w:rPr>
        <w:t>Gjyqtari Gjykues</w:t>
      </w:r>
      <w:r w:rsidRPr="00AB439C">
        <w:rPr>
          <w:b/>
        </w:rPr>
        <w:t xml:space="preserve"> </w:t>
      </w:r>
    </w:p>
    <w:p w:rsidR="00073E4D" w:rsidRPr="00AB439C" w:rsidRDefault="00073E4D" w:rsidP="00073E4D">
      <w:pPr>
        <w:jc w:val="both"/>
        <w:rPr>
          <w:b/>
        </w:rPr>
      </w:pPr>
    </w:p>
    <w:p w:rsidR="00073E4D" w:rsidRPr="00AB439C" w:rsidRDefault="00073E4D" w:rsidP="00073E4D">
      <w:pPr>
        <w:jc w:val="both"/>
        <w:rPr>
          <w:b/>
        </w:rPr>
      </w:pPr>
      <w:r w:rsidRPr="00AB439C">
        <w:rPr>
          <w:b/>
        </w:rPr>
        <w:t>________________</w:t>
      </w:r>
      <w:r w:rsidRPr="00AB439C">
        <w:rPr>
          <w:b/>
        </w:rPr>
        <w:tab/>
      </w:r>
      <w:r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</w:r>
      <w:r w:rsidRPr="00AB439C">
        <w:rPr>
          <w:b/>
        </w:rPr>
        <w:tab/>
        <w:t>___________________</w:t>
      </w:r>
    </w:p>
    <w:p w:rsidR="00073E4D" w:rsidRPr="00AB439C" w:rsidRDefault="007B6B48" w:rsidP="00073E4D">
      <w:pPr>
        <w:jc w:val="both"/>
        <w:rPr>
          <w:b/>
        </w:rPr>
      </w:pPr>
      <w:r>
        <w:rPr>
          <w:b/>
        </w:rPr>
        <w:t>Gjyljeta Çorkadiu</w:t>
      </w:r>
      <w:r w:rsidR="00073E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3E4D" w:rsidRPr="00AB439C">
        <w:rPr>
          <w:b/>
        </w:rPr>
        <w:tab/>
        <w:t>Kreshnik Radoniqi</w:t>
      </w:r>
    </w:p>
    <w:p w:rsidR="00073E4D" w:rsidRDefault="00073E4D" w:rsidP="00073E4D">
      <w:pPr>
        <w:jc w:val="both"/>
        <w:rPr>
          <w:b/>
          <w:bCs/>
        </w:rPr>
      </w:pPr>
    </w:p>
    <w:p w:rsidR="00073E4D" w:rsidRPr="00AB439C" w:rsidRDefault="00073E4D" w:rsidP="00073E4D">
      <w:pPr>
        <w:jc w:val="both"/>
        <w:rPr>
          <w:b/>
          <w:bCs/>
        </w:rPr>
      </w:pPr>
    </w:p>
    <w:p w:rsidR="00073E4D" w:rsidRPr="00AB439C" w:rsidRDefault="00073E4D" w:rsidP="00073E4D">
      <w:pPr>
        <w:jc w:val="both"/>
        <w:rPr>
          <w:bCs/>
        </w:rPr>
      </w:pPr>
      <w:r w:rsidRPr="00AB439C">
        <w:rPr>
          <w:b/>
          <w:bCs/>
        </w:rPr>
        <w:t>KËSHILLA JURIDIKE:</w:t>
      </w:r>
    </w:p>
    <w:p w:rsidR="00073E4D" w:rsidRPr="00AB439C" w:rsidRDefault="00073E4D" w:rsidP="00073E4D">
      <w:pPr>
        <w:jc w:val="both"/>
      </w:pPr>
      <w:r w:rsidRPr="00AB439C">
        <w:t xml:space="preserve">Kundër këtij aktgjykimi palët kanë te drejtë të parashtrojnë </w:t>
      </w:r>
    </w:p>
    <w:p w:rsidR="00073E4D" w:rsidRPr="00AB439C" w:rsidRDefault="00073E4D" w:rsidP="00073E4D">
      <w:pPr>
        <w:jc w:val="both"/>
      </w:pPr>
      <w:r w:rsidRPr="00AB439C">
        <w:t xml:space="preserve">ankesë në afat prej 15 ditësh, nga dita e marrjes. Ankesa i dërgohet </w:t>
      </w:r>
    </w:p>
    <w:p w:rsidR="00073E4D" w:rsidRPr="00AB439C" w:rsidRDefault="00073E4D" w:rsidP="00073E4D">
      <w:pPr>
        <w:jc w:val="both"/>
      </w:pPr>
      <w:r w:rsidRPr="00AB439C">
        <w:t>Gjykatës së Apelit në Prishtinë përmes kësaj Gjykate.</w:t>
      </w:r>
    </w:p>
    <w:p w:rsidR="00073E4D" w:rsidRPr="0060595C" w:rsidRDefault="00073E4D" w:rsidP="00073E4D">
      <w:pPr>
        <w:jc w:val="both"/>
      </w:pPr>
    </w:p>
    <w:p w:rsidR="00B13EA1" w:rsidRPr="00D56334" w:rsidRDefault="00B13EA1" w:rsidP="00D56334"/>
    <w:sectPr w:rsidR="00B13EA1" w:rsidRPr="00D56334" w:rsidSect="000A4127">
      <w:footerReference w:type="default" r:id="rId8"/>
      <w:headerReference w:type="first" r:id="rId9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4E" w:rsidRDefault="00BB694E" w:rsidP="004369F3">
      <w:r>
        <w:separator/>
      </w:r>
    </w:p>
  </w:endnote>
  <w:endnote w:type="continuationSeparator" w:id="0">
    <w:p w:rsidR="00BB694E" w:rsidRDefault="00BB694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0E" w:rsidRPr="009962E5" w:rsidRDefault="00731B0E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4158C9">
      <w:rPr>
        <w:rFonts w:ascii="Cambria" w:hAnsi="Cambria"/>
        <w:bCs/>
        <w:noProof/>
        <w:sz w:val="18"/>
        <w:szCs w:val="18"/>
      </w:rPr>
      <w:t>6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4158C9">
      <w:rPr>
        <w:rFonts w:ascii="Cambria" w:hAnsi="Cambria"/>
        <w:bCs/>
        <w:noProof/>
        <w:sz w:val="18"/>
        <w:szCs w:val="18"/>
      </w:rPr>
      <w:t>7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731B0E" w:rsidRDefault="0073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4E" w:rsidRDefault="00BB694E" w:rsidP="004369F3">
      <w:r>
        <w:separator/>
      </w:r>
    </w:p>
  </w:footnote>
  <w:footnote w:type="continuationSeparator" w:id="0">
    <w:p w:rsidR="00BB694E" w:rsidRDefault="00BB694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31B0E" w:rsidRPr="00F40D4F" w:rsidTr="00731B0E">
      <w:tc>
        <w:tcPr>
          <w:tcW w:w="9306" w:type="dxa"/>
          <w:shd w:val="clear" w:color="auto" w:fill="auto"/>
        </w:tcPr>
        <w:p w:rsidR="00731B0E" w:rsidRPr="00C21B39" w:rsidRDefault="00731B0E" w:rsidP="00731B0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4495A9A2" wp14:editId="3C99932E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B0E" w:rsidRPr="00C50388" w:rsidTr="00731B0E">
      <w:tc>
        <w:tcPr>
          <w:tcW w:w="9306" w:type="dxa"/>
          <w:shd w:val="clear" w:color="auto" w:fill="auto"/>
        </w:tcPr>
        <w:p w:rsidR="00731B0E" w:rsidRPr="007C07D8" w:rsidRDefault="00731B0E" w:rsidP="00731B0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31B0E" w:rsidRPr="007C07D8" w:rsidRDefault="00731B0E" w:rsidP="00731B0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31B0E" w:rsidRPr="00F40D4F" w:rsidTr="00731B0E">
      <w:tc>
        <w:tcPr>
          <w:tcW w:w="9306" w:type="dxa"/>
          <w:shd w:val="clear" w:color="auto" w:fill="auto"/>
        </w:tcPr>
        <w:p w:rsidR="00731B0E" w:rsidRPr="007C07D8" w:rsidRDefault="00731B0E" w:rsidP="00731B0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731B0E" w:rsidRPr="007C07D8" w:rsidRDefault="00731B0E" w:rsidP="00731B0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731B0E" w:rsidRDefault="0073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81"/>
    <w:multiLevelType w:val="hybridMultilevel"/>
    <w:tmpl w:val="20FE0366"/>
    <w:lvl w:ilvl="0" w:tplc="9FF28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A2567"/>
    <w:multiLevelType w:val="hybridMultilevel"/>
    <w:tmpl w:val="4FAC10E2"/>
    <w:lvl w:ilvl="0" w:tplc="20B421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568"/>
    <w:multiLevelType w:val="hybridMultilevel"/>
    <w:tmpl w:val="FFA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F74"/>
    <w:multiLevelType w:val="hybridMultilevel"/>
    <w:tmpl w:val="DCCC1EF8"/>
    <w:lvl w:ilvl="0" w:tplc="7448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06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3ADE"/>
    <w:multiLevelType w:val="hybridMultilevel"/>
    <w:tmpl w:val="031832F2"/>
    <w:lvl w:ilvl="0" w:tplc="168C47E2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7B6"/>
    <w:multiLevelType w:val="hybridMultilevel"/>
    <w:tmpl w:val="689A7094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1615"/>
    <w:multiLevelType w:val="hybridMultilevel"/>
    <w:tmpl w:val="0EF2DF86"/>
    <w:lvl w:ilvl="0" w:tplc="DB4A69E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46E7B39"/>
    <w:multiLevelType w:val="hybridMultilevel"/>
    <w:tmpl w:val="6A606CF6"/>
    <w:lvl w:ilvl="0" w:tplc="AEB048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0828"/>
    <w:multiLevelType w:val="hybridMultilevel"/>
    <w:tmpl w:val="880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5753E"/>
    <w:multiLevelType w:val="hybridMultilevel"/>
    <w:tmpl w:val="F2763266"/>
    <w:lvl w:ilvl="0" w:tplc="C5F01C22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36D4"/>
    <w:multiLevelType w:val="hybridMultilevel"/>
    <w:tmpl w:val="4ADC6BA8"/>
    <w:lvl w:ilvl="0" w:tplc="8B2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07B"/>
    <w:multiLevelType w:val="hybridMultilevel"/>
    <w:tmpl w:val="5FC2E9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80C09CA"/>
    <w:multiLevelType w:val="hybridMultilevel"/>
    <w:tmpl w:val="7A56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5C99"/>
    <w:multiLevelType w:val="hybridMultilevel"/>
    <w:tmpl w:val="5A76F31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1191A"/>
    <w:multiLevelType w:val="hybridMultilevel"/>
    <w:tmpl w:val="6E6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86A2B"/>
    <w:multiLevelType w:val="hybridMultilevel"/>
    <w:tmpl w:val="0914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8C4"/>
    <w:multiLevelType w:val="hybridMultilevel"/>
    <w:tmpl w:val="4E846DCC"/>
    <w:lvl w:ilvl="0" w:tplc="C258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F3805"/>
    <w:multiLevelType w:val="hybridMultilevel"/>
    <w:tmpl w:val="87E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AF4"/>
    <w:multiLevelType w:val="hybridMultilevel"/>
    <w:tmpl w:val="D6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75D9"/>
    <w:multiLevelType w:val="hybridMultilevel"/>
    <w:tmpl w:val="1AEE9B68"/>
    <w:lvl w:ilvl="0" w:tplc="9322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45E3"/>
    <w:multiLevelType w:val="hybridMultilevel"/>
    <w:tmpl w:val="3006CA36"/>
    <w:lvl w:ilvl="0" w:tplc="5DAC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D098B"/>
    <w:multiLevelType w:val="hybridMultilevel"/>
    <w:tmpl w:val="79A40F2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A86227"/>
    <w:multiLevelType w:val="hybridMultilevel"/>
    <w:tmpl w:val="204EB1DC"/>
    <w:lvl w:ilvl="0" w:tplc="8D28AB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4B0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79E5924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7C3B"/>
    <w:multiLevelType w:val="hybridMultilevel"/>
    <w:tmpl w:val="D3B67992"/>
    <w:lvl w:ilvl="0" w:tplc="B08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15"/>
  </w:num>
  <w:num w:numId="5">
    <w:abstractNumId w:val="26"/>
  </w:num>
  <w:num w:numId="6">
    <w:abstractNumId w:val="11"/>
  </w:num>
  <w:num w:numId="7">
    <w:abstractNumId w:val="21"/>
  </w:num>
  <w:num w:numId="8">
    <w:abstractNumId w:val="4"/>
  </w:num>
  <w:num w:numId="9">
    <w:abstractNumId w:val="25"/>
  </w:num>
  <w:num w:numId="10">
    <w:abstractNumId w:val="2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0"/>
  </w:num>
  <w:num w:numId="17">
    <w:abstractNumId w:val="28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14"/>
  </w:num>
  <w:num w:numId="23">
    <w:abstractNumId w:val="22"/>
  </w:num>
  <w:num w:numId="24">
    <w:abstractNumId w:val="23"/>
  </w:num>
  <w:num w:numId="25">
    <w:abstractNumId w:val="7"/>
  </w:num>
  <w:num w:numId="26">
    <w:abstractNumId w:val="16"/>
  </w:num>
  <w:num w:numId="27">
    <w:abstractNumId w:val="1"/>
  </w:num>
  <w:num w:numId="28">
    <w:abstractNumId w:val="17"/>
  </w:num>
  <w:num w:numId="29">
    <w:abstractNumId w:val="8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D"/>
    <w:rsid w:val="00000C77"/>
    <w:rsid w:val="00002BE0"/>
    <w:rsid w:val="000034F7"/>
    <w:rsid w:val="00005107"/>
    <w:rsid w:val="000064E6"/>
    <w:rsid w:val="000117E8"/>
    <w:rsid w:val="000135D0"/>
    <w:rsid w:val="00013839"/>
    <w:rsid w:val="00014CBD"/>
    <w:rsid w:val="00015008"/>
    <w:rsid w:val="000154EA"/>
    <w:rsid w:val="0001753C"/>
    <w:rsid w:val="00020FA4"/>
    <w:rsid w:val="000255E8"/>
    <w:rsid w:val="00025C50"/>
    <w:rsid w:val="00032479"/>
    <w:rsid w:val="000368B8"/>
    <w:rsid w:val="00045CEC"/>
    <w:rsid w:val="00056E5D"/>
    <w:rsid w:val="00061833"/>
    <w:rsid w:val="00065099"/>
    <w:rsid w:val="0006697C"/>
    <w:rsid w:val="000703E7"/>
    <w:rsid w:val="00073E4D"/>
    <w:rsid w:val="000804BB"/>
    <w:rsid w:val="00081B1A"/>
    <w:rsid w:val="00084628"/>
    <w:rsid w:val="00097124"/>
    <w:rsid w:val="000A249B"/>
    <w:rsid w:val="000A4127"/>
    <w:rsid w:val="000A50C7"/>
    <w:rsid w:val="000A7229"/>
    <w:rsid w:val="000C0B93"/>
    <w:rsid w:val="000C7F51"/>
    <w:rsid w:val="000D121B"/>
    <w:rsid w:val="000D595A"/>
    <w:rsid w:val="000E22FB"/>
    <w:rsid w:val="000E3699"/>
    <w:rsid w:val="000E467B"/>
    <w:rsid w:val="000E57CF"/>
    <w:rsid w:val="000E62DD"/>
    <w:rsid w:val="000E7366"/>
    <w:rsid w:val="000F08D0"/>
    <w:rsid w:val="00100FD4"/>
    <w:rsid w:val="00102356"/>
    <w:rsid w:val="00104658"/>
    <w:rsid w:val="001048D5"/>
    <w:rsid w:val="00106330"/>
    <w:rsid w:val="0010691E"/>
    <w:rsid w:val="00110249"/>
    <w:rsid w:val="00113345"/>
    <w:rsid w:val="00116AB9"/>
    <w:rsid w:val="00120EA3"/>
    <w:rsid w:val="00121FFB"/>
    <w:rsid w:val="001235A2"/>
    <w:rsid w:val="00124BE5"/>
    <w:rsid w:val="00126CB4"/>
    <w:rsid w:val="001279B0"/>
    <w:rsid w:val="001360CD"/>
    <w:rsid w:val="001379D4"/>
    <w:rsid w:val="00141E86"/>
    <w:rsid w:val="00143439"/>
    <w:rsid w:val="00144C8F"/>
    <w:rsid w:val="00145051"/>
    <w:rsid w:val="00150DAF"/>
    <w:rsid w:val="001513D0"/>
    <w:rsid w:val="00152C26"/>
    <w:rsid w:val="00155596"/>
    <w:rsid w:val="00163B90"/>
    <w:rsid w:val="00167CE1"/>
    <w:rsid w:val="00167DE0"/>
    <w:rsid w:val="00176B6D"/>
    <w:rsid w:val="00180564"/>
    <w:rsid w:val="0018077D"/>
    <w:rsid w:val="001842A4"/>
    <w:rsid w:val="00184BE2"/>
    <w:rsid w:val="0018751E"/>
    <w:rsid w:val="00191491"/>
    <w:rsid w:val="00196B4F"/>
    <w:rsid w:val="00197631"/>
    <w:rsid w:val="001A14C5"/>
    <w:rsid w:val="001A569E"/>
    <w:rsid w:val="001A699F"/>
    <w:rsid w:val="001B0B83"/>
    <w:rsid w:val="001B0E3D"/>
    <w:rsid w:val="001B146B"/>
    <w:rsid w:val="001B718B"/>
    <w:rsid w:val="001C034B"/>
    <w:rsid w:val="001C071F"/>
    <w:rsid w:val="001C11F6"/>
    <w:rsid w:val="001C2F26"/>
    <w:rsid w:val="001C54BD"/>
    <w:rsid w:val="001C5C62"/>
    <w:rsid w:val="001D1863"/>
    <w:rsid w:val="001D1C60"/>
    <w:rsid w:val="001D490B"/>
    <w:rsid w:val="001D68A5"/>
    <w:rsid w:val="001D7394"/>
    <w:rsid w:val="001E4D2A"/>
    <w:rsid w:val="001F123B"/>
    <w:rsid w:val="001F1413"/>
    <w:rsid w:val="00201CAF"/>
    <w:rsid w:val="002023C0"/>
    <w:rsid w:val="002059C2"/>
    <w:rsid w:val="00206750"/>
    <w:rsid w:val="0021110D"/>
    <w:rsid w:val="00213C3D"/>
    <w:rsid w:val="00216AC2"/>
    <w:rsid w:val="002206DC"/>
    <w:rsid w:val="0022083D"/>
    <w:rsid w:val="00221B9C"/>
    <w:rsid w:val="00224280"/>
    <w:rsid w:val="00227862"/>
    <w:rsid w:val="0023129A"/>
    <w:rsid w:val="0023357F"/>
    <w:rsid w:val="00236AC7"/>
    <w:rsid w:val="002373BC"/>
    <w:rsid w:val="00237D8E"/>
    <w:rsid w:val="0024483F"/>
    <w:rsid w:val="00244951"/>
    <w:rsid w:val="00250610"/>
    <w:rsid w:val="00251136"/>
    <w:rsid w:val="002542E6"/>
    <w:rsid w:val="00254B0B"/>
    <w:rsid w:val="002630C6"/>
    <w:rsid w:val="00264355"/>
    <w:rsid w:val="00271B88"/>
    <w:rsid w:val="00275231"/>
    <w:rsid w:val="0027596F"/>
    <w:rsid w:val="00276409"/>
    <w:rsid w:val="00277E75"/>
    <w:rsid w:val="002844B1"/>
    <w:rsid w:val="0028657C"/>
    <w:rsid w:val="002871EE"/>
    <w:rsid w:val="002916C7"/>
    <w:rsid w:val="002960CE"/>
    <w:rsid w:val="00296602"/>
    <w:rsid w:val="002969B5"/>
    <w:rsid w:val="002A0664"/>
    <w:rsid w:val="002A3412"/>
    <w:rsid w:val="002A354B"/>
    <w:rsid w:val="002A3D5D"/>
    <w:rsid w:val="002A4BF1"/>
    <w:rsid w:val="002A7609"/>
    <w:rsid w:val="002A7F5D"/>
    <w:rsid w:val="002B059E"/>
    <w:rsid w:val="002B17D3"/>
    <w:rsid w:val="002B3218"/>
    <w:rsid w:val="002B4A2F"/>
    <w:rsid w:val="002B54F4"/>
    <w:rsid w:val="002B7F7F"/>
    <w:rsid w:val="002C60C6"/>
    <w:rsid w:val="002C6D22"/>
    <w:rsid w:val="002D0968"/>
    <w:rsid w:val="002D7409"/>
    <w:rsid w:val="002E2B2E"/>
    <w:rsid w:val="002E3A73"/>
    <w:rsid w:val="002E6369"/>
    <w:rsid w:val="002F2AAC"/>
    <w:rsid w:val="002F370D"/>
    <w:rsid w:val="002F3B02"/>
    <w:rsid w:val="002F3E0E"/>
    <w:rsid w:val="002F444A"/>
    <w:rsid w:val="002F5ED7"/>
    <w:rsid w:val="002F7BB8"/>
    <w:rsid w:val="003009C3"/>
    <w:rsid w:val="00300E58"/>
    <w:rsid w:val="003104C6"/>
    <w:rsid w:val="003138A3"/>
    <w:rsid w:val="00317A4E"/>
    <w:rsid w:val="00317FBB"/>
    <w:rsid w:val="00321727"/>
    <w:rsid w:val="00322515"/>
    <w:rsid w:val="0033155E"/>
    <w:rsid w:val="00331A96"/>
    <w:rsid w:val="00331DDB"/>
    <w:rsid w:val="00332B77"/>
    <w:rsid w:val="00333464"/>
    <w:rsid w:val="003417D5"/>
    <w:rsid w:val="00342140"/>
    <w:rsid w:val="003451E6"/>
    <w:rsid w:val="00345541"/>
    <w:rsid w:val="00346111"/>
    <w:rsid w:val="00350AC4"/>
    <w:rsid w:val="0035205B"/>
    <w:rsid w:val="003566A1"/>
    <w:rsid w:val="00357BC4"/>
    <w:rsid w:val="003600D6"/>
    <w:rsid w:val="00360AE3"/>
    <w:rsid w:val="0036177A"/>
    <w:rsid w:val="00366560"/>
    <w:rsid w:val="003715CC"/>
    <w:rsid w:val="00371A6B"/>
    <w:rsid w:val="00371DCB"/>
    <w:rsid w:val="00380A13"/>
    <w:rsid w:val="00382C9C"/>
    <w:rsid w:val="00384887"/>
    <w:rsid w:val="00390874"/>
    <w:rsid w:val="0039235F"/>
    <w:rsid w:val="003A5934"/>
    <w:rsid w:val="003B03EB"/>
    <w:rsid w:val="003B0B97"/>
    <w:rsid w:val="003B1F5B"/>
    <w:rsid w:val="003C1323"/>
    <w:rsid w:val="003C32D2"/>
    <w:rsid w:val="003C5238"/>
    <w:rsid w:val="003C6BA3"/>
    <w:rsid w:val="003D57B1"/>
    <w:rsid w:val="003F0637"/>
    <w:rsid w:val="003F43C7"/>
    <w:rsid w:val="003F4540"/>
    <w:rsid w:val="003F4AF8"/>
    <w:rsid w:val="003F5B34"/>
    <w:rsid w:val="003F6377"/>
    <w:rsid w:val="0040016E"/>
    <w:rsid w:val="00410FD5"/>
    <w:rsid w:val="0041164D"/>
    <w:rsid w:val="004129B2"/>
    <w:rsid w:val="00412A2A"/>
    <w:rsid w:val="0041312C"/>
    <w:rsid w:val="00413696"/>
    <w:rsid w:val="00413FDA"/>
    <w:rsid w:val="00414E6C"/>
    <w:rsid w:val="004158C9"/>
    <w:rsid w:val="00415F17"/>
    <w:rsid w:val="004164AA"/>
    <w:rsid w:val="0042382F"/>
    <w:rsid w:val="0043211A"/>
    <w:rsid w:val="00432339"/>
    <w:rsid w:val="0043437E"/>
    <w:rsid w:val="004369F3"/>
    <w:rsid w:val="00443920"/>
    <w:rsid w:val="00445546"/>
    <w:rsid w:val="00445F11"/>
    <w:rsid w:val="004460F8"/>
    <w:rsid w:val="0044761D"/>
    <w:rsid w:val="0045165C"/>
    <w:rsid w:val="00451CC3"/>
    <w:rsid w:val="00456B6F"/>
    <w:rsid w:val="00465407"/>
    <w:rsid w:val="00465D14"/>
    <w:rsid w:val="00466590"/>
    <w:rsid w:val="00466998"/>
    <w:rsid w:val="0046783C"/>
    <w:rsid w:val="00473B74"/>
    <w:rsid w:val="00481C51"/>
    <w:rsid w:val="00486F8B"/>
    <w:rsid w:val="00492806"/>
    <w:rsid w:val="00492C46"/>
    <w:rsid w:val="004967FF"/>
    <w:rsid w:val="00497C7C"/>
    <w:rsid w:val="004A07BD"/>
    <w:rsid w:val="004A3EB7"/>
    <w:rsid w:val="004A4796"/>
    <w:rsid w:val="004B4D9B"/>
    <w:rsid w:val="004C056B"/>
    <w:rsid w:val="004C1F1D"/>
    <w:rsid w:val="004C4DFF"/>
    <w:rsid w:val="004C7156"/>
    <w:rsid w:val="004D41CB"/>
    <w:rsid w:val="004F5483"/>
    <w:rsid w:val="004F5E6F"/>
    <w:rsid w:val="004F705E"/>
    <w:rsid w:val="00511695"/>
    <w:rsid w:val="0051477B"/>
    <w:rsid w:val="00514F87"/>
    <w:rsid w:val="005164B9"/>
    <w:rsid w:val="005239E0"/>
    <w:rsid w:val="00526B24"/>
    <w:rsid w:val="00530A89"/>
    <w:rsid w:val="00531454"/>
    <w:rsid w:val="00537011"/>
    <w:rsid w:val="0053734D"/>
    <w:rsid w:val="00537A09"/>
    <w:rsid w:val="00537E0D"/>
    <w:rsid w:val="00541F59"/>
    <w:rsid w:val="00547D27"/>
    <w:rsid w:val="00552730"/>
    <w:rsid w:val="005529E5"/>
    <w:rsid w:val="00554930"/>
    <w:rsid w:val="0055651F"/>
    <w:rsid w:val="005610B4"/>
    <w:rsid w:val="00562510"/>
    <w:rsid w:val="00562853"/>
    <w:rsid w:val="005710DA"/>
    <w:rsid w:val="005754BC"/>
    <w:rsid w:val="00575529"/>
    <w:rsid w:val="00584B53"/>
    <w:rsid w:val="00585491"/>
    <w:rsid w:val="00586ACC"/>
    <w:rsid w:val="00587C5E"/>
    <w:rsid w:val="00587C8C"/>
    <w:rsid w:val="00587F4C"/>
    <w:rsid w:val="00594A9B"/>
    <w:rsid w:val="00595656"/>
    <w:rsid w:val="005A447E"/>
    <w:rsid w:val="005B0DBC"/>
    <w:rsid w:val="005B12E9"/>
    <w:rsid w:val="005B3B80"/>
    <w:rsid w:val="005B5BE3"/>
    <w:rsid w:val="005C0CEA"/>
    <w:rsid w:val="005C6D38"/>
    <w:rsid w:val="005D52EC"/>
    <w:rsid w:val="005E07F2"/>
    <w:rsid w:val="005E242F"/>
    <w:rsid w:val="005E3925"/>
    <w:rsid w:val="005E3AA0"/>
    <w:rsid w:val="005F5948"/>
    <w:rsid w:val="005F79EC"/>
    <w:rsid w:val="005F7BCB"/>
    <w:rsid w:val="00603116"/>
    <w:rsid w:val="00604D83"/>
    <w:rsid w:val="00605025"/>
    <w:rsid w:val="00606920"/>
    <w:rsid w:val="0061386E"/>
    <w:rsid w:val="00615A7F"/>
    <w:rsid w:val="00616F4F"/>
    <w:rsid w:val="0062161D"/>
    <w:rsid w:val="006235BC"/>
    <w:rsid w:val="006314A6"/>
    <w:rsid w:val="00636BE5"/>
    <w:rsid w:val="00641968"/>
    <w:rsid w:val="00642F8D"/>
    <w:rsid w:val="00645DCB"/>
    <w:rsid w:val="006472BE"/>
    <w:rsid w:val="0065284A"/>
    <w:rsid w:val="00660851"/>
    <w:rsid w:val="00661CCD"/>
    <w:rsid w:val="00666401"/>
    <w:rsid w:val="00671AE9"/>
    <w:rsid w:val="00672297"/>
    <w:rsid w:val="00676399"/>
    <w:rsid w:val="00677CFA"/>
    <w:rsid w:val="00681FB3"/>
    <w:rsid w:val="006859EB"/>
    <w:rsid w:val="00686469"/>
    <w:rsid w:val="0068682B"/>
    <w:rsid w:val="00687561"/>
    <w:rsid w:val="006A31BD"/>
    <w:rsid w:val="006A65E9"/>
    <w:rsid w:val="006A6AB1"/>
    <w:rsid w:val="006A6B41"/>
    <w:rsid w:val="006B0B12"/>
    <w:rsid w:val="006B24AE"/>
    <w:rsid w:val="006B5287"/>
    <w:rsid w:val="006B5CBF"/>
    <w:rsid w:val="006B68BD"/>
    <w:rsid w:val="006C51B8"/>
    <w:rsid w:val="006C602A"/>
    <w:rsid w:val="006D16DF"/>
    <w:rsid w:val="006D30EB"/>
    <w:rsid w:val="006D72D6"/>
    <w:rsid w:val="006D7338"/>
    <w:rsid w:val="006E28D6"/>
    <w:rsid w:val="006E5094"/>
    <w:rsid w:val="006E5AA9"/>
    <w:rsid w:val="006F0726"/>
    <w:rsid w:val="006F0C3B"/>
    <w:rsid w:val="0070170E"/>
    <w:rsid w:val="00701AF4"/>
    <w:rsid w:val="00702157"/>
    <w:rsid w:val="00703359"/>
    <w:rsid w:val="00705D6E"/>
    <w:rsid w:val="00710486"/>
    <w:rsid w:val="007104F4"/>
    <w:rsid w:val="00713D74"/>
    <w:rsid w:val="00715E6D"/>
    <w:rsid w:val="00720737"/>
    <w:rsid w:val="00726606"/>
    <w:rsid w:val="007267BF"/>
    <w:rsid w:val="00731B0E"/>
    <w:rsid w:val="0073470D"/>
    <w:rsid w:val="007347A4"/>
    <w:rsid w:val="007354B0"/>
    <w:rsid w:val="007444A4"/>
    <w:rsid w:val="00744DC2"/>
    <w:rsid w:val="007452B6"/>
    <w:rsid w:val="007455C5"/>
    <w:rsid w:val="007611DF"/>
    <w:rsid w:val="00763180"/>
    <w:rsid w:val="007729AD"/>
    <w:rsid w:val="007736C1"/>
    <w:rsid w:val="00775874"/>
    <w:rsid w:val="007773C7"/>
    <w:rsid w:val="0078636A"/>
    <w:rsid w:val="00787084"/>
    <w:rsid w:val="00790DF3"/>
    <w:rsid w:val="00797BB5"/>
    <w:rsid w:val="007A1CC8"/>
    <w:rsid w:val="007A37CB"/>
    <w:rsid w:val="007A536B"/>
    <w:rsid w:val="007A7C2A"/>
    <w:rsid w:val="007B0932"/>
    <w:rsid w:val="007B4953"/>
    <w:rsid w:val="007B6B48"/>
    <w:rsid w:val="007B72C2"/>
    <w:rsid w:val="007C07CC"/>
    <w:rsid w:val="007C07D8"/>
    <w:rsid w:val="007C0E7E"/>
    <w:rsid w:val="007C4184"/>
    <w:rsid w:val="007C61A2"/>
    <w:rsid w:val="007D258C"/>
    <w:rsid w:val="007D29F0"/>
    <w:rsid w:val="007D3D51"/>
    <w:rsid w:val="007D5832"/>
    <w:rsid w:val="007E1CF0"/>
    <w:rsid w:val="007E22E1"/>
    <w:rsid w:val="007F2596"/>
    <w:rsid w:val="0080708F"/>
    <w:rsid w:val="00816F78"/>
    <w:rsid w:val="0082044C"/>
    <w:rsid w:val="008233BB"/>
    <w:rsid w:val="00831304"/>
    <w:rsid w:val="0083289D"/>
    <w:rsid w:val="00832A64"/>
    <w:rsid w:val="0083780B"/>
    <w:rsid w:val="00842548"/>
    <w:rsid w:val="0084678C"/>
    <w:rsid w:val="00850FA9"/>
    <w:rsid w:val="0085276A"/>
    <w:rsid w:val="00854687"/>
    <w:rsid w:val="00854999"/>
    <w:rsid w:val="00864ABA"/>
    <w:rsid w:val="00865E63"/>
    <w:rsid w:val="008677D3"/>
    <w:rsid w:val="00872A15"/>
    <w:rsid w:val="00873370"/>
    <w:rsid w:val="0087389D"/>
    <w:rsid w:val="008745EB"/>
    <w:rsid w:val="00874712"/>
    <w:rsid w:val="00877181"/>
    <w:rsid w:val="00877EDD"/>
    <w:rsid w:val="00884493"/>
    <w:rsid w:val="0088558C"/>
    <w:rsid w:val="00885C92"/>
    <w:rsid w:val="00886314"/>
    <w:rsid w:val="00886755"/>
    <w:rsid w:val="00886EC3"/>
    <w:rsid w:val="00887491"/>
    <w:rsid w:val="00891361"/>
    <w:rsid w:val="00893357"/>
    <w:rsid w:val="00897A83"/>
    <w:rsid w:val="008A18E1"/>
    <w:rsid w:val="008A1A45"/>
    <w:rsid w:val="008A2CBC"/>
    <w:rsid w:val="008A329D"/>
    <w:rsid w:val="008B047C"/>
    <w:rsid w:val="008B439E"/>
    <w:rsid w:val="008B7BD8"/>
    <w:rsid w:val="008C60B6"/>
    <w:rsid w:val="008C6C33"/>
    <w:rsid w:val="008C7CFF"/>
    <w:rsid w:val="008D1758"/>
    <w:rsid w:val="008D1E57"/>
    <w:rsid w:val="008D4532"/>
    <w:rsid w:val="008D5488"/>
    <w:rsid w:val="008F11F7"/>
    <w:rsid w:val="009050C0"/>
    <w:rsid w:val="00906049"/>
    <w:rsid w:val="00907260"/>
    <w:rsid w:val="00910979"/>
    <w:rsid w:val="00912531"/>
    <w:rsid w:val="00915B09"/>
    <w:rsid w:val="0092352C"/>
    <w:rsid w:val="0092775A"/>
    <w:rsid w:val="009315F9"/>
    <w:rsid w:val="009329F6"/>
    <w:rsid w:val="00932E16"/>
    <w:rsid w:val="00933C72"/>
    <w:rsid w:val="00935543"/>
    <w:rsid w:val="009356DC"/>
    <w:rsid w:val="00946479"/>
    <w:rsid w:val="009465A9"/>
    <w:rsid w:val="009468A4"/>
    <w:rsid w:val="00947631"/>
    <w:rsid w:val="009500BD"/>
    <w:rsid w:val="00954F7F"/>
    <w:rsid w:val="00957867"/>
    <w:rsid w:val="009611FF"/>
    <w:rsid w:val="00963537"/>
    <w:rsid w:val="00963B19"/>
    <w:rsid w:val="0096434D"/>
    <w:rsid w:val="00964FFE"/>
    <w:rsid w:val="009653C1"/>
    <w:rsid w:val="0096584B"/>
    <w:rsid w:val="0097036F"/>
    <w:rsid w:val="009713D4"/>
    <w:rsid w:val="00971536"/>
    <w:rsid w:val="00972170"/>
    <w:rsid w:val="00972826"/>
    <w:rsid w:val="0097290C"/>
    <w:rsid w:val="00973578"/>
    <w:rsid w:val="009746D0"/>
    <w:rsid w:val="00983551"/>
    <w:rsid w:val="0098525A"/>
    <w:rsid w:val="00990850"/>
    <w:rsid w:val="0099241C"/>
    <w:rsid w:val="009934BD"/>
    <w:rsid w:val="00995109"/>
    <w:rsid w:val="009962E5"/>
    <w:rsid w:val="0099664B"/>
    <w:rsid w:val="0099792A"/>
    <w:rsid w:val="009A640D"/>
    <w:rsid w:val="009A693A"/>
    <w:rsid w:val="009A7677"/>
    <w:rsid w:val="009B0260"/>
    <w:rsid w:val="009B1184"/>
    <w:rsid w:val="009B5968"/>
    <w:rsid w:val="009C0C0A"/>
    <w:rsid w:val="009C21F6"/>
    <w:rsid w:val="009C48CC"/>
    <w:rsid w:val="009C692F"/>
    <w:rsid w:val="009C6D26"/>
    <w:rsid w:val="009D79C8"/>
    <w:rsid w:val="009D7C08"/>
    <w:rsid w:val="009F1B78"/>
    <w:rsid w:val="009F5EA5"/>
    <w:rsid w:val="00A023C6"/>
    <w:rsid w:val="00A02F3C"/>
    <w:rsid w:val="00A041D0"/>
    <w:rsid w:val="00A07B79"/>
    <w:rsid w:val="00A108FC"/>
    <w:rsid w:val="00A1318D"/>
    <w:rsid w:val="00A133B8"/>
    <w:rsid w:val="00A20C38"/>
    <w:rsid w:val="00A2434E"/>
    <w:rsid w:val="00A24922"/>
    <w:rsid w:val="00A24A12"/>
    <w:rsid w:val="00A268DE"/>
    <w:rsid w:val="00A27076"/>
    <w:rsid w:val="00A359FD"/>
    <w:rsid w:val="00A37642"/>
    <w:rsid w:val="00A4046A"/>
    <w:rsid w:val="00A41F54"/>
    <w:rsid w:val="00A423A2"/>
    <w:rsid w:val="00A54316"/>
    <w:rsid w:val="00A57CDA"/>
    <w:rsid w:val="00A57FD8"/>
    <w:rsid w:val="00A602DC"/>
    <w:rsid w:val="00A618A4"/>
    <w:rsid w:val="00A63381"/>
    <w:rsid w:val="00A63B34"/>
    <w:rsid w:val="00A66046"/>
    <w:rsid w:val="00A67E48"/>
    <w:rsid w:val="00A74799"/>
    <w:rsid w:val="00A7595E"/>
    <w:rsid w:val="00A75B7A"/>
    <w:rsid w:val="00A85172"/>
    <w:rsid w:val="00A86431"/>
    <w:rsid w:val="00A87B73"/>
    <w:rsid w:val="00A92757"/>
    <w:rsid w:val="00A946CE"/>
    <w:rsid w:val="00AA0879"/>
    <w:rsid w:val="00AA1888"/>
    <w:rsid w:val="00AA528F"/>
    <w:rsid w:val="00AB12A1"/>
    <w:rsid w:val="00AB7972"/>
    <w:rsid w:val="00AC024D"/>
    <w:rsid w:val="00AC1335"/>
    <w:rsid w:val="00AC63F7"/>
    <w:rsid w:val="00AC73B2"/>
    <w:rsid w:val="00AD4208"/>
    <w:rsid w:val="00AD7761"/>
    <w:rsid w:val="00AE009F"/>
    <w:rsid w:val="00AE268D"/>
    <w:rsid w:val="00AE298D"/>
    <w:rsid w:val="00AE2B91"/>
    <w:rsid w:val="00AE2FF8"/>
    <w:rsid w:val="00B101B8"/>
    <w:rsid w:val="00B127F4"/>
    <w:rsid w:val="00B13EA1"/>
    <w:rsid w:val="00B155CC"/>
    <w:rsid w:val="00B22039"/>
    <w:rsid w:val="00B24E7F"/>
    <w:rsid w:val="00B32B22"/>
    <w:rsid w:val="00B336DA"/>
    <w:rsid w:val="00B3766C"/>
    <w:rsid w:val="00B4009F"/>
    <w:rsid w:val="00B42653"/>
    <w:rsid w:val="00B43DC9"/>
    <w:rsid w:val="00B43EED"/>
    <w:rsid w:val="00B45869"/>
    <w:rsid w:val="00B4680F"/>
    <w:rsid w:val="00B4763A"/>
    <w:rsid w:val="00B57CB5"/>
    <w:rsid w:val="00B67BC5"/>
    <w:rsid w:val="00B67C64"/>
    <w:rsid w:val="00B67E69"/>
    <w:rsid w:val="00B773CD"/>
    <w:rsid w:val="00B77D4F"/>
    <w:rsid w:val="00B804D6"/>
    <w:rsid w:val="00B80A76"/>
    <w:rsid w:val="00B83F83"/>
    <w:rsid w:val="00B90D1D"/>
    <w:rsid w:val="00B95A4E"/>
    <w:rsid w:val="00BA1B8D"/>
    <w:rsid w:val="00BA30A3"/>
    <w:rsid w:val="00BA5050"/>
    <w:rsid w:val="00BB211A"/>
    <w:rsid w:val="00BB2235"/>
    <w:rsid w:val="00BB2BF6"/>
    <w:rsid w:val="00BB694E"/>
    <w:rsid w:val="00BC1568"/>
    <w:rsid w:val="00BD04CD"/>
    <w:rsid w:val="00BD17CC"/>
    <w:rsid w:val="00BD4C92"/>
    <w:rsid w:val="00BD6D2F"/>
    <w:rsid w:val="00BD7D51"/>
    <w:rsid w:val="00BE01BD"/>
    <w:rsid w:val="00BE0BCC"/>
    <w:rsid w:val="00BE0EE7"/>
    <w:rsid w:val="00BE1777"/>
    <w:rsid w:val="00BE405D"/>
    <w:rsid w:val="00BE4EDB"/>
    <w:rsid w:val="00BF27CF"/>
    <w:rsid w:val="00BF7E05"/>
    <w:rsid w:val="00C060CB"/>
    <w:rsid w:val="00C120CA"/>
    <w:rsid w:val="00C149E0"/>
    <w:rsid w:val="00C154D7"/>
    <w:rsid w:val="00C17FCA"/>
    <w:rsid w:val="00C21958"/>
    <w:rsid w:val="00C21B39"/>
    <w:rsid w:val="00C3089D"/>
    <w:rsid w:val="00C331B0"/>
    <w:rsid w:val="00C4210D"/>
    <w:rsid w:val="00C43945"/>
    <w:rsid w:val="00C44A38"/>
    <w:rsid w:val="00C44C72"/>
    <w:rsid w:val="00C50388"/>
    <w:rsid w:val="00C52B38"/>
    <w:rsid w:val="00C5409A"/>
    <w:rsid w:val="00C56A22"/>
    <w:rsid w:val="00C5722D"/>
    <w:rsid w:val="00C572C5"/>
    <w:rsid w:val="00C62935"/>
    <w:rsid w:val="00C63A7A"/>
    <w:rsid w:val="00C67831"/>
    <w:rsid w:val="00C7574B"/>
    <w:rsid w:val="00C81D92"/>
    <w:rsid w:val="00C86748"/>
    <w:rsid w:val="00C86C3D"/>
    <w:rsid w:val="00C91AE7"/>
    <w:rsid w:val="00C92B40"/>
    <w:rsid w:val="00C93623"/>
    <w:rsid w:val="00C972B9"/>
    <w:rsid w:val="00CA0584"/>
    <w:rsid w:val="00CA5C48"/>
    <w:rsid w:val="00CB2B97"/>
    <w:rsid w:val="00CB3460"/>
    <w:rsid w:val="00CB5EC0"/>
    <w:rsid w:val="00CB65F8"/>
    <w:rsid w:val="00CC078D"/>
    <w:rsid w:val="00CC1EBC"/>
    <w:rsid w:val="00CD0335"/>
    <w:rsid w:val="00CD098C"/>
    <w:rsid w:val="00CD253C"/>
    <w:rsid w:val="00CD3C95"/>
    <w:rsid w:val="00CD567A"/>
    <w:rsid w:val="00CD7812"/>
    <w:rsid w:val="00CE1059"/>
    <w:rsid w:val="00CE6BD6"/>
    <w:rsid w:val="00CF0FB6"/>
    <w:rsid w:val="00CF1EB0"/>
    <w:rsid w:val="00CF296C"/>
    <w:rsid w:val="00CF414C"/>
    <w:rsid w:val="00CF44CA"/>
    <w:rsid w:val="00CF4E1B"/>
    <w:rsid w:val="00CF53D4"/>
    <w:rsid w:val="00D01A73"/>
    <w:rsid w:val="00D02BB7"/>
    <w:rsid w:val="00D059D2"/>
    <w:rsid w:val="00D0671E"/>
    <w:rsid w:val="00D07C87"/>
    <w:rsid w:val="00D14853"/>
    <w:rsid w:val="00D158C7"/>
    <w:rsid w:val="00D17EA4"/>
    <w:rsid w:val="00D236BA"/>
    <w:rsid w:val="00D245F8"/>
    <w:rsid w:val="00D27363"/>
    <w:rsid w:val="00D32876"/>
    <w:rsid w:val="00D33092"/>
    <w:rsid w:val="00D3448A"/>
    <w:rsid w:val="00D359FB"/>
    <w:rsid w:val="00D4386C"/>
    <w:rsid w:val="00D53E0B"/>
    <w:rsid w:val="00D55782"/>
    <w:rsid w:val="00D56334"/>
    <w:rsid w:val="00D61D9D"/>
    <w:rsid w:val="00D63D7E"/>
    <w:rsid w:val="00D6460F"/>
    <w:rsid w:val="00D67ED1"/>
    <w:rsid w:val="00D72617"/>
    <w:rsid w:val="00D73AAB"/>
    <w:rsid w:val="00D815D3"/>
    <w:rsid w:val="00D87631"/>
    <w:rsid w:val="00D921D9"/>
    <w:rsid w:val="00D966C7"/>
    <w:rsid w:val="00DA14A7"/>
    <w:rsid w:val="00DA1D60"/>
    <w:rsid w:val="00DA4982"/>
    <w:rsid w:val="00DB302B"/>
    <w:rsid w:val="00DC0E70"/>
    <w:rsid w:val="00DD0467"/>
    <w:rsid w:val="00DD7BA3"/>
    <w:rsid w:val="00DE18A5"/>
    <w:rsid w:val="00DE31CA"/>
    <w:rsid w:val="00DE3A58"/>
    <w:rsid w:val="00DE522B"/>
    <w:rsid w:val="00DE57CB"/>
    <w:rsid w:val="00DE59BE"/>
    <w:rsid w:val="00DE6FA0"/>
    <w:rsid w:val="00DF19E1"/>
    <w:rsid w:val="00DF6D1A"/>
    <w:rsid w:val="00DF7E92"/>
    <w:rsid w:val="00E070D7"/>
    <w:rsid w:val="00E14389"/>
    <w:rsid w:val="00E16B79"/>
    <w:rsid w:val="00E16EA0"/>
    <w:rsid w:val="00E17918"/>
    <w:rsid w:val="00E22A0E"/>
    <w:rsid w:val="00E239E7"/>
    <w:rsid w:val="00E2500A"/>
    <w:rsid w:val="00E3618A"/>
    <w:rsid w:val="00E411A9"/>
    <w:rsid w:val="00E42A89"/>
    <w:rsid w:val="00E4536C"/>
    <w:rsid w:val="00E64900"/>
    <w:rsid w:val="00E64FB4"/>
    <w:rsid w:val="00E66139"/>
    <w:rsid w:val="00E74AA7"/>
    <w:rsid w:val="00E75AEB"/>
    <w:rsid w:val="00E8039A"/>
    <w:rsid w:val="00E812B4"/>
    <w:rsid w:val="00E81527"/>
    <w:rsid w:val="00E82372"/>
    <w:rsid w:val="00E85806"/>
    <w:rsid w:val="00E86596"/>
    <w:rsid w:val="00EA3F01"/>
    <w:rsid w:val="00EA50A7"/>
    <w:rsid w:val="00EA525D"/>
    <w:rsid w:val="00EB5C84"/>
    <w:rsid w:val="00EC01D4"/>
    <w:rsid w:val="00EC03F2"/>
    <w:rsid w:val="00EC1A2A"/>
    <w:rsid w:val="00EC202A"/>
    <w:rsid w:val="00EC2A96"/>
    <w:rsid w:val="00EC459F"/>
    <w:rsid w:val="00EC5112"/>
    <w:rsid w:val="00EC7175"/>
    <w:rsid w:val="00EC7908"/>
    <w:rsid w:val="00EC79A6"/>
    <w:rsid w:val="00ED4F4D"/>
    <w:rsid w:val="00EE053E"/>
    <w:rsid w:val="00EE1D09"/>
    <w:rsid w:val="00EE28F4"/>
    <w:rsid w:val="00EE5313"/>
    <w:rsid w:val="00EE5D2D"/>
    <w:rsid w:val="00EE75D7"/>
    <w:rsid w:val="00EF05A3"/>
    <w:rsid w:val="00EF1F56"/>
    <w:rsid w:val="00EF2171"/>
    <w:rsid w:val="00F00593"/>
    <w:rsid w:val="00F15F3A"/>
    <w:rsid w:val="00F16CA6"/>
    <w:rsid w:val="00F25F58"/>
    <w:rsid w:val="00F31B76"/>
    <w:rsid w:val="00F32376"/>
    <w:rsid w:val="00F41ED1"/>
    <w:rsid w:val="00F430F2"/>
    <w:rsid w:val="00F45DBC"/>
    <w:rsid w:val="00F46E01"/>
    <w:rsid w:val="00F4784D"/>
    <w:rsid w:val="00F57761"/>
    <w:rsid w:val="00F640CF"/>
    <w:rsid w:val="00F65714"/>
    <w:rsid w:val="00F71025"/>
    <w:rsid w:val="00F77F36"/>
    <w:rsid w:val="00F82E95"/>
    <w:rsid w:val="00F85412"/>
    <w:rsid w:val="00F975BD"/>
    <w:rsid w:val="00F97B31"/>
    <w:rsid w:val="00FA29AD"/>
    <w:rsid w:val="00FA3250"/>
    <w:rsid w:val="00FB22A9"/>
    <w:rsid w:val="00FB603B"/>
    <w:rsid w:val="00FC154B"/>
    <w:rsid w:val="00FC1D0A"/>
    <w:rsid w:val="00FC2F58"/>
    <w:rsid w:val="00FC49FF"/>
    <w:rsid w:val="00FE2F0B"/>
    <w:rsid w:val="00FE7A11"/>
    <w:rsid w:val="00FF0A8F"/>
    <w:rsid w:val="00FF44FA"/>
    <w:rsid w:val="00FF6A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554479-D1F5-4560-805B-43FDBED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4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073E4D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EB"/>
    <w:rPr>
      <w:rFonts w:ascii="Consolas" w:eastAsiaTheme="minorHAns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5E07F2"/>
  </w:style>
  <w:style w:type="character" w:customStyle="1" w:styleId="Heading1Char">
    <w:name w:val="Heading 1 Char"/>
    <w:basedOn w:val="DefaultParagraphFont"/>
    <w:link w:val="Heading1"/>
    <w:rsid w:val="00073E4D"/>
    <w:rPr>
      <w:rFonts w:ascii="Times New Roman" w:eastAsia="Times New Roman" w:hAnsi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073E4D"/>
    <w:pPr>
      <w:jc w:val="both"/>
    </w:pPr>
  </w:style>
  <w:style w:type="character" w:customStyle="1" w:styleId="BodyTextChar">
    <w:name w:val="Body Text Char"/>
    <w:basedOn w:val="DefaultParagraphFont"/>
    <w:link w:val="BodyText"/>
    <w:rsid w:val="00073E4D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73E4D"/>
    <w:rPr>
      <w:rFonts w:eastAsia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4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vane.bukleta\Desktop\Logo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3525-8FED-4642-9321-EA614903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2014</Template>
  <TotalTime>21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KGJK</vt:lpstr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KGJK</dc:title>
  <dc:creator>Selvane Bukleta</dc:creator>
  <cp:lastModifiedBy>Tringa Zhuti</cp:lastModifiedBy>
  <cp:revision>4</cp:revision>
  <cp:lastPrinted>2017-12-27T13:18:00Z</cp:lastPrinted>
  <dcterms:created xsi:type="dcterms:W3CDTF">2018-12-27T12:18:00Z</dcterms:created>
  <dcterms:modified xsi:type="dcterms:W3CDTF">2018-12-28T07:06:00Z</dcterms:modified>
</cp:coreProperties>
</file>