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0C76E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2018:036627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0C76E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0C76E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00539100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AC1911" w:rsidRDefault="00AC1911" w:rsidP="003F07E7">
      <w:pPr>
        <w:rPr>
          <w:b/>
          <w:bCs/>
        </w:rPr>
      </w:pPr>
      <w:r>
        <w:rPr>
          <w:b/>
          <w:bCs/>
        </w:rPr>
        <w:t>P.nr.217/17</w:t>
      </w:r>
    </w:p>
    <w:p w:rsidR="0095459A" w:rsidRPr="00D14DE2" w:rsidRDefault="0095459A" w:rsidP="00D14DE2">
      <w:pPr>
        <w:ind w:firstLine="630"/>
        <w:jc w:val="center"/>
        <w:rPr>
          <w:b/>
          <w:bCs/>
        </w:rPr>
      </w:pPr>
      <w:r w:rsidRPr="00777090">
        <w:rPr>
          <w:b/>
          <w:bCs/>
        </w:rPr>
        <w:t>NË EMËR TË POPULLIT</w:t>
      </w:r>
    </w:p>
    <w:p w:rsidR="0095459A" w:rsidRPr="00777090" w:rsidRDefault="0095459A" w:rsidP="004738A7">
      <w:pPr>
        <w:ind w:firstLine="720"/>
        <w:jc w:val="both"/>
        <w:rPr>
          <w:b/>
        </w:rPr>
      </w:pPr>
    </w:p>
    <w:bookmarkStart w:id="0" w:name="_Hlk496703532"/>
    <w:p w:rsidR="0095459A" w:rsidRPr="00691A2D" w:rsidRDefault="000C76E3" w:rsidP="00D14DE2">
      <w:pPr>
        <w:ind w:firstLine="720"/>
        <w:jc w:val="both"/>
        <w:rPr>
          <w:rFonts w:ascii="Consolas" w:hAnsi="Consolas"/>
          <w:b/>
          <w:sz w:val="18"/>
          <w:szCs w:val="18"/>
        </w:rPr>
      </w:pPr>
      <w:sdt>
        <w:sdtPr>
          <w:rPr>
            <w:b/>
          </w:rPr>
          <w:alias w:val="Emri i gjykates"/>
          <w:tag w:val="court.nameOfCourt"/>
          <w:id w:val="1054198881"/>
          <w:placeholder>
            <w:docPart w:val="F838F4EC106445B285E72FC4EADAFDF1"/>
          </w:placeholder>
          <w:text/>
        </w:sdtPr>
        <w:sdtContent>
          <w:r w:rsidR="00196394" w:rsidRPr="00367CED">
            <w:rPr>
              <w:b/>
            </w:rPr>
            <w:t>GJYKATA THEMELORE PEJË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epartanenti"/>
          <w:tag w:val="court.nameOfDepartment"/>
          <w:id w:val="-1462098221"/>
          <w:placeholder>
            <w:docPart w:val="B36B536EE4A34398882D4183ED3CF345"/>
          </w:placeholder>
          <w:text/>
        </w:sdtPr>
        <w:sdtContent>
          <w:r w:rsidR="00196394" w:rsidRPr="00367CED">
            <w:rPr>
              <w:b/>
            </w:rPr>
            <w:t>DEPARTAMENTI I PËRGJITHSHËM</w:t>
          </w:r>
        </w:sdtContent>
      </w:sdt>
      <w:r w:rsidR="00196394" w:rsidRPr="00367CED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814869053"/>
          <w:placeholder>
            <w:docPart w:val="B05DE9820C594683A0650AF95D775C12"/>
          </w:placeholder>
          <w:text/>
        </w:sdtPr>
        <w:sdtContent>
          <w:r w:rsidR="00196394" w:rsidRPr="00367CED">
            <w:rPr>
              <w:b/>
            </w:rPr>
            <w:t>DIVIZIONI PENAL</w:t>
          </w:r>
        </w:sdtContent>
      </w:sdt>
      <w:r w:rsidR="00196394">
        <w:t xml:space="preserve"> </w:t>
      </w:r>
      <w:bookmarkEnd w:id="0"/>
      <w:r w:rsidR="003929DF">
        <w:t>Si</w:t>
      </w:r>
      <w:r w:rsidR="0095459A" w:rsidRPr="00777090">
        <w:t xml:space="preserve">pas gjyqtarit </w:t>
      </w:r>
      <w:sdt>
        <w:sdtPr>
          <w:alias w:val="EmriMbiemri"/>
          <w:tag w:val="case.JudgeName"/>
          <w:id w:val="-930123775"/>
          <w:placeholder>
            <w:docPart w:val="F9CD8E38D6B342FD85F43BDFB2557F15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  <w:r w:rsidR="0095459A" w:rsidRPr="00777090">
        <w:t>, me pjesëmarrjen e procesmbajtës</w:t>
      </w:r>
      <w:r w:rsidR="00AC1911">
        <w:t xml:space="preserve">es </w:t>
      </w:r>
      <w:proofErr w:type="spellStart"/>
      <w:r w:rsidR="00AC1911">
        <w:t>Zelfije</w:t>
      </w:r>
      <w:proofErr w:type="spellEnd"/>
      <w:r w:rsidR="00AC1911">
        <w:t xml:space="preserve"> </w:t>
      </w:r>
      <w:proofErr w:type="spellStart"/>
      <w:r w:rsidR="00AC1911">
        <w:t>Prekaj</w:t>
      </w:r>
      <w:proofErr w:type="spellEnd"/>
      <w:r w:rsidR="00AC1911">
        <w:t xml:space="preserve"> në lëndën penale ndaj</w:t>
      </w:r>
      <w:r w:rsidR="0095459A" w:rsidRPr="00777090">
        <w:t xml:space="preserve"> të</w:t>
      </w:r>
      <w:r w:rsidR="001C5AFF">
        <w:t xml:space="preserve"> </w:t>
      </w:r>
      <w:r w:rsidR="001C5AFF" w:rsidRPr="00CE6BB0">
        <w:t xml:space="preserve">pandehurit </w:t>
      </w:r>
      <w:sdt>
        <w:sdtPr>
          <w:alias w:val="Emri Mbiemri nga Vendbanimi , me numër personal Numri Personal"/>
          <w:tag w:val="defendants[FullName,Settlement,Identifier]"/>
          <w:id w:val="535394876"/>
          <w:placeholder>
            <w:docPart w:val="80D39C2C04E94EB8945CA49529189EF1"/>
          </w:placeholder>
        </w:sdtPr>
        <w:sdtContent>
          <w:proofErr w:type="spellStart"/>
          <w:r w:rsidR="00681973">
            <w:t>L.SH</w:t>
          </w:r>
          <w:proofErr w:type="spellEnd"/>
          <w:r w:rsidR="00681973">
            <w:t xml:space="preserve"> </w:t>
          </w:r>
          <w:r w:rsidR="001C5AFF">
            <w:t xml:space="preserve">nga </w:t>
          </w:r>
          <w:r w:rsidR="00681973">
            <w:t>S</w:t>
          </w:r>
          <w:r w:rsidR="00AC1911">
            <w:t xml:space="preserve"> i </w:t>
          </w:r>
          <w:r w:rsidR="00681973">
            <w:t>E</w:t>
          </w:r>
          <w:r w:rsidR="00AC1911">
            <w:t xml:space="preserve">, </w:t>
          </w:r>
        </w:sdtContent>
      </w:sdt>
      <w:r w:rsidR="001C5AFF">
        <w:t xml:space="preserve"> </w:t>
      </w:r>
      <w:r w:rsidR="001C5AFF" w:rsidRPr="00CE6BB0">
        <w:t xml:space="preserve"> </w:t>
      </w:r>
      <w:r w:rsidR="0095459A" w:rsidRPr="00777090">
        <w:t xml:space="preserve">për shkak te veprës </w:t>
      </w:r>
      <w:r w:rsidR="001C5AFF" w:rsidRPr="00217F35">
        <w:t xml:space="preserve">penale </w:t>
      </w:r>
      <w:r w:rsidR="00AC1911">
        <w:t>lëndim i lehtë trupor n</w:t>
      </w:r>
      <w:r w:rsidR="001C5AFF" w:rsidRPr="00217F35">
        <w:t xml:space="preserve">ga Neni </w:t>
      </w:r>
      <w:r w:rsidR="00AC1911">
        <w:t>188 par.1</w:t>
      </w:r>
      <w:r w:rsidR="001C5AFF" w:rsidRPr="00217F35">
        <w:t xml:space="preserve"> </w:t>
      </w:r>
      <w:r w:rsidR="001C5AFF">
        <w:t xml:space="preserve"> </w:t>
      </w:r>
      <w:r w:rsidR="0095459A" w:rsidRPr="00777090">
        <w:t>të Kodit Penal të Republikës së Kosovës, duke ve</w:t>
      </w:r>
      <w:r w:rsidR="0081709E">
        <w:t xml:space="preserve">ndosur sipas </w:t>
      </w:r>
      <w:r w:rsidR="00691A2D">
        <w:t>aktakuzës së</w:t>
      </w:r>
      <w:r w:rsidR="00691A2D" w:rsidRPr="0011234F">
        <w:t xml:space="preserve"> </w:t>
      </w:r>
      <w:sdt>
        <w:sdtPr>
          <w:alias w:val="Prokuroria si palë"/>
          <w:tag w:val="prosecution.name"/>
          <w:id w:val="1354769652"/>
          <w:placeholder>
            <w:docPart w:val="C53CE34553B6454EB4E74F3C8D3D7168"/>
          </w:placeholder>
        </w:sdtPr>
        <w:sdtContent>
          <w:proofErr w:type="spellStart"/>
          <w:r w:rsidR="00691A2D" w:rsidRPr="0011234F">
            <w:t>Prokurori</w:t>
          </w:r>
          <w:r w:rsidR="00AC1911">
            <w:t>s</w:t>
          </w:r>
          <w:proofErr w:type="spellEnd"/>
          <w:r w:rsidR="00691A2D" w:rsidRPr="0011234F">
            <w:t xml:space="preserve"> Themelore Peja</w:t>
          </w:r>
        </w:sdtContent>
      </w:sdt>
      <w:r w:rsidR="00FA6843" w:rsidRPr="0011234F">
        <w:t xml:space="preserve"> </w:t>
      </w:r>
      <w:r w:rsidR="008B3471" w:rsidRPr="0011234F">
        <w:t xml:space="preserve"> </w:t>
      </w:r>
      <w:r w:rsidR="0095459A" w:rsidRPr="0011234F">
        <w:t xml:space="preserve">- </w:t>
      </w:r>
      <w:sdt>
        <w:sdtPr>
          <w:tag w:val="prosecution.orgUnitDepartment"/>
          <w:id w:val="-1069963968"/>
          <w:placeholder>
            <w:docPart w:val="E2DDDA3B77B747E4A609DEE612578295"/>
          </w:placeholder>
        </w:sdtPr>
        <w:sdtContent>
          <w:r w:rsidR="00A66FC2" w:rsidRPr="0011234F">
            <w:t>Departamenti i përgjithshëm</w:t>
          </w:r>
        </w:sdtContent>
      </w:sdt>
      <w:r w:rsidR="00A66FC2" w:rsidRPr="0011234F">
        <w:t xml:space="preserve"> </w:t>
      </w:r>
      <w:r w:rsidR="005D406E" w:rsidRPr="0011234F">
        <w:t xml:space="preserve">nr. </w:t>
      </w:r>
      <w:sdt>
        <w:sdtPr>
          <w:alias w:val="indictment Document number"/>
          <w:tag w:val="indictmentDocument.caseDocumentNumber"/>
          <w:id w:val="-643200032"/>
          <w:placeholder>
            <w:docPart w:val="97191FC9B0DB41D995A68128ECCA4C03"/>
          </w:placeholder>
        </w:sdtPr>
        <w:sdtContent>
          <w:r w:rsidR="008908F2" w:rsidRPr="0011234F">
            <w:t>PP/II nr.2876/2016</w:t>
          </w:r>
        </w:sdtContent>
      </w:sdt>
      <w:r w:rsidR="00A66FC2" w:rsidRPr="0011234F">
        <w:t xml:space="preserve"> </w:t>
      </w:r>
      <w:r w:rsidR="005D406E" w:rsidRPr="0011234F">
        <w:t xml:space="preserve">, </w:t>
      </w:r>
      <w:r w:rsidR="00691A2D" w:rsidRPr="0011234F">
        <w:t xml:space="preserve">të datës </w:t>
      </w:r>
      <w:sdt>
        <w:sdtPr>
          <w:alias w:val="indictment date of document "/>
          <w:tag w:val="indictmentDocument.indictmentDate"/>
          <w:id w:val="-1822726958"/>
          <w:placeholder>
            <w:docPart w:val="8E49A8346EBA4E7F9ADDAF7225604D28"/>
          </w:placeholder>
        </w:sdtPr>
        <w:sdtContent>
          <w:r w:rsidR="00691A2D" w:rsidRPr="0011234F">
            <w:t>06.03.2017</w:t>
          </w:r>
        </w:sdtContent>
      </w:sdt>
      <w:r w:rsidR="00A66FC2" w:rsidRPr="0011234F">
        <w:t xml:space="preserve"> </w:t>
      </w:r>
      <w:r w:rsidR="0095459A" w:rsidRPr="0011234F">
        <w:t>në seancën publike të shqyrtimit gjyqësor të mbajtur me datë</w:t>
      </w:r>
      <w:r w:rsidR="00AC1911">
        <w:t>27.09.2019</w:t>
      </w:r>
      <w:r w:rsidR="0095459A" w:rsidRPr="0011234F">
        <w:t xml:space="preserve">, në praninë e Prokurorit të Shtetit </w:t>
      </w:r>
      <w:proofErr w:type="spellStart"/>
      <w:r w:rsidR="00AC1911">
        <w:t>Lumturije</w:t>
      </w:r>
      <w:proofErr w:type="spellEnd"/>
      <w:r w:rsidR="00AC1911">
        <w:t xml:space="preserve"> Hoxha</w:t>
      </w:r>
      <w:r w:rsidR="0095459A" w:rsidRPr="0011234F">
        <w:t xml:space="preserve"> të pandehurit </w:t>
      </w:r>
      <w:sdt>
        <w:sdtPr>
          <w:alias w:val="EmriMbiemri"/>
          <w:tag w:val="defendants[FullName]"/>
          <w:id w:val="-891263704"/>
          <w:placeholder>
            <w:docPart w:val="A2ACFD8318FF43B4888A94015B468286"/>
          </w:placeholder>
        </w:sdtPr>
        <w:sdtContent>
          <w:proofErr w:type="spellStart"/>
          <w:r w:rsidR="00681973">
            <w:t>L.SH</w:t>
          </w:r>
          <w:r w:rsidR="00D14DE2">
            <w:t>dhe</w:t>
          </w:r>
          <w:proofErr w:type="spellEnd"/>
          <w:r w:rsidR="00D14DE2">
            <w:t xml:space="preserve"> mbrojtëses së tij </w:t>
          </w:r>
          <w:proofErr w:type="spellStart"/>
          <w:r w:rsidR="00D14DE2">
            <w:t>av</w:t>
          </w:r>
          <w:proofErr w:type="spellEnd"/>
          <w:r w:rsidR="00D14DE2">
            <w:t xml:space="preserve">. </w:t>
          </w:r>
          <w:proofErr w:type="spellStart"/>
          <w:r w:rsidR="00D14DE2">
            <w:t>Filloreta</w:t>
          </w:r>
          <w:proofErr w:type="spellEnd"/>
          <w:r w:rsidR="00D14DE2">
            <w:t xml:space="preserve"> Hoxha nga Peja</w:t>
          </w:r>
        </w:sdtContent>
      </w:sdt>
      <w:r w:rsidR="00A565B8" w:rsidRPr="0011234F">
        <w:t>,</w:t>
      </w:r>
      <w:r w:rsidR="00AC1911">
        <w:t xml:space="preserve"> në mungesë </w:t>
      </w:r>
      <w:r w:rsidR="00A565B8" w:rsidRPr="0011234F">
        <w:t xml:space="preserve"> të dëmtuarit </w:t>
      </w:r>
      <w:sdt>
        <w:sdtPr>
          <w:alias w:val="InjuredParty"/>
          <w:tag w:val="injuredParties[FullName]"/>
          <w:id w:val="199209347"/>
          <w:placeholder>
            <w:docPart w:val="DefaultPlaceholder_-1854013440"/>
          </w:placeholder>
        </w:sdtPr>
        <w:sdtContent>
          <w:r w:rsidR="00681973">
            <w:t>B</w:t>
          </w:r>
          <w:r w:rsidR="00A565B8" w:rsidRPr="0011234F">
            <w:t xml:space="preserve"> </w:t>
          </w:r>
          <w:r w:rsidR="00681973">
            <w:t>Rr</w:t>
          </w:r>
        </w:sdtContent>
      </w:sdt>
      <w:r w:rsidR="00A565B8" w:rsidRPr="0011234F">
        <w:t xml:space="preserve">, </w:t>
      </w:r>
      <w:r w:rsidR="00691A2D" w:rsidRPr="0011234F">
        <w:t xml:space="preserve">më datë </w:t>
      </w:r>
      <w:bookmarkStart w:id="1" w:name="_Hlk506912884"/>
      <w:sdt>
        <w:sdtPr>
          <w:rPr>
            <w:rFonts w:ascii="Consolas" w:hAnsi="Consolas"/>
            <w:sz w:val="18"/>
            <w:szCs w:val="18"/>
          </w:rPr>
          <w:alias w:val="decision Announcment Date"/>
          <w:tag w:val="decision.announcmentDate"/>
          <w:id w:val="-1536648214"/>
          <w:placeholder>
            <w:docPart w:val="B19DEF6BAEEB4338A22207215FFA9020"/>
          </w:placeholder>
        </w:sdtPr>
        <w:sdtContent>
          <w:r w:rsidR="00AC1911">
            <w:rPr>
              <w:rFonts w:ascii="Consolas" w:hAnsi="Consolas"/>
              <w:sz w:val="18"/>
              <w:szCs w:val="18"/>
            </w:rPr>
            <w:t xml:space="preserve">27.09.2019 </w:t>
          </w:r>
        </w:sdtContent>
      </w:sdt>
      <w:bookmarkEnd w:id="1"/>
      <w:r w:rsidR="006A2E8A" w:rsidRPr="00777090">
        <w:t xml:space="preserve"> </w:t>
      </w:r>
      <w:r w:rsidR="0095459A" w:rsidRPr="00777090">
        <w:t xml:space="preserve">mori dhe publikisht shpalli, ndërsa me datë </w:t>
      </w:r>
      <w:bookmarkStart w:id="2" w:name="_Hlk497987615"/>
      <w:sdt>
        <w:sdtPr>
          <w:alias w:val="Decision Date"/>
          <w:tag w:val="templateDates.DecisionDate"/>
          <w:id w:val="1827242348"/>
          <w:placeholder>
            <w:docPart w:val="44D959E625474D89A5EA12B26F73FB1B"/>
          </w:placeholder>
        </w:sdtPr>
        <w:sdtContent>
          <w:r w:rsidR="00CE63F8" w:rsidRPr="000C3112">
            <w:t>30.09.2019</w:t>
          </w:r>
        </w:sdtContent>
      </w:sdt>
      <w:bookmarkEnd w:id="2"/>
      <w:r w:rsidR="00CE63F8">
        <w:t xml:space="preserve"> </w:t>
      </w:r>
      <w:r w:rsidR="0095459A" w:rsidRPr="00777090">
        <w:t>përpiloi, këtë:</w:t>
      </w:r>
    </w:p>
    <w:p w:rsidR="0095459A" w:rsidRPr="00777090" w:rsidRDefault="0095459A" w:rsidP="0095459A">
      <w:pPr>
        <w:jc w:val="both"/>
      </w:pPr>
    </w:p>
    <w:p w:rsidR="00AC1911" w:rsidRPr="00C04DEB" w:rsidRDefault="00AC1911" w:rsidP="00AC1911">
      <w:pPr>
        <w:jc w:val="center"/>
        <w:rPr>
          <w:b/>
        </w:rPr>
      </w:pPr>
      <w:r w:rsidRPr="00C04DEB">
        <w:rPr>
          <w:b/>
        </w:rPr>
        <w:t>A K T GJ Y K I M</w:t>
      </w:r>
    </w:p>
    <w:p w:rsidR="00AC1911" w:rsidRPr="00C04DEB" w:rsidRDefault="00D14DE2" w:rsidP="00AC1911">
      <w:pPr>
        <w:jc w:val="both"/>
      </w:pPr>
      <w:r>
        <w:t>I akuzuari:</w:t>
      </w:r>
    </w:p>
    <w:p w:rsidR="00AC1911" w:rsidRDefault="00AC1911" w:rsidP="00AC1911">
      <w:pPr>
        <w:jc w:val="both"/>
        <w:rPr>
          <w:rFonts w:eastAsia="Times New Roman"/>
        </w:rPr>
      </w:pPr>
    </w:p>
    <w:p w:rsidR="00AC1911" w:rsidRPr="00C04DEB" w:rsidRDefault="00681973" w:rsidP="00AC1911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L.SH</w:t>
      </w:r>
      <w:proofErr w:type="spellEnd"/>
      <w:r w:rsidR="00AC1911" w:rsidRPr="00C04DEB">
        <w:rPr>
          <w:rFonts w:eastAsia="Times New Roman"/>
        </w:rPr>
        <w:t>, i biri i</w:t>
      </w:r>
      <w:r w:rsidR="00AC1911">
        <w:rPr>
          <w:rFonts w:eastAsia="Times New Roman"/>
        </w:rPr>
        <w:t xml:space="preserve"> </w:t>
      </w:r>
      <w:r>
        <w:rPr>
          <w:rFonts w:eastAsia="Times New Roman"/>
        </w:rPr>
        <w:t>b</w:t>
      </w:r>
      <w:r w:rsidR="00AC1911" w:rsidRPr="00C04DEB">
        <w:rPr>
          <w:rFonts w:eastAsia="Times New Roman"/>
        </w:rPr>
        <w:t xml:space="preserve"> dhe nënës </w:t>
      </w:r>
      <w:r>
        <w:rPr>
          <w:rFonts w:eastAsia="Times New Roman"/>
        </w:rPr>
        <w:t>m</w:t>
      </w:r>
      <w:r w:rsidR="00AC1911">
        <w:rPr>
          <w:rFonts w:eastAsia="Times New Roman"/>
        </w:rPr>
        <w:t xml:space="preserve"> </w:t>
      </w:r>
      <w:r w:rsidR="00AC1911" w:rsidRPr="00C04DEB">
        <w:rPr>
          <w:rFonts w:eastAsia="Times New Roman"/>
        </w:rPr>
        <w:t xml:space="preserve">e vajzërisë </w:t>
      </w:r>
      <w:r>
        <w:rPr>
          <w:rFonts w:eastAsia="Times New Roman"/>
        </w:rPr>
        <w:t>m</w:t>
      </w:r>
      <w:r w:rsidR="00AC1911" w:rsidRPr="00C04DEB">
        <w:rPr>
          <w:rFonts w:eastAsia="Times New Roman"/>
        </w:rPr>
        <w:t xml:space="preserve">, i lindur me dt. </w:t>
      </w:r>
      <w:r>
        <w:rPr>
          <w:rFonts w:eastAsia="Times New Roman"/>
        </w:rPr>
        <w:t>..</w:t>
      </w:r>
      <w:r w:rsidR="00AC1911" w:rsidRPr="00C04DEB">
        <w:rPr>
          <w:rFonts w:eastAsia="Times New Roman"/>
        </w:rPr>
        <w:t xml:space="preserve"> në </w:t>
      </w:r>
      <w:r>
        <w:rPr>
          <w:rFonts w:eastAsia="Times New Roman"/>
        </w:rPr>
        <w:t>D</w:t>
      </w:r>
      <w:r w:rsidR="00AC1911">
        <w:rPr>
          <w:rFonts w:eastAsia="Times New Roman"/>
        </w:rPr>
        <w:t>,</w:t>
      </w:r>
      <w:r w:rsidR="00AC1911" w:rsidRPr="00C04DEB">
        <w:rPr>
          <w:rFonts w:eastAsia="Times New Roman"/>
        </w:rPr>
        <w:t xml:space="preserve"> tani me banim në </w:t>
      </w:r>
      <w:proofErr w:type="spellStart"/>
      <w:r w:rsidR="00AC1911" w:rsidRPr="00C04DEB">
        <w:rPr>
          <w:rFonts w:eastAsia="Times New Roman"/>
        </w:rPr>
        <w:t>fsh</w:t>
      </w:r>
      <w:proofErr w:type="spellEnd"/>
      <w:r w:rsidR="00AC1911" w:rsidRPr="00C04DEB">
        <w:rPr>
          <w:rFonts w:eastAsia="Times New Roman"/>
        </w:rPr>
        <w:t xml:space="preserve">. </w:t>
      </w:r>
      <w:r>
        <w:rPr>
          <w:rFonts w:eastAsia="Times New Roman"/>
        </w:rPr>
        <w:t>S</w:t>
      </w:r>
      <w:r w:rsidR="00AC1911">
        <w:rPr>
          <w:rFonts w:eastAsia="Times New Roman"/>
        </w:rPr>
        <w:t xml:space="preserve"> i </w:t>
      </w:r>
      <w:r>
        <w:rPr>
          <w:rFonts w:eastAsia="Times New Roman"/>
        </w:rPr>
        <w:t>E</w:t>
      </w:r>
      <w:r w:rsidR="00AC1911">
        <w:rPr>
          <w:rFonts w:eastAsia="Times New Roman"/>
        </w:rPr>
        <w:t xml:space="preserve"> Komuna e </w:t>
      </w:r>
      <w:r>
        <w:rPr>
          <w:rFonts w:eastAsia="Times New Roman"/>
        </w:rPr>
        <w:t>D</w:t>
      </w:r>
      <w:r w:rsidR="00AC1911" w:rsidRPr="00C04DEB">
        <w:rPr>
          <w:rFonts w:eastAsia="Times New Roman"/>
        </w:rPr>
        <w:t>, i</w:t>
      </w:r>
      <w:r w:rsidR="00AC1911">
        <w:rPr>
          <w:rFonts w:eastAsia="Times New Roman"/>
        </w:rPr>
        <w:t xml:space="preserve"> pa</w:t>
      </w:r>
      <w:r w:rsidR="00AC1911" w:rsidRPr="00C04DEB">
        <w:rPr>
          <w:rFonts w:eastAsia="Times New Roman"/>
        </w:rPr>
        <w:t xml:space="preserve"> martuar, ka të kryer shkollën e mesme, gjendjes së mesme ekonomike, nr. </w:t>
      </w:r>
      <w:r w:rsidR="00AC1911">
        <w:rPr>
          <w:rFonts w:eastAsia="Times New Roman"/>
        </w:rPr>
        <w:t xml:space="preserve">Personal </w:t>
      </w:r>
      <w:r>
        <w:rPr>
          <w:rFonts w:eastAsia="Times New Roman"/>
        </w:rPr>
        <w:t>...</w:t>
      </w:r>
      <w:r w:rsidR="00AC1911" w:rsidRPr="00C04DEB">
        <w:rPr>
          <w:rFonts w:eastAsia="Times New Roman"/>
        </w:rPr>
        <w:t>, shqiptar, shtetas i R. së Kosovës, mbrohet në liri.</w:t>
      </w:r>
    </w:p>
    <w:p w:rsidR="00AC1911" w:rsidRPr="00C04DEB" w:rsidRDefault="00AC1911" w:rsidP="00AC1911">
      <w:pPr>
        <w:jc w:val="both"/>
        <w:rPr>
          <w:rFonts w:eastAsia="Times New Roman"/>
        </w:rPr>
      </w:pPr>
    </w:p>
    <w:p w:rsidR="00AC1911" w:rsidRDefault="00AC1911" w:rsidP="00AC1911">
      <w:pPr>
        <w:jc w:val="center"/>
        <w:rPr>
          <w:b/>
        </w:rPr>
      </w:pPr>
      <w:r w:rsidRPr="00C04DEB">
        <w:rPr>
          <w:b/>
        </w:rPr>
        <w:t>ËSHTË FAJTOR</w:t>
      </w:r>
    </w:p>
    <w:p w:rsidR="00AC1911" w:rsidRPr="00C04DEB" w:rsidRDefault="00AC1911" w:rsidP="00AC1911">
      <w:pPr>
        <w:jc w:val="center"/>
        <w:rPr>
          <w:b/>
        </w:rPr>
      </w:pPr>
    </w:p>
    <w:p w:rsidR="00AC1911" w:rsidRDefault="00AC1911" w:rsidP="00AC1911">
      <w:pPr>
        <w:jc w:val="both"/>
        <w:rPr>
          <w:b/>
        </w:rPr>
      </w:pPr>
      <w:r w:rsidRPr="00C04DEB">
        <w:rPr>
          <w:b/>
        </w:rPr>
        <w:t>Për shkak se:</w:t>
      </w:r>
    </w:p>
    <w:p w:rsidR="00AC1911" w:rsidRPr="00C04DEB" w:rsidRDefault="00AC1911" w:rsidP="00AC1911">
      <w:pPr>
        <w:jc w:val="both"/>
        <w:rPr>
          <w:b/>
        </w:rPr>
      </w:pPr>
    </w:p>
    <w:p w:rsidR="00D14DE2" w:rsidRDefault="00AC1911" w:rsidP="00AC1911">
      <w:pPr>
        <w:jc w:val="both"/>
      </w:pPr>
      <w:r w:rsidRPr="00C04DEB">
        <w:t xml:space="preserve">Nga data </w:t>
      </w:r>
      <w:r w:rsidR="00681973">
        <w:t>..</w:t>
      </w:r>
      <w:r>
        <w:t xml:space="preserve"> rreth orës </w:t>
      </w:r>
      <w:r w:rsidR="00681973">
        <w:t>..</w:t>
      </w:r>
      <w:r>
        <w:t xml:space="preserve"> minuta në fshatin </w:t>
      </w:r>
      <w:r w:rsidR="00681973">
        <w:t>V</w:t>
      </w:r>
      <w:r>
        <w:t xml:space="preserve"> Rajoni </w:t>
      </w:r>
      <w:r w:rsidR="00681973">
        <w:t>..</w:t>
      </w:r>
      <w:r>
        <w:t xml:space="preserve"> Komuna Pejë saktësisht në </w:t>
      </w:r>
      <w:proofErr w:type="spellStart"/>
      <w:r>
        <w:t>loklalin</w:t>
      </w:r>
      <w:proofErr w:type="spellEnd"/>
      <w:r>
        <w:t xml:space="preserve"> “</w:t>
      </w:r>
      <w:r w:rsidR="00681973">
        <w:t>S</w:t>
      </w:r>
      <w:r>
        <w:t xml:space="preserve"> </w:t>
      </w:r>
      <w:r w:rsidR="00681973">
        <w:t>B</w:t>
      </w:r>
      <w:r>
        <w:t xml:space="preserve">”, i </w:t>
      </w:r>
      <w:r w:rsidR="00E6675C">
        <w:t>pandehurit</w:t>
      </w:r>
      <w:r>
        <w:t xml:space="preserve"> </w:t>
      </w:r>
      <w:proofErr w:type="spellStart"/>
      <w:r w:rsidR="00681973">
        <w:t>L.SH</w:t>
      </w:r>
      <w:r>
        <w:t>me</w:t>
      </w:r>
      <w:proofErr w:type="spellEnd"/>
      <w:r>
        <w:t xml:space="preserve"> </w:t>
      </w:r>
      <w:r w:rsidR="00E6675C">
        <w:t>dashje</w:t>
      </w:r>
      <w:r>
        <w:t xml:space="preserve"> i shkakton lëndime </w:t>
      </w:r>
      <w:r w:rsidR="00D14DE2">
        <w:t>trupore</w:t>
      </w:r>
      <w:r>
        <w:t xml:space="preserve"> të dëmtuarit </w:t>
      </w:r>
      <w:r w:rsidR="00681973">
        <w:t>B</w:t>
      </w:r>
      <w:r>
        <w:t xml:space="preserve"> (</w:t>
      </w:r>
      <w:r w:rsidR="00681973">
        <w:t>S</w:t>
      </w:r>
      <w:r>
        <w:t xml:space="preserve">) </w:t>
      </w:r>
      <w:r w:rsidR="00681973">
        <w:t>R</w:t>
      </w:r>
      <w:r>
        <w:t xml:space="preserve">, në atë </w:t>
      </w:r>
      <w:r w:rsidR="00E6675C">
        <w:t>mënyrë</w:t>
      </w:r>
      <w:r>
        <w:t xml:space="preserve"> përderisa i dëmtuari </w:t>
      </w:r>
      <w:r w:rsidR="00681973">
        <w:t>B</w:t>
      </w:r>
      <w:r>
        <w:t xml:space="preserve"> </w:t>
      </w:r>
      <w:r w:rsidR="00681973">
        <w:t>R</w:t>
      </w:r>
      <w:r>
        <w:t xml:space="preserve"> ishte duke me disa shokë duke pirë, pasi shokët e tij janë larguar nga lokali, këtu i pandehuri </w:t>
      </w:r>
      <w:proofErr w:type="spellStart"/>
      <w:r w:rsidR="00681973">
        <w:t>L.SH</w:t>
      </w:r>
      <w:proofErr w:type="spellEnd"/>
      <w:r w:rsidR="00681973">
        <w:t xml:space="preserve"> </w:t>
      </w:r>
      <w:r>
        <w:t xml:space="preserve">si punëtor </w:t>
      </w:r>
      <w:proofErr w:type="spellStart"/>
      <w:r>
        <w:t>kamarier</w:t>
      </w:r>
      <w:proofErr w:type="spellEnd"/>
      <w:r>
        <w:t xml:space="preserve">  në lokalin e lartcekur</w:t>
      </w:r>
      <w:r w:rsidR="00D14DE2">
        <w:t xml:space="preserve">, përderisa ishte përfundimi i orarit të punës e kap për fyti dhe duke e goditur e ka tërheq zvarrë e nxjerr nga lokali, dhe po ashtu edhe jashtë lokalit ka vazhduar ta godas të dëmtuarin në kokë, ku si pasoj e kësaj të </w:t>
      </w:r>
      <w:r w:rsidR="00E6675C">
        <w:t>njëjtit</w:t>
      </w:r>
      <w:r w:rsidR="00D14DE2">
        <w:t xml:space="preserve"> i shkakton lëndime të lehta trupore, të </w:t>
      </w:r>
      <w:r w:rsidR="003F07E7">
        <w:t>përshkruara</w:t>
      </w:r>
      <w:r w:rsidR="00D14DE2">
        <w:t xml:space="preserve"> më në akt ekspertimin mjeko ligjor  të dr. Ditor Haliti  </w:t>
      </w:r>
      <w:proofErr w:type="spellStart"/>
      <w:r w:rsidR="00D14DE2">
        <w:t>dt.20.01.2017</w:t>
      </w:r>
      <w:proofErr w:type="spellEnd"/>
      <w:r w:rsidR="00D14DE2">
        <w:t>.</w:t>
      </w:r>
    </w:p>
    <w:p w:rsidR="00D14DE2" w:rsidRDefault="00D14DE2" w:rsidP="00AC1911">
      <w:pPr>
        <w:jc w:val="both"/>
      </w:pPr>
    </w:p>
    <w:p w:rsidR="00AC1911" w:rsidRDefault="00AC1911" w:rsidP="00AC1911">
      <w:pPr>
        <w:jc w:val="both"/>
      </w:pPr>
      <w:r w:rsidRPr="00C04DEB">
        <w:t xml:space="preserve">-Me çka ka kryer vepër penale </w:t>
      </w:r>
      <w:r w:rsidR="00D14DE2">
        <w:t xml:space="preserve">lëndim i lehtë trupor </w:t>
      </w:r>
      <w:r w:rsidRPr="00C04DEB">
        <w:t xml:space="preserve"> nga neni </w:t>
      </w:r>
      <w:r w:rsidR="00D14DE2">
        <w:t>188 par.1</w:t>
      </w:r>
      <w:r w:rsidRPr="00C04DEB">
        <w:t xml:space="preserve"> te KPRK-se.</w:t>
      </w:r>
    </w:p>
    <w:p w:rsidR="00D14DE2" w:rsidRPr="00C04DEB" w:rsidRDefault="00D14DE2" w:rsidP="00AC1911">
      <w:pPr>
        <w:jc w:val="both"/>
      </w:pPr>
    </w:p>
    <w:p w:rsidR="00AC1911" w:rsidRDefault="00AC1911" w:rsidP="00AC1911">
      <w:pPr>
        <w:jc w:val="both"/>
        <w:rPr>
          <w:rFonts w:eastAsia="Times New Roman"/>
        </w:rPr>
      </w:pPr>
      <w:r w:rsidRPr="00C04DEB">
        <w:rPr>
          <w:rFonts w:eastAsia="Times New Roman"/>
        </w:rPr>
        <w:t xml:space="preserve">Andaj, gjykata  në bazë të nenit 7, 41,42,43,46,73 të KPRK-së nenit </w:t>
      </w:r>
      <w:r w:rsidR="00D14DE2">
        <w:rPr>
          <w:rFonts w:eastAsia="Times New Roman"/>
        </w:rPr>
        <w:t>188</w:t>
      </w:r>
      <w:r w:rsidRPr="00C04DEB">
        <w:t xml:space="preserve"> par. 1 të KPRK-së</w:t>
      </w:r>
      <w:r w:rsidRPr="00C04DEB">
        <w:rPr>
          <w:rFonts w:eastAsia="Times New Roman"/>
        </w:rPr>
        <w:t xml:space="preserve">, si dhe nenin 365 të KPPRK-së   të akuzuarit i shqipton: </w:t>
      </w:r>
    </w:p>
    <w:p w:rsidR="00D14DE2" w:rsidRPr="00C04DEB" w:rsidRDefault="00D14DE2" w:rsidP="00AC1911">
      <w:pPr>
        <w:jc w:val="both"/>
        <w:rPr>
          <w:rFonts w:eastAsia="Times New Roman"/>
        </w:rPr>
      </w:pPr>
    </w:p>
    <w:p w:rsidR="00AC1911" w:rsidRPr="00C04DEB" w:rsidRDefault="00AC1911" w:rsidP="00AC1911">
      <w:pPr>
        <w:jc w:val="center"/>
        <w:rPr>
          <w:rFonts w:eastAsia="Times New Roman"/>
          <w:b/>
          <w:bCs/>
        </w:rPr>
      </w:pPr>
      <w:r w:rsidRPr="00C04DEB">
        <w:rPr>
          <w:rFonts w:eastAsia="Times New Roman"/>
          <w:b/>
          <w:bCs/>
        </w:rPr>
        <w:t>DENIM ME  GJOBË</w:t>
      </w:r>
    </w:p>
    <w:p w:rsidR="00AC1911" w:rsidRPr="00C04DEB" w:rsidRDefault="00AC1911" w:rsidP="00AC1911">
      <w:pPr>
        <w:jc w:val="both"/>
        <w:rPr>
          <w:rFonts w:eastAsia="Times New Roman"/>
          <w:b/>
          <w:bCs/>
        </w:rPr>
      </w:pPr>
    </w:p>
    <w:p w:rsidR="00AC1911" w:rsidRPr="00C04DEB" w:rsidRDefault="00AC1911" w:rsidP="00AC1911">
      <w:pPr>
        <w:jc w:val="both"/>
        <w:rPr>
          <w:rFonts w:eastAsia="Times New Roman"/>
        </w:rPr>
      </w:pPr>
      <w:r w:rsidRPr="00C04DEB">
        <w:rPr>
          <w:rFonts w:eastAsia="Times New Roman"/>
        </w:rPr>
        <w:t xml:space="preserve">Ashtu që të akuzuarit  të lartcekur i përcaktohet dënimi me gjobë në shumë prej  </w:t>
      </w:r>
      <w:r w:rsidR="00D14DE2">
        <w:rPr>
          <w:rFonts w:eastAsia="Times New Roman"/>
        </w:rPr>
        <w:t>4</w:t>
      </w:r>
      <w:r w:rsidRPr="00C04DEB">
        <w:rPr>
          <w:rFonts w:eastAsia="Times New Roman"/>
        </w:rPr>
        <w:t>00 €</w:t>
      </w:r>
      <w:r w:rsidR="00D14DE2">
        <w:rPr>
          <w:rFonts w:eastAsia="Times New Roman"/>
        </w:rPr>
        <w:t xml:space="preserve"> (katërqind euro)</w:t>
      </w:r>
      <w:r w:rsidRPr="00C04DEB">
        <w:rPr>
          <w:rFonts w:eastAsia="Times New Roman"/>
        </w:rPr>
        <w:t>, të cilin dënim obligohet që ta paguaj në afat prej 3 muaj pas plotfuqishmërisë se aktgjykimit.</w:t>
      </w:r>
    </w:p>
    <w:p w:rsidR="00AC1911" w:rsidRPr="00C04DEB" w:rsidRDefault="00AC1911" w:rsidP="00AC1911">
      <w:pPr>
        <w:jc w:val="both"/>
        <w:rPr>
          <w:rFonts w:eastAsia="Times New Roman"/>
        </w:rPr>
      </w:pPr>
    </w:p>
    <w:p w:rsidR="00AC1911" w:rsidRPr="00C04DEB" w:rsidRDefault="00AC1911" w:rsidP="00AC1911">
      <w:pPr>
        <w:jc w:val="both"/>
        <w:rPr>
          <w:rFonts w:eastAsia="Times New Roman"/>
        </w:rPr>
      </w:pPr>
      <w:r w:rsidRPr="00C04DEB">
        <w:rPr>
          <w:rFonts w:eastAsia="Times New Roman"/>
        </w:rPr>
        <w:t>Nëse i akuzuari nuk e paguan dënimin me gjobë të cekur si më lartë brenda afatit të caktuar, atëherë dënimi me gjobë do ti shndërrohet në dën</w:t>
      </w:r>
      <w:r w:rsidR="0051779B">
        <w:rPr>
          <w:rFonts w:eastAsia="Times New Roman"/>
        </w:rPr>
        <w:t>im me burg në kohëzgjatje prej 20</w:t>
      </w:r>
      <w:r w:rsidR="00DA623E">
        <w:rPr>
          <w:rFonts w:eastAsia="Times New Roman"/>
        </w:rPr>
        <w:t xml:space="preserve"> </w:t>
      </w:r>
      <w:r w:rsidRPr="00C04DEB">
        <w:rPr>
          <w:rFonts w:eastAsia="Times New Roman"/>
        </w:rPr>
        <w:t xml:space="preserve"> ditësh ku një ditë burg do ti llogaritet 20 euro.</w:t>
      </w:r>
    </w:p>
    <w:p w:rsidR="00AC1911" w:rsidRPr="00C04DEB" w:rsidRDefault="00AC1911" w:rsidP="00AC1911">
      <w:pPr>
        <w:jc w:val="both"/>
        <w:rPr>
          <w:rFonts w:eastAsia="Times New Roman"/>
        </w:rPr>
      </w:pPr>
    </w:p>
    <w:p w:rsidR="00AC1911" w:rsidRDefault="00AC1911" w:rsidP="00AC1911">
      <w:pPr>
        <w:jc w:val="both"/>
        <w:rPr>
          <w:rFonts w:eastAsia="Times New Roman"/>
        </w:rPr>
      </w:pPr>
      <w:r w:rsidRPr="00C04DEB">
        <w:rPr>
          <w:rFonts w:eastAsia="Times New Roman"/>
        </w:rPr>
        <w:t>I akuzuari obligohet që në emër të shpenzimeve të procedurës penale gjykatës ti paguaj shumën prej 2</w:t>
      </w:r>
      <w:r w:rsidR="00D14DE2">
        <w:rPr>
          <w:rFonts w:eastAsia="Times New Roman"/>
        </w:rPr>
        <w:t>0</w:t>
      </w:r>
      <w:r w:rsidRPr="00C04DEB">
        <w:rPr>
          <w:rFonts w:eastAsia="Times New Roman"/>
        </w:rPr>
        <w:t xml:space="preserve"> €,  në emër të paushallit gjyqësor </w:t>
      </w:r>
      <w:r w:rsidR="00D14DE2">
        <w:rPr>
          <w:rFonts w:eastAsia="Times New Roman"/>
        </w:rPr>
        <w:t>2</w:t>
      </w:r>
      <w:r w:rsidRPr="00C04DEB">
        <w:rPr>
          <w:rFonts w:eastAsia="Times New Roman"/>
        </w:rPr>
        <w:t xml:space="preserve">5 € </w:t>
      </w:r>
      <w:r w:rsidRPr="00C04DEB">
        <w:t xml:space="preserve">dhe shumen prej 30 </w:t>
      </w:r>
      <w:r w:rsidR="00DA623E">
        <w:t>€</w:t>
      </w:r>
      <w:r w:rsidRPr="00C04DEB">
        <w:t xml:space="preserve"> në emër të kompensimit për viktimat e krimit, në afat prej 15 ditësh pasi që aktgjykimi të merr formën e prerë</w:t>
      </w:r>
      <w:r w:rsidRPr="00C04DEB">
        <w:rPr>
          <w:rFonts w:eastAsia="Times New Roman"/>
        </w:rPr>
        <w:t>.</w:t>
      </w:r>
    </w:p>
    <w:p w:rsidR="00D14DE2" w:rsidRDefault="00D14DE2" w:rsidP="00AC1911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D14DE2" w:rsidRDefault="00D14DE2" w:rsidP="00AC1911">
      <w:pPr>
        <w:jc w:val="both"/>
        <w:rPr>
          <w:rFonts w:eastAsia="Times New Roman"/>
        </w:rPr>
      </w:pPr>
      <w:r>
        <w:rPr>
          <w:rFonts w:eastAsia="Times New Roman"/>
        </w:rPr>
        <w:t xml:space="preserve">I dëmtuari </w:t>
      </w:r>
      <w:r w:rsidR="0068197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681973">
        <w:rPr>
          <w:rFonts w:eastAsia="Times New Roman"/>
        </w:rPr>
        <w:t>R</w:t>
      </w:r>
      <w:r>
        <w:rPr>
          <w:rFonts w:eastAsia="Times New Roman"/>
        </w:rPr>
        <w:t xml:space="preserve"> nga Peja  me vendbanim  në Rr.</w:t>
      </w:r>
      <w:r w:rsidR="00492D91">
        <w:rPr>
          <w:rFonts w:eastAsia="Times New Roman"/>
        </w:rPr>
        <w:t xml:space="preserve"> “</w:t>
      </w:r>
      <w:r w:rsidR="00681973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681973">
        <w:rPr>
          <w:rFonts w:eastAsia="Times New Roman"/>
        </w:rPr>
        <w:t>Q</w:t>
      </w:r>
      <w:r w:rsidR="00492D91">
        <w:rPr>
          <w:rFonts w:eastAsia="Times New Roman"/>
        </w:rPr>
        <w:t>”</w:t>
      </w:r>
      <w:r>
        <w:rPr>
          <w:rFonts w:eastAsia="Times New Roman"/>
        </w:rPr>
        <w:t xml:space="preserve">  nr.</w:t>
      </w:r>
      <w:r w:rsidR="00681973">
        <w:rPr>
          <w:rFonts w:eastAsia="Times New Roman"/>
        </w:rPr>
        <w:t>..</w:t>
      </w:r>
      <w:r>
        <w:rPr>
          <w:rFonts w:eastAsia="Times New Roman"/>
        </w:rPr>
        <w:t>, për realizimin e kërkesës pasurore juridike udhëzohet në kontest civil.</w:t>
      </w:r>
    </w:p>
    <w:p w:rsidR="00D14DE2" w:rsidRPr="00C04DEB" w:rsidRDefault="00D14DE2" w:rsidP="00AC1911">
      <w:pPr>
        <w:jc w:val="both"/>
        <w:rPr>
          <w:rFonts w:eastAsia="Times New Roman"/>
        </w:rPr>
      </w:pPr>
    </w:p>
    <w:p w:rsidR="00AC1911" w:rsidRDefault="00AC1911" w:rsidP="00AC1911">
      <w:pPr>
        <w:jc w:val="center"/>
        <w:rPr>
          <w:b/>
        </w:rPr>
      </w:pPr>
      <w:r w:rsidRPr="00C04DEB">
        <w:rPr>
          <w:b/>
        </w:rPr>
        <w:t>A r s y e t i m</w:t>
      </w:r>
    </w:p>
    <w:p w:rsidR="00D14DE2" w:rsidRPr="00C04DEB" w:rsidRDefault="00D14DE2" w:rsidP="00AC1911">
      <w:pPr>
        <w:jc w:val="center"/>
        <w:rPr>
          <w:b/>
        </w:rPr>
      </w:pPr>
    </w:p>
    <w:p w:rsidR="00AC1911" w:rsidRDefault="00AC1911" w:rsidP="00AC1911">
      <w:pPr>
        <w:jc w:val="both"/>
      </w:pPr>
      <w:r w:rsidRPr="00C04DEB">
        <w:t>Prokuroria Themelore në Pejë-Departamenti i Përgjithshëm, ka ngrit aktakuzë  PP.II.nr. 1597/14 të datës 12.01.2017, kundër të</w:t>
      </w:r>
      <w:r w:rsidR="00D14DE2">
        <w:t xml:space="preserve"> akuzuarit </w:t>
      </w:r>
      <w:r w:rsidRPr="00C04DEB">
        <w:t xml:space="preserve"> </w:t>
      </w:r>
      <w:sdt>
        <w:sdtPr>
          <w:alias w:val="Emri Mbiemri nga Vendbanimi , me numër personal Numri Personal"/>
          <w:tag w:val="defendants[FullName,Settlement,Identifier]"/>
          <w:id w:val="1375191598"/>
          <w:placeholder>
            <w:docPart w:val="2AF29CDBBF9345F7BCAED0E4FBB3C570"/>
          </w:placeholder>
        </w:sdtPr>
        <w:sdtContent>
          <w:proofErr w:type="spellStart"/>
          <w:r w:rsidR="00681973">
            <w:t>L.SH</w:t>
          </w:r>
          <w:r w:rsidR="00D14DE2">
            <w:t>nga</w:t>
          </w:r>
          <w:proofErr w:type="spellEnd"/>
          <w:r w:rsidR="00D14DE2">
            <w:t xml:space="preserve"> </w:t>
          </w:r>
          <w:r w:rsidR="00681973">
            <w:t>S</w:t>
          </w:r>
          <w:r w:rsidR="00D14DE2">
            <w:t xml:space="preserve"> i </w:t>
          </w:r>
          <w:r w:rsidR="00681973">
            <w:t>E</w:t>
          </w:r>
          <w:r w:rsidR="00D14DE2">
            <w:t>,</w:t>
          </w:r>
        </w:sdtContent>
      </w:sdt>
      <w:r w:rsidR="00D14DE2">
        <w:t xml:space="preserve"> </w:t>
      </w:r>
      <w:r w:rsidR="00D14DE2" w:rsidRPr="00777090">
        <w:t xml:space="preserve">për shkak te veprës </w:t>
      </w:r>
      <w:r w:rsidR="00D14DE2" w:rsidRPr="00217F35">
        <w:t xml:space="preserve">penale </w:t>
      </w:r>
      <w:r w:rsidR="00D14DE2">
        <w:t>lëndim i lehtë trupor n</w:t>
      </w:r>
      <w:r w:rsidR="00D14DE2" w:rsidRPr="00217F35">
        <w:t xml:space="preserve">ga Neni </w:t>
      </w:r>
      <w:r w:rsidR="00D14DE2">
        <w:t>188 par.1</w:t>
      </w:r>
      <w:r w:rsidR="00D14DE2" w:rsidRPr="00217F35">
        <w:t xml:space="preserve"> </w:t>
      </w:r>
      <w:r w:rsidR="00D14DE2">
        <w:t xml:space="preserve"> </w:t>
      </w:r>
      <w:r w:rsidR="00D14DE2" w:rsidRPr="00777090">
        <w:t>të Kodit Penal të Republikës së Kosovës, duke ve</w:t>
      </w:r>
      <w:r w:rsidR="00D14DE2">
        <w:t>ndosur sipas aktakuzës së</w:t>
      </w:r>
      <w:r w:rsidR="00D14DE2" w:rsidRPr="0011234F">
        <w:t xml:space="preserve"> </w:t>
      </w:r>
      <w:sdt>
        <w:sdtPr>
          <w:alias w:val="Prokuroria si palë"/>
          <w:tag w:val="prosecution.name"/>
          <w:id w:val="-872994115"/>
          <w:placeholder>
            <w:docPart w:val="34BDA7D30D7A491F9398F4BB09D8DE4E"/>
          </w:placeholder>
        </w:sdtPr>
        <w:sdtContent>
          <w:r w:rsidR="00D14DE2" w:rsidRPr="0011234F">
            <w:t>Prokurori</w:t>
          </w:r>
          <w:r w:rsidR="00D14DE2">
            <w:t>së</w:t>
          </w:r>
          <w:r w:rsidR="00D14DE2" w:rsidRPr="0011234F">
            <w:t xml:space="preserve"> Themelore Peja</w:t>
          </w:r>
        </w:sdtContent>
      </w:sdt>
      <w:r w:rsidR="00D14DE2" w:rsidRPr="0011234F">
        <w:t xml:space="preserve">  - </w:t>
      </w:r>
      <w:sdt>
        <w:sdtPr>
          <w:tag w:val="prosecution.orgUnitDepartment"/>
          <w:id w:val="-151529493"/>
          <w:placeholder>
            <w:docPart w:val="3B875CD3DA1A4AF8BCB45FD0E1BAFF5C"/>
          </w:placeholder>
        </w:sdtPr>
        <w:sdtContent>
          <w:r w:rsidR="00D14DE2" w:rsidRPr="0011234F">
            <w:t>Departamenti i përgjithshëm</w:t>
          </w:r>
        </w:sdtContent>
      </w:sdt>
      <w:r w:rsidR="00D14DE2" w:rsidRPr="0011234F">
        <w:t xml:space="preserve"> nr. </w:t>
      </w:r>
      <w:sdt>
        <w:sdtPr>
          <w:alias w:val="indictment Document number"/>
          <w:tag w:val="indictmentDocument.caseDocumentNumber"/>
          <w:id w:val="-1375070664"/>
          <w:placeholder>
            <w:docPart w:val="1DEBEBD548624469ADE5B2DC22404514"/>
          </w:placeholder>
        </w:sdtPr>
        <w:sdtContent>
          <w:r w:rsidR="00D14DE2" w:rsidRPr="0011234F">
            <w:t>PP/II nr.2876/2016</w:t>
          </w:r>
        </w:sdtContent>
      </w:sdt>
      <w:r w:rsidR="00D14DE2" w:rsidRPr="0011234F">
        <w:t xml:space="preserve">, të datës </w:t>
      </w:r>
      <w:sdt>
        <w:sdtPr>
          <w:alias w:val="indictment date of document "/>
          <w:tag w:val="indictmentDocument.indictmentDate"/>
          <w:id w:val="-1468425051"/>
          <w:placeholder>
            <w:docPart w:val="C9EDF422A44E438997AAD67361C63C49"/>
          </w:placeholder>
        </w:sdtPr>
        <w:sdtContent>
          <w:r w:rsidR="00D14DE2" w:rsidRPr="0011234F">
            <w:t>06.03.2017</w:t>
          </w:r>
          <w:r w:rsidR="00D14DE2">
            <w:t>.</w:t>
          </w:r>
        </w:sdtContent>
      </w:sdt>
    </w:p>
    <w:p w:rsidR="00D14DE2" w:rsidRPr="00C04DEB" w:rsidRDefault="00D14DE2" w:rsidP="00AC1911">
      <w:pPr>
        <w:jc w:val="both"/>
      </w:pPr>
    </w:p>
    <w:p w:rsidR="003F07E7" w:rsidRDefault="003F07E7" w:rsidP="00AC1911">
      <w:pPr>
        <w:jc w:val="both"/>
      </w:pPr>
      <w:r>
        <w:t xml:space="preserve">I akuzuari  është sjell në gjykata sipas </w:t>
      </w:r>
      <w:proofErr w:type="spellStart"/>
      <w:r>
        <w:t>urdhërarrestit</w:t>
      </w:r>
      <w:proofErr w:type="spellEnd"/>
      <w:r>
        <w:t xml:space="preserve"> të gjykatës të lëshuar së fundi me dt.27.02.2019, ku dhe ishte në ndalim policor pasi që nuk iu ka përgjigjur ftesave të gjykatës për çka  gjykata  i ka caktuar avokat sipas detyrës zyrtare </w:t>
      </w:r>
      <w:proofErr w:type="spellStart"/>
      <w:r>
        <w:t>av</w:t>
      </w:r>
      <w:proofErr w:type="spellEnd"/>
      <w:r>
        <w:t xml:space="preserve">. </w:t>
      </w:r>
      <w:proofErr w:type="spellStart"/>
      <w:r>
        <w:t>Filloreta</w:t>
      </w:r>
      <w:proofErr w:type="spellEnd"/>
      <w:r>
        <w:t xml:space="preserve"> Hoxha nga Peja.</w:t>
      </w:r>
    </w:p>
    <w:p w:rsidR="003F07E7" w:rsidRDefault="003F07E7" w:rsidP="00AC1911">
      <w:pPr>
        <w:jc w:val="both"/>
      </w:pPr>
    </w:p>
    <w:p w:rsidR="00AC1911" w:rsidRDefault="00AC1911" w:rsidP="00AC1911">
      <w:pPr>
        <w:jc w:val="both"/>
      </w:pPr>
      <w:r w:rsidRPr="00C04DEB">
        <w:t xml:space="preserve">Pas leximit të aktakuzës nga ana e Prokurores së shtetit, në seancën e shqyrtimit gjyqësor, gjykata është bindur se i akuzuari e ka kuptuar aktakuzën dhe </w:t>
      </w:r>
      <w:r w:rsidR="007B3F18">
        <w:t xml:space="preserve">të drejtat e tij </w:t>
      </w:r>
      <w:r w:rsidRPr="00C04DEB">
        <w:t>i ka dhënë mundësinë që të deklarohet për pranimin ose mos pranimin e fajësisë.</w:t>
      </w:r>
    </w:p>
    <w:p w:rsidR="00D14DE2" w:rsidRPr="00C04DEB" w:rsidRDefault="00D14DE2" w:rsidP="00AC1911">
      <w:pPr>
        <w:jc w:val="both"/>
      </w:pPr>
    </w:p>
    <w:p w:rsidR="00AC1911" w:rsidRPr="00C04DEB" w:rsidRDefault="00AC1911" w:rsidP="00AC1911">
      <w:pPr>
        <w:jc w:val="both"/>
        <w:rPr>
          <w:rFonts w:eastAsia="Times New Roman"/>
        </w:rPr>
      </w:pPr>
      <w:r w:rsidRPr="00C04DEB">
        <w:rPr>
          <w:rFonts w:eastAsia="Times New Roman"/>
        </w:rPr>
        <w:t xml:space="preserve">I akuzuari </w:t>
      </w:r>
      <w:proofErr w:type="spellStart"/>
      <w:r w:rsidR="00681973">
        <w:rPr>
          <w:rFonts w:eastAsia="Times New Roman"/>
        </w:rPr>
        <w:t>L.SH</w:t>
      </w:r>
      <w:proofErr w:type="spellEnd"/>
      <w:r w:rsidRPr="00C04DEB">
        <w:rPr>
          <w:rFonts w:eastAsia="Times New Roman"/>
        </w:rPr>
        <w:t xml:space="preserve"> deklaron se pasi që i ka kuptuar pasojat dhe përparësitë e </w:t>
      </w:r>
      <w:r w:rsidR="00D14DE2">
        <w:rPr>
          <w:rFonts w:eastAsia="Times New Roman"/>
        </w:rPr>
        <w:t>pranimit të fajësisë të cilat i</w:t>
      </w:r>
      <w:r w:rsidRPr="00C04DEB">
        <w:rPr>
          <w:rFonts w:eastAsia="Times New Roman"/>
        </w:rPr>
        <w:t xml:space="preserve"> janë shpjeguar nga ana e gjykatës, deklaroi se e pranoj fajësinë për veprën penale e cila i vihet në barrë.</w:t>
      </w:r>
    </w:p>
    <w:p w:rsidR="00AC1911" w:rsidRPr="00C04DEB" w:rsidRDefault="00AC1911" w:rsidP="00AC1911">
      <w:pPr>
        <w:jc w:val="both"/>
        <w:rPr>
          <w:rFonts w:eastAsia="Times New Roman"/>
        </w:rPr>
      </w:pPr>
    </w:p>
    <w:p w:rsidR="00AC1911" w:rsidRDefault="00AC1911" w:rsidP="00AC1911">
      <w:pPr>
        <w:jc w:val="both"/>
      </w:pPr>
      <w:r w:rsidRPr="00C04DEB">
        <w:t>Në vijim gjykata duke shqyrtuar fajësinë nga ana e të akuzuarit vlerësoi se pranimi i fajësisë është bërë në mënyrë vullnetare nga i akuzuari dhe pa kurrfarë presioni dhe se pranimi i fajësisë mbështetet në provat të cilat gjenden në shkresat e lëndës.</w:t>
      </w:r>
    </w:p>
    <w:p w:rsidR="007B3F18" w:rsidRDefault="007B3F18" w:rsidP="00AC1911">
      <w:pPr>
        <w:jc w:val="both"/>
      </w:pPr>
    </w:p>
    <w:p w:rsidR="007B3F18" w:rsidRDefault="007B3F18" w:rsidP="00AC1911">
      <w:pPr>
        <w:jc w:val="both"/>
      </w:pPr>
      <w:r>
        <w:t>Prokurorja dhe mbrojtësja e të akuzuarit secili veç e veç kanë deklaruar se  pajtohen me pranimin e fajësisë dhe i kanë propozuar gjykatës që ta aprovoj pranimin e fajësisë nga ana e të akuzuarit.</w:t>
      </w:r>
    </w:p>
    <w:p w:rsidR="007B3F18" w:rsidRPr="00C04DEB" w:rsidRDefault="007B3F18" w:rsidP="00AC1911">
      <w:pPr>
        <w:jc w:val="both"/>
      </w:pPr>
    </w:p>
    <w:p w:rsidR="00AC1911" w:rsidRDefault="00AC1911" w:rsidP="00AC1911">
      <w:pPr>
        <w:jc w:val="both"/>
      </w:pPr>
      <w:r w:rsidRPr="00C04DEB"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C04DEB">
        <w:t>hudhje</w:t>
      </w:r>
      <w:proofErr w:type="spellEnd"/>
      <w:r w:rsidRPr="00C04DEB">
        <w:t xml:space="preserve"> të aktakuzës </w:t>
      </w:r>
      <w:proofErr w:type="spellStart"/>
      <w:r w:rsidRPr="00C04DEB">
        <w:t>konform</w:t>
      </w:r>
      <w:proofErr w:type="spellEnd"/>
      <w:r w:rsidRPr="00C04DEB">
        <w:t xml:space="preserve"> nenit 253 të KPPRK-së, se janë plotësuar kushtet nga neni 248 të KPPRK-së, atëherë në këtë çështje nuk është zbatuar procedura e provave, por gjykata ka vazhduar me shqiptimin e dënimit. </w:t>
      </w:r>
    </w:p>
    <w:p w:rsidR="007B3F18" w:rsidRPr="00C04DEB" w:rsidRDefault="007B3F18" w:rsidP="00AC1911">
      <w:pPr>
        <w:jc w:val="both"/>
      </w:pPr>
    </w:p>
    <w:p w:rsidR="007B3F18" w:rsidRDefault="007B3F18" w:rsidP="00AC1911">
      <w:pPr>
        <w:jc w:val="both"/>
        <w:rPr>
          <w:rFonts w:eastAsia="Times New Roman"/>
        </w:rPr>
      </w:pPr>
      <w:r>
        <w:lastRenderedPageBreak/>
        <w:t>G</w:t>
      </w:r>
      <w:r w:rsidR="00AC1911" w:rsidRPr="00C04DEB">
        <w:t xml:space="preserve">jykata është bindur </w:t>
      </w:r>
      <w:r>
        <w:t xml:space="preserve">se i akuzuari është fajtor </w:t>
      </w:r>
      <w:r w:rsidR="00AC1911" w:rsidRPr="00C04DEB">
        <w:t>duke u bazuar në pranimi i fajësisë nga ana e të akuzuarit, si dhe duke pasur parasysh provat të cilat gjenden në shkresat e lëndës siç janë:</w:t>
      </w:r>
      <w:r>
        <w:t xml:space="preserve"> </w:t>
      </w:r>
      <w:r>
        <w:rPr>
          <w:rFonts w:eastAsia="Times New Roman"/>
        </w:rPr>
        <w:t xml:space="preserve">raporti fillestar i incidentit  me nr. Të rastit </w:t>
      </w:r>
      <w:r w:rsidR="0080002D">
        <w:rPr>
          <w:rFonts w:eastAsia="Times New Roman"/>
        </w:rPr>
        <w:t>..</w:t>
      </w:r>
      <w:r>
        <w:rPr>
          <w:rFonts w:eastAsia="Times New Roman"/>
        </w:rPr>
        <w:t xml:space="preserve"> i dt.18.12.2016, deklarata e të dëmtuarit </w:t>
      </w:r>
      <w:r w:rsidR="00681973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681973">
        <w:rPr>
          <w:rFonts w:eastAsia="Times New Roman"/>
        </w:rPr>
        <w:t>R</w:t>
      </w:r>
      <w:r>
        <w:rPr>
          <w:rFonts w:eastAsia="Times New Roman"/>
        </w:rPr>
        <w:t xml:space="preserve"> e dhënë pranë Sta</w:t>
      </w:r>
      <w:r w:rsidR="0051779B">
        <w:rPr>
          <w:rFonts w:eastAsia="Times New Roman"/>
        </w:rPr>
        <w:t>c</w:t>
      </w:r>
      <w:r>
        <w:rPr>
          <w:rFonts w:eastAsia="Times New Roman"/>
        </w:rPr>
        <w:t xml:space="preserve">ionit Policorë në Pejë me </w:t>
      </w:r>
      <w:proofErr w:type="spellStart"/>
      <w:r>
        <w:rPr>
          <w:rFonts w:eastAsia="Times New Roman"/>
        </w:rPr>
        <w:t>dt.18.12.2016</w:t>
      </w:r>
      <w:proofErr w:type="spellEnd"/>
      <w:r>
        <w:rPr>
          <w:rFonts w:eastAsia="Times New Roman"/>
        </w:rPr>
        <w:t xml:space="preserve">, raporti i </w:t>
      </w:r>
      <w:proofErr w:type="spellStart"/>
      <w:r>
        <w:rPr>
          <w:rFonts w:eastAsia="Times New Roman"/>
        </w:rPr>
        <w:t>ofricerit</w:t>
      </w:r>
      <w:proofErr w:type="spellEnd"/>
      <w:r>
        <w:rPr>
          <w:rFonts w:eastAsia="Times New Roman"/>
        </w:rPr>
        <w:t xml:space="preserve"> </w:t>
      </w:r>
      <w:r w:rsidR="0080002D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80002D">
        <w:rPr>
          <w:rFonts w:eastAsia="Times New Roman"/>
        </w:rPr>
        <w:t>F</w:t>
      </w:r>
      <w:r>
        <w:rPr>
          <w:rFonts w:eastAsia="Times New Roman"/>
        </w:rPr>
        <w:t xml:space="preserve"> </w:t>
      </w:r>
      <w:r w:rsidR="0080002D">
        <w:rPr>
          <w:rFonts w:eastAsia="Times New Roman"/>
        </w:rPr>
        <w:t>..</w:t>
      </w:r>
      <w:r>
        <w:rPr>
          <w:rFonts w:eastAsia="Times New Roman"/>
        </w:rPr>
        <w:t xml:space="preserve"> i dt.18.12.2016, raportet mjekësore të Spitalit Regjional në Pejë Emergjenca me nr. 22923 të datës 18.12.2016, intervista e të dyshuarit </w:t>
      </w:r>
      <w:proofErr w:type="spellStart"/>
      <w:r w:rsidR="00681973">
        <w:rPr>
          <w:rFonts w:eastAsia="Times New Roman"/>
        </w:rPr>
        <w:t>L.SH</w:t>
      </w:r>
      <w:r>
        <w:rPr>
          <w:rFonts w:eastAsia="Times New Roman"/>
        </w:rPr>
        <w:t>e</w:t>
      </w:r>
      <w:proofErr w:type="spellEnd"/>
      <w:r>
        <w:rPr>
          <w:rFonts w:eastAsia="Times New Roman"/>
        </w:rPr>
        <w:t xml:space="preserve"> dhënë pranë Stacionit Policorë në Pejë me dt.25.12.2016, ekspertiza mjeko ligjore e dt.20.01.2017 si dhe shkresat e tjera të lëndës.</w:t>
      </w:r>
      <w:r w:rsidR="0051779B">
        <w:rPr>
          <w:rFonts w:eastAsia="Times New Roman"/>
        </w:rPr>
        <w:t xml:space="preserve"> A</w:t>
      </w:r>
      <w:r w:rsidR="00E6675C">
        <w:rPr>
          <w:rFonts w:eastAsia="Times New Roman"/>
        </w:rPr>
        <w:t xml:space="preserve">ndaj e shpalli fajtor si në </w:t>
      </w:r>
      <w:proofErr w:type="spellStart"/>
      <w:r w:rsidR="00E6675C">
        <w:rPr>
          <w:rFonts w:eastAsia="Times New Roman"/>
        </w:rPr>
        <w:t>dispozitiv</w:t>
      </w:r>
      <w:proofErr w:type="spellEnd"/>
      <w:r w:rsidR="00E6675C">
        <w:rPr>
          <w:rFonts w:eastAsia="Times New Roman"/>
        </w:rPr>
        <w:t xml:space="preserve"> të këtij aktgjykimi.</w:t>
      </w:r>
    </w:p>
    <w:p w:rsidR="007B3F18" w:rsidRDefault="007B3F18" w:rsidP="00AC1911">
      <w:pPr>
        <w:jc w:val="both"/>
      </w:pPr>
    </w:p>
    <w:p w:rsidR="00AC1911" w:rsidRDefault="00AC1911" w:rsidP="00AC1911">
      <w:pPr>
        <w:jc w:val="both"/>
      </w:pPr>
      <w:r w:rsidRPr="00C04DEB">
        <w:t>Gjykata gjatë shqyrtimit gjyqësor nuk ka gjetur se ekzistojnë rrethana për përjashtimin e përgjegjësisë penale të akuzuarit, andaj i akuzuari është penalisht përgjegjës.</w:t>
      </w:r>
    </w:p>
    <w:p w:rsidR="007B3F18" w:rsidRPr="00C04DEB" w:rsidRDefault="007B3F18" w:rsidP="00AC1911">
      <w:pPr>
        <w:jc w:val="both"/>
      </w:pPr>
    </w:p>
    <w:p w:rsidR="00AC1911" w:rsidRDefault="00AC1911" w:rsidP="00AC1911">
      <w:pPr>
        <w:jc w:val="both"/>
      </w:pPr>
      <w:r w:rsidRPr="00C04DEB">
        <w:t xml:space="preserve">Duke vendosur mbi vendimin mbi dënim </w:t>
      </w:r>
      <w:proofErr w:type="spellStart"/>
      <w:r w:rsidRPr="00C04DEB">
        <w:t>konform</w:t>
      </w:r>
      <w:proofErr w:type="spellEnd"/>
      <w:r w:rsidRPr="00C04DEB">
        <w:t xml:space="preserve"> nenit 73 të KPRK-së, gjykata i vlerësoi të gjitha rrethanat lehtësuese dhe rënduese që ndikojnë në llojin e dënimit dhe nga rrethanat lehtësuese gjeti  se i akuzuari e ka pranuar fajësinë dhe se i njëjti pati sjellje korrekte para gjykatës. Nga rrethanat rënduese për të akuzuarin gjykata nuk gjeti asgjë.</w:t>
      </w:r>
    </w:p>
    <w:p w:rsidR="007B3F18" w:rsidRPr="00C04DEB" w:rsidRDefault="007B3F18" w:rsidP="00AC1911">
      <w:pPr>
        <w:jc w:val="both"/>
      </w:pPr>
    </w:p>
    <w:p w:rsidR="00AC1911" w:rsidRDefault="00AC1911" w:rsidP="00AC1911">
      <w:pPr>
        <w:jc w:val="both"/>
      </w:pPr>
      <w:r w:rsidRPr="00C04DEB">
        <w:t xml:space="preserve">Gjykata duke u gjendur para këtyre rrethanave të akuzuarin e gjykoi si në </w:t>
      </w:r>
      <w:proofErr w:type="spellStart"/>
      <w:r w:rsidRPr="00C04DEB">
        <w:t>dispozitiv</w:t>
      </w:r>
      <w:proofErr w:type="spellEnd"/>
      <w:r w:rsidRPr="00C04DEB">
        <w:t xml:space="preserve"> të këtij aktgjykimi duke konsideruar se ky dënim është në përputhje me shkallën e përgjegjësisë penale të tij dhe me intensitetin e rrezikimit të vlerave të mbrojtura të shoqërisë siç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C04DEB">
        <w:t>konform</w:t>
      </w:r>
      <w:proofErr w:type="spellEnd"/>
      <w:r w:rsidRPr="00C04DEB">
        <w:t xml:space="preserve"> nenit 41 të KPRK-së.</w:t>
      </w:r>
    </w:p>
    <w:p w:rsidR="007B3F18" w:rsidRPr="00C04DEB" w:rsidRDefault="007B3F18" w:rsidP="00AC1911">
      <w:pPr>
        <w:jc w:val="both"/>
      </w:pPr>
    </w:p>
    <w:p w:rsidR="00E87A20" w:rsidRDefault="00E87A20" w:rsidP="00AC1911">
      <w:pPr>
        <w:jc w:val="both"/>
        <w:rPr>
          <w:rFonts w:eastAsia="Times New Roman"/>
        </w:rPr>
      </w:pPr>
      <w:r>
        <w:rPr>
          <w:rFonts w:eastAsia="Times New Roman"/>
        </w:rPr>
        <w:t>I dëmtuari</w:t>
      </w:r>
      <w:r w:rsidRPr="005F5C15">
        <w:rPr>
          <w:rFonts w:eastAsia="Times New Roman"/>
        </w:rPr>
        <w:t xml:space="preserve"> udhëzohet në kontest civil për realizimin e kërkesës pasurore juridike </w:t>
      </w:r>
      <w:proofErr w:type="spellStart"/>
      <w:r w:rsidRPr="005F5C15">
        <w:rPr>
          <w:rFonts w:eastAsia="Times New Roman"/>
        </w:rPr>
        <w:t>konfom</w:t>
      </w:r>
      <w:proofErr w:type="spellEnd"/>
      <w:r w:rsidRPr="005F5C15">
        <w:rPr>
          <w:rFonts w:eastAsia="Times New Roman"/>
        </w:rPr>
        <w:t xml:space="preserve"> nenit 463 të KPPRK-së .</w:t>
      </w:r>
    </w:p>
    <w:p w:rsidR="00E87A20" w:rsidRDefault="00E87A20" w:rsidP="00AC1911">
      <w:pPr>
        <w:jc w:val="both"/>
      </w:pPr>
    </w:p>
    <w:p w:rsidR="00AC1911" w:rsidRDefault="00E87A20" w:rsidP="00AC1911">
      <w:pPr>
        <w:jc w:val="both"/>
      </w:pPr>
      <w:r>
        <w:t>B</w:t>
      </w:r>
      <w:r w:rsidR="00AC1911" w:rsidRPr="00C04DEB">
        <w:t xml:space="preserve">azuar në nenin 450 të KPPRK-së e obligoi të akuzuarin në </w:t>
      </w:r>
      <w:proofErr w:type="spellStart"/>
      <w:r w:rsidR="00AC1911" w:rsidRPr="00C04DEB">
        <w:t>paguarjen</w:t>
      </w:r>
      <w:proofErr w:type="spellEnd"/>
      <w:r w:rsidR="00AC1911" w:rsidRPr="00C04DEB">
        <w:t xml:space="preserve"> e shpenzimeve të procedurës penale.</w:t>
      </w:r>
    </w:p>
    <w:p w:rsidR="007B3F18" w:rsidRPr="00C04DEB" w:rsidRDefault="007B3F18" w:rsidP="00AC1911">
      <w:pPr>
        <w:jc w:val="both"/>
      </w:pPr>
    </w:p>
    <w:p w:rsidR="00AC1911" w:rsidRDefault="00AC1911" w:rsidP="00AC1911">
      <w:pPr>
        <w:jc w:val="both"/>
        <w:rPr>
          <w:rFonts w:eastAsia="Times New Roman"/>
        </w:rPr>
      </w:pPr>
      <w:proofErr w:type="spellStart"/>
      <w:r w:rsidRPr="00C04DEB">
        <w:rPr>
          <w:rFonts w:eastAsia="Times New Roman"/>
        </w:rPr>
        <w:t>Konform</w:t>
      </w:r>
      <w:proofErr w:type="spellEnd"/>
      <w:r w:rsidRPr="00C04DEB">
        <w:rPr>
          <w:rFonts w:eastAsia="Times New Roman"/>
        </w:rPr>
        <w:t xml:space="preserve"> nenit 39 </w:t>
      </w:r>
      <w:proofErr w:type="spellStart"/>
      <w:r w:rsidRPr="00C04DEB">
        <w:rPr>
          <w:rFonts w:eastAsia="Times New Roman"/>
        </w:rPr>
        <w:t>par.1</w:t>
      </w:r>
      <w:proofErr w:type="spellEnd"/>
      <w:r w:rsidRPr="00C04DEB">
        <w:rPr>
          <w:rFonts w:eastAsia="Times New Roman"/>
        </w:rPr>
        <w:t xml:space="preserve">,2,3 nen par.3.1 të Ligjit për kompensimin e viktimave të krimit e obligoj me pagesën e taksës si në </w:t>
      </w:r>
      <w:proofErr w:type="spellStart"/>
      <w:r w:rsidRPr="00C04DEB">
        <w:rPr>
          <w:rFonts w:eastAsia="Times New Roman"/>
        </w:rPr>
        <w:t>dispozitivin</w:t>
      </w:r>
      <w:proofErr w:type="spellEnd"/>
      <w:r w:rsidRPr="00C04DEB">
        <w:rPr>
          <w:rFonts w:eastAsia="Times New Roman"/>
        </w:rPr>
        <w:t xml:space="preserve"> e këtij aktgjykimi.</w:t>
      </w:r>
    </w:p>
    <w:p w:rsidR="007B3F18" w:rsidRPr="00C04DEB" w:rsidRDefault="007B3F18" w:rsidP="00AC1911">
      <w:pPr>
        <w:jc w:val="both"/>
        <w:rPr>
          <w:rFonts w:eastAsia="Times New Roman"/>
        </w:rPr>
      </w:pPr>
    </w:p>
    <w:p w:rsidR="0095459A" w:rsidRPr="003F07E7" w:rsidRDefault="00AC1911" w:rsidP="003F07E7">
      <w:pPr>
        <w:jc w:val="both"/>
      </w:pPr>
      <w:r w:rsidRPr="00C04DEB">
        <w:t xml:space="preserve">Nga sa u tha më lart u vendos si në </w:t>
      </w:r>
      <w:proofErr w:type="spellStart"/>
      <w:r w:rsidRPr="00C04DEB">
        <w:t>dispozitiv</w:t>
      </w:r>
      <w:proofErr w:type="spellEnd"/>
      <w:r w:rsidRPr="00C04DEB">
        <w:t xml:space="preserve"> të këtij aktgjykimi </w:t>
      </w:r>
      <w:proofErr w:type="spellStart"/>
      <w:r w:rsidRPr="00C04DEB">
        <w:t>konform</w:t>
      </w:r>
      <w:proofErr w:type="spellEnd"/>
      <w:r w:rsidRPr="00C04DEB">
        <w:t xml:space="preserve"> nenit 365 të KPPRK-së.</w:t>
      </w:r>
    </w:p>
    <w:p w:rsidR="0057641C" w:rsidRDefault="000C76E3" w:rsidP="0095459A">
      <w:pPr>
        <w:jc w:val="center"/>
        <w:rPr>
          <w:b/>
        </w:rPr>
      </w:pPr>
      <w:sdt>
        <w:sdtPr>
          <w:rPr>
            <w:b/>
          </w:rPr>
          <w:alias w:val="EMRIGJYKATES"/>
          <w:tag w:val="court.nameOfCourt"/>
          <w:id w:val="-33117684"/>
          <w:placeholder>
            <w:docPart w:val="039B410F89104B6584789DED8F4A2E25"/>
          </w:placeholder>
        </w:sdtPr>
        <w:sdtContent>
          <w:r w:rsidR="00F0642D">
            <w:rPr>
              <w:b/>
            </w:rPr>
            <w:t>GJYKATA THEMELORE PEJË</w:t>
          </w:r>
        </w:sdtContent>
      </w:sdt>
      <w:r w:rsidR="00F0642D" w:rsidRPr="00217F35">
        <w:rPr>
          <w:b/>
        </w:rPr>
        <w:t xml:space="preserve"> </w:t>
      </w:r>
    </w:p>
    <w:p w:rsidR="0095459A" w:rsidRDefault="00F0642D" w:rsidP="0095459A">
      <w:pPr>
        <w:jc w:val="center"/>
        <w:rPr>
          <w:b/>
        </w:rPr>
      </w:pPr>
      <w:r w:rsidRPr="00217F35">
        <w:rPr>
          <w:b/>
        </w:rPr>
        <w:t xml:space="preserve"> </w:t>
      </w:r>
      <w:sdt>
        <w:sdtPr>
          <w:rPr>
            <w:b/>
          </w:rPr>
          <w:alias w:val="DEPARTAMENTI"/>
          <w:tag w:val="court.nameOfDepartment"/>
          <w:id w:val="24755826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DEPARTAMENTI I PËRGJITHSHËM</w:t>
          </w:r>
        </w:sdtContent>
      </w:sdt>
      <w:r w:rsidRPr="00217F35">
        <w:rPr>
          <w:b/>
        </w:rPr>
        <w:t xml:space="preserve"> </w:t>
      </w:r>
      <w:r w:rsidR="00DA2B35">
        <w:rPr>
          <w:b/>
        </w:rPr>
        <w:t>,</w:t>
      </w:r>
      <w:r w:rsidR="00024499">
        <w:rPr>
          <w:b/>
        </w:rPr>
        <w:t xml:space="preserve"> </w:t>
      </w:r>
      <w:sdt>
        <w:sdtPr>
          <w:rPr>
            <w:b/>
          </w:rPr>
          <w:alias w:val="DIVIZIONI"/>
          <w:tag w:val="court.nameOfDivision"/>
          <w:id w:val="-1973349082"/>
          <w:placeholder>
            <w:docPart w:val="039B410F89104B6584789DED8F4A2E25"/>
          </w:placeholder>
        </w:sdtPr>
        <w:sdtContent>
          <w:r w:rsidRPr="00217F35">
            <w:rPr>
              <w:b/>
            </w:rPr>
            <w:t>DIVIZIONI PENAL</w:t>
          </w:r>
        </w:sdtContent>
      </w:sdt>
    </w:p>
    <w:p w:rsidR="00F0642D" w:rsidRPr="00777090" w:rsidRDefault="00F0642D" w:rsidP="0095459A">
      <w:pPr>
        <w:jc w:val="center"/>
        <w:rPr>
          <w:b/>
        </w:rPr>
      </w:pPr>
    </w:p>
    <w:p w:rsidR="0095459A" w:rsidRPr="00777090" w:rsidRDefault="000C76E3" w:rsidP="0095459A">
      <w:pPr>
        <w:jc w:val="center"/>
        <w:rPr>
          <w:b/>
        </w:rPr>
      </w:pPr>
      <w:sdt>
        <w:sdtPr>
          <w:rPr>
            <w:b/>
          </w:rPr>
          <w:alias w:val="UCN"/>
          <w:tag w:val="case.UniqueCaseNumber"/>
          <w:id w:val="-1300530644"/>
          <w:placeholder>
            <w:docPart w:val="C2F5AD1314134527BFFA2F508FAD5B2D"/>
          </w:placeholder>
          <w:text/>
        </w:sdtPr>
        <w:sdtContent>
          <w:r w:rsidR="006A7DB9" w:rsidRPr="006A7DB9">
            <w:rPr>
              <w:b/>
            </w:rPr>
            <w:t>2018:036627</w:t>
          </w:r>
        </w:sdtContent>
      </w:sdt>
      <w:r w:rsidR="0095459A" w:rsidRPr="00777090">
        <w:rPr>
          <w:b/>
        </w:rPr>
        <w:t xml:space="preserve">, </w:t>
      </w:r>
      <w:sdt>
        <w:sdtPr>
          <w:rPr>
            <w:b/>
          </w:rPr>
          <w:alias w:val="DataAkgjykimit"/>
          <w:tag w:val="templateDates.DecisionDate"/>
          <w:id w:val="-140973207"/>
          <w:lock w:val="contentLocked"/>
          <w:placeholder>
            <w:docPart w:val="A2ACFD8318FF43B4888A94015B468286"/>
          </w:placeholder>
        </w:sdtPr>
        <w:sdtContent>
          <w:r w:rsidR="00AA55C6">
            <w:rPr>
              <w:b/>
            </w:rPr>
            <w:t>30.09.2019</w:t>
          </w:r>
        </w:sdtContent>
      </w:sdt>
    </w:p>
    <w:p w:rsidR="0095459A" w:rsidRPr="00777090" w:rsidRDefault="0095459A" w:rsidP="0095459A">
      <w:pPr>
        <w:jc w:val="both"/>
        <w:rPr>
          <w:b/>
        </w:rPr>
      </w:pPr>
      <w:r w:rsidRPr="00777090">
        <w:rPr>
          <w:b/>
        </w:rPr>
        <w:t xml:space="preserve"> </w:t>
      </w:r>
    </w:p>
    <w:p w:rsidR="0095459A" w:rsidRPr="00777090" w:rsidRDefault="00492D91" w:rsidP="00E87A20">
      <w:pPr>
        <w:ind w:left="5760"/>
        <w:jc w:val="center"/>
        <w:rPr>
          <w:b/>
        </w:rPr>
      </w:pPr>
      <w:r>
        <w:rPr>
          <w:b/>
        </w:rPr>
        <w:t xml:space="preserve">                </w:t>
      </w:r>
      <w:r w:rsidR="0095459A" w:rsidRPr="00777090">
        <w:rPr>
          <w:b/>
        </w:rPr>
        <w:t>G</w:t>
      </w:r>
      <w:r w:rsidR="00065DE7">
        <w:rPr>
          <w:b/>
        </w:rPr>
        <w:t xml:space="preserve"> </w:t>
      </w:r>
      <w:r>
        <w:rPr>
          <w:b/>
        </w:rPr>
        <w:t>j y q t a r j a</w:t>
      </w:r>
    </w:p>
    <w:p w:rsidR="0095459A" w:rsidRPr="003F07E7" w:rsidRDefault="0095459A" w:rsidP="003F07E7">
      <w:pPr>
        <w:jc w:val="right"/>
      </w:pPr>
      <w:r w:rsidRPr="00777090">
        <w:rPr>
          <w:b/>
        </w:rPr>
        <w:t xml:space="preserve">                                                                                             ____________________</w:t>
      </w:r>
    </w:p>
    <w:p w:rsidR="0095459A" w:rsidRPr="00777090" w:rsidRDefault="0095459A" w:rsidP="0095459A">
      <w:pPr>
        <w:jc w:val="right"/>
      </w:pPr>
      <w:r w:rsidRPr="00777090">
        <w:rPr>
          <w:b/>
        </w:rPr>
        <w:t xml:space="preserve">                                                                                               </w:t>
      </w:r>
      <w:sdt>
        <w:sdtPr>
          <w:alias w:val="EmriMbiemri"/>
          <w:tag w:val="case.JudgeName"/>
          <w:id w:val="248006871"/>
          <w:placeholder>
            <w:docPart w:val="4214589F812E4EAF8E0339C172C0A857"/>
          </w:placeholder>
        </w:sdtPr>
        <w:sdtContent>
          <w:proofErr w:type="spellStart"/>
          <w:r w:rsidR="00AA55C6">
            <w:t>Violeta</w:t>
          </w:r>
          <w:proofErr w:type="spellEnd"/>
          <w:r w:rsidR="00AA55C6">
            <w:t xml:space="preserve"> </w:t>
          </w:r>
          <w:proofErr w:type="spellStart"/>
          <w:r w:rsidR="00AA55C6">
            <w:t>Husaj</w:t>
          </w:r>
          <w:proofErr w:type="spellEnd"/>
          <w:r w:rsidR="00AA55C6">
            <w:t xml:space="preserve"> Rugova</w:t>
          </w:r>
        </w:sdtContent>
      </w:sdt>
    </w:p>
    <w:p w:rsidR="0095459A" w:rsidRPr="00777090" w:rsidRDefault="0095459A" w:rsidP="0095459A">
      <w:pPr>
        <w:jc w:val="both"/>
      </w:pPr>
    </w:p>
    <w:p w:rsidR="0095459A" w:rsidRPr="00777090" w:rsidRDefault="0095459A" w:rsidP="0095459A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</w:t>
      </w:r>
      <w:proofErr w:type="spellStart"/>
      <w:r w:rsidRPr="00777090">
        <w:t>të</w:t>
      </w:r>
      <w:proofErr w:type="spellEnd"/>
      <w:r w:rsidRPr="00777090">
        <w:t xml:space="preserve"> njëjtit, Gjykatës së Apelit në Prishtinë, nëpërmjet kësaj Gjykate Themelore.</w:t>
      </w:r>
    </w:p>
    <w:sectPr w:rsidR="0095459A" w:rsidRPr="00777090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75" w:rsidRDefault="00D73F75" w:rsidP="004369F3">
      <w:r>
        <w:separator/>
      </w:r>
    </w:p>
  </w:endnote>
  <w:endnote w:type="continuationSeparator" w:id="0">
    <w:p w:rsidR="00D73F75" w:rsidRDefault="00D73F75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C76E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2018:036628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80002D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80002D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0C76E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2018:036628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8197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81973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75" w:rsidRDefault="00D73F75" w:rsidP="004369F3">
      <w:r>
        <w:separator/>
      </w:r>
    </w:p>
  </w:footnote>
  <w:footnote w:type="continuationSeparator" w:id="0">
    <w:p w:rsidR="00D73F75" w:rsidRDefault="00D73F75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2018:036627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00539100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0C76E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C76E3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0735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07E7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92D91"/>
    <w:rsid w:val="004A2BAB"/>
    <w:rsid w:val="004A6F97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779B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973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0995"/>
    <w:rsid w:val="00791E4B"/>
    <w:rsid w:val="007970DC"/>
    <w:rsid w:val="007972B8"/>
    <w:rsid w:val="007A28B8"/>
    <w:rsid w:val="007B0932"/>
    <w:rsid w:val="007B3F18"/>
    <w:rsid w:val="007B5FFD"/>
    <w:rsid w:val="007C0425"/>
    <w:rsid w:val="007E2888"/>
    <w:rsid w:val="007E2B01"/>
    <w:rsid w:val="0080002D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7825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1911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5249F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4DE2"/>
    <w:rsid w:val="00D17A2C"/>
    <w:rsid w:val="00D303AE"/>
    <w:rsid w:val="00D44B9F"/>
    <w:rsid w:val="00D55946"/>
    <w:rsid w:val="00D55AD4"/>
    <w:rsid w:val="00D5754E"/>
    <w:rsid w:val="00D64AA5"/>
    <w:rsid w:val="00D73F75"/>
    <w:rsid w:val="00D76BD8"/>
    <w:rsid w:val="00D80960"/>
    <w:rsid w:val="00D81505"/>
    <w:rsid w:val="00D93270"/>
    <w:rsid w:val="00D95627"/>
    <w:rsid w:val="00D965B0"/>
    <w:rsid w:val="00DA2B35"/>
    <w:rsid w:val="00DA4982"/>
    <w:rsid w:val="00DA623E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6675C"/>
    <w:rsid w:val="00E74AA7"/>
    <w:rsid w:val="00E82DCD"/>
    <w:rsid w:val="00E84AE9"/>
    <w:rsid w:val="00E87A20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CD8E38D6B342FD85F43BDFB255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A8FEA-DBAE-4A74-9B05-B65037DB28EF}"/>
      </w:docPartPr>
      <w:docPartBody>
        <w:p w:rsidR="004006D1" w:rsidRDefault="00873470" w:rsidP="00873470">
          <w:pPr>
            <w:pStyle w:val="F9CD8E38D6B342FD85F43BDFB2557F15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A2ACFD8318FF43B4888A94015B46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9E130-5888-4940-A8C6-C0C690A50D03}"/>
      </w:docPartPr>
      <w:docPartBody>
        <w:p w:rsidR="004006D1" w:rsidRDefault="00873470" w:rsidP="00873470">
          <w:pPr>
            <w:pStyle w:val="A2ACFD8318FF43B4888A94015B468286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4214589F812E4EAF8E0339C172C0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E2F4D-3D45-4008-A0C0-CF26B3437935}"/>
      </w:docPartPr>
      <w:docPartBody>
        <w:p w:rsidR="004006D1" w:rsidRDefault="00873470" w:rsidP="00873470">
          <w:pPr>
            <w:pStyle w:val="4214589F812E4EAF8E0339C172C0A857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D39C2C04E94EB8945CA49529189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9770-44DB-4348-94E2-298AEE195C66}"/>
      </w:docPartPr>
      <w:docPartBody>
        <w:p w:rsidR="001A19B1" w:rsidRDefault="0093566F" w:rsidP="0093566F">
          <w:pPr>
            <w:pStyle w:val="80D39C2C04E94EB8945CA49529189EF1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039B410F89104B6584789DED8F4A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26589-9E1A-4C7B-B6CC-9BDB623930C8}"/>
      </w:docPartPr>
      <w:docPartBody>
        <w:p w:rsidR="001A19B1" w:rsidRDefault="0093566F" w:rsidP="0093566F">
          <w:pPr>
            <w:pStyle w:val="039B410F89104B6584789DED8F4A2E25"/>
          </w:pPr>
          <w:r w:rsidRPr="009530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8FF7-FEB0-45E2-8EE8-53F2134F4046}"/>
      </w:docPartPr>
      <w:docPartBody>
        <w:p w:rsidR="003A4281" w:rsidRDefault="008612A3">
          <w:r w:rsidRPr="00C571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8F4EC106445B285E72FC4EADA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026E5-1BAC-4B76-9151-8223A800BDE2}"/>
      </w:docPartPr>
      <w:docPartBody>
        <w:p w:rsidR="00DF19B1" w:rsidRDefault="00A01F4A" w:rsidP="00A01F4A">
          <w:pPr>
            <w:pStyle w:val="F838F4EC106445B285E72FC4EADAFD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6B536EE4A34398882D4183ED3C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07B5-7828-404E-98C8-8739BF9D160C}"/>
      </w:docPartPr>
      <w:docPartBody>
        <w:p w:rsidR="00DF19B1" w:rsidRDefault="00A01F4A" w:rsidP="00A01F4A">
          <w:pPr>
            <w:pStyle w:val="B36B536EE4A34398882D4183ED3CF3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5DE9820C594683A0650AF95D775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8636-4E34-4F23-A926-6F3F1ACD1476}"/>
      </w:docPartPr>
      <w:docPartBody>
        <w:p w:rsidR="00DF19B1" w:rsidRDefault="00A01F4A" w:rsidP="00A01F4A">
          <w:pPr>
            <w:pStyle w:val="B05DE9820C594683A0650AF95D775C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2F5AD1314134527BFFA2F508FAD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78A08-9467-4F11-93E6-7BD1BD994FEB}"/>
      </w:docPartPr>
      <w:docPartBody>
        <w:p w:rsidR="00342582" w:rsidRDefault="004735B2" w:rsidP="004735B2">
          <w:pPr>
            <w:pStyle w:val="C2F5AD1314134527BFFA2F508FAD5B2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D959E625474D89A5EA12B26F73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34215-E92A-4CD6-B5B1-D38D4E3C9BC4}"/>
      </w:docPartPr>
      <w:docPartBody>
        <w:p w:rsidR="00DF5147" w:rsidRDefault="00A024A3" w:rsidP="00A024A3">
          <w:pPr>
            <w:pStyle w:val="44D959E625474D89A5EA12B26F73FB1B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DDA3B77B747E4A609DEE612578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41554-8951-4B8B-9A7A-F2075259768A}"/>
      </w:docPartPr>
      <w:docPartBody>
        <w:p w:rsidR="00A40529" w:rsidRDefault="000E09AC" w:rsidP="000E09AC">
          <w:pPr>
            <w:pStyle w:val="E2DDDA3B77B747E4A609DEE612578295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191FC9B0DB41D995A68128ECCA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A3CD-2338-41DD-AF95-3E9263E23D0C}"/>
      </w:docPartPr>
      <w:docPartBody>
        <w:p w:rsidR="009646A4" w:rsidRDefault="00114C31" w:rsidP="00114C31">
          <w:pPr>
            <w:pStyle w:val="97191FC9B0DB41D995A68128ECCA4C03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CE34553B6454EB4E74F3C8D3D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B5A-9410-4990-82C2-7ECE52D0DCF7}"/>
      </w:docPartPr>
      <w:docPartBody>
        <w:p w:rsidR="00F915C3" w:rsidRDefault="007E578F" w:rsidP="007E578F">
          <w:pPr>
            <w:pStyle w:val="C53CE34553B6454EB4E74F3C8D3D716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49A8346EBA4E7F9ADDAF722560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FCCFC-864A-4A36-A920-FD06B3E7238B}"/>
      </w:docPartPr>
      <w:docPartBody>
        <w:p w:rsidR="00F915C3" w:rsidRDefault="007E578F" w:rsidP="007E578F">
          <w:pPr>
            <w:pStyle w:val="8E49A8346EBA4E7F9ADDAF7225604D28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9DEF6BAEEB4338A22207215FFA9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FE147-59C8-443B-A0BC-6779BA73EE09}"/>
      </w:docPartPr>
      <w:docPartBody>
        <w:p w:rsidR="00F915C3" w:rsidRDefault="007E578F" w:rsidP="007E578F">
          <w:pPr>
            <w:pStyle w:val="B19DEF6BAEEB4338A22207215FFA9020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29CDBBF9345F7BCAED0E4FBB3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A87A-C856-4BCB-B07E-3BDE0735D781}"/>
      </w:docPartPr>
      <w:docPartBody>
        <w:p w:rsidR="009E10F3" w:rsidRDefault="00C532B3" w:rsidP="00C532B3">
          <w:pPr>
            <w:pStyle w:val="2AF29CDBBF9345F7BCAED0E4FBB3C570"/>
          </w:pPr>
          <w:r w:rsidRPr="00573606">
            <w:rPr>
              <w:rStyle w:val="PlaceholderText"/>
            </w:rPr>
            <w:t>Click here to enter text.</w:t>
          </w:r>
        </w:p>
      </w:docPartBody>
    </w:docPart>
    <w:docPart>
      <w:docPartPr>
        <w:name w:val="34BDA7D30D7A491F9398F4BB09D8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F6B7-6319-4D0C-9BDC-1256B3A4A4AF}"/>
      </w:docPartPr>
      <w:docPartBody>
        <w:p w:rsidR="009E10F3" w:rsidRDefault="00C532B3" w:rsidP="00C532B3">
          <w:pPr>
            <w:pStyle w:val="34BDA7D30D7A491F9398F4BB09D8DE4E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75CD3DA1A4AF8BCB45FD0E1B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0945-FFB9-4443-984E-8E3F0744F04A}"/>
      </w:docPartPr>
      <w:docPartBody>
        <w:p w:rsidR="009E10F3" w:rsidRDefault="00C532B3" w:rsidP="00C532B3">
          <w:pPr>
            <w:pStyle w:val="3B875CD3DA1A4AF8BCB45FD0E1BAFF5C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EBEBD548624469ADE5B2DC22404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EDB55-B73A-46E1-B997-FFE496966791}"/>
      </w:docPartPr>
      <w:docPartBody>
        <w:p w:rsidR="009E10F3" w:rsidRDefault="00C532B3" w:rsidP="00C532B3">
          <w:pPr>
            <w:pStyle w:val="1DEBEBD548624469ADE5B2DC22404514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DF422A44E438997AAD67361C6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B95B-8BA3-49CE-A195-7B3DE2437EC4}"/>
      </w:docPartPr>
      <w:docPartBody>
        <w:p w:rsidR="009E10F3" w:rsidRDefault="00C532B3" w:rsidP="00C532B3">
          <w:pPr>
            <w:pStyle w:val="C9EDF422A44E438997AAD67361C63C49"/>
          </w:pPr>
          <w:r w:rsidRPr="00F56F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66637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25C60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4B9"/>
    <w:rsid w:val="009646A4"/>
    <w:rsid w:val="00977EC2"/>
    <w:rsid w:val="009B7C8D"/>
    <w:rsid w:val="009E10F3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32B3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2B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  <w:style w:type="paragraph" w:customStyle="1" w:styleId="2AF29CDBBF9345F7BCAED0E4FBB3C570">
    <w:name w:val="2AF29CDBBF9345F7BCAED0E4FBB3C570"/>
    <w:rsid w:val="00C532B3"/>
    <w:rPr>
      <w:lang w:val="en-US" w:eastAsia="en-US"/>
    </w:rPr>
  </w:style>
  <w:style w:type="paragraph" w:customStyle="1" w:styleId="34BDA7D30D7A491F9398F4BB09D8DE4E">
    <w:name w:val="34BDA7D30D7A491F9398F4BB09D8DE4E"/>
    <w:rsid w:val="00C532B3"/>
    <w:rPr>
      <w:lang w:val="en-US" w:eastAsia="en-US"/>
    </w:rPr>
  </w:style>
  <w:style w:type="paragraph" w:customStyle="1" w:styleId="3B875CD3DA1A4AF8BCB45FD0E1BAFF5C">
    <w:name w:val="3B875CD3DA1A4AF8BCB45FD0E1BAFF5C"/>
    <w:rsid w:val="00C532B3"/>
    <w:rPr>
      <w:lang w:val="en-US" w:eastAsia="en-US"/>
    </w:rPr>
  </w:style>
  <w:style w:type="paragraph" w:customStyle="1" w:styleId="1DEBEBD548624469ADE5B2DC22404514">
    <w:name w:val="1DEBEBD548624469ADE5B2DC22404514"/>
    <w:rsid w:val="00C532B3"/>
    <w:rPr>
      <w:lang w:val="en-US" w:eastAsia="en-US"/>
    </w:rPr>
  </w:style>
  <w:style w:type="paragraph" w:customStyle="1" w:styleId="C9EDF422A44E438997AAD67361C63C49">
    <w:name w:val="C9EDF422A44E438997AAD67361C63C49"/>
    <w:rsid w:val="00C532B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65E5-4839-4458-844E-D05033A5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3</cp:revision>
  <cp:lastPrinted>2019-09-30T08:56:00Z</cp:lastPrinted>
  <dcterms:created xsi:type="dcterms:W3CDTF">2019-10-03T06:59:00Z</dcterms:created>
  <dcterms:modified xsi:type="dcterms:W3CDTF">2019-10-09T11:51:00Z</dcterms:modified>
</cp:coreProperties>
</file>