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Override PartName="/word/glossary/fontTable.xml" ContentType="application/vnd.openxmlformats-officedocument.wordprocessingml.fontTable+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3.xml" ContentType="application/vnd.openxmlformats-officedocument.wordprocessingml.footer+xml"/>
  <Override PartName="/word/glossary/document.xml" ContentType="application/vnd.openxmlformats-officedocument.wordprocessingml.document.glossary+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Style w:val="TableGrid"/>
        <w:tblW w:w="4590" w:type="dxa"/>
        <w:tblInd w:w="478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2340"/>
        <w:gridCol w:w="2250"/>
      </w:tblGrid>
      <w:tr w:rsidR="001C5AFF" w:rsidTr="009F2E65">
        <w:tc>
          <w:tcPr>
            <w:tcW w:w="2340" w:type="dxa"/>
          </w:tcPr>
          <w:p w:rsidR="001C5AFF" w:rsidRDefault="001C5AFF" w:rsidP="009F2E65">
            <w:pPr>
              <w:tabs>
                <w:tab w:val="right" w:pos="9498"/>
              </w:tabs>
              <w:spacing w:line="360" w:lineRule="auto"/>
              <w:rPr>
                <w:b/>
              </w:rPr>
            </w:pPr>
            <w:r>
              <w:t>Numri i lëndës:</w:t>
            </w:r>
          </w:p>
        </w:tc>
        <w:tc>
          <w:tcPr>
            <w:tcW w:w="2250" w:type="dxa"/>
          </w:tcPr>
          <w:p w:rsidR="001C5AFF" w:rsidRDefault="008739D1" w:rsidP="009F2E65">
            <w:pPr>
              <w:tabs>
                <w:tab w:val="right" w:pos="9498"/>
              </w:tabs>
              <w:spacing w:line="360" w:lineRule="auto"/>
              <w:rPr>
                <w:b/>
              </w:rPr>
            </w:pPr>
            <w:sdt>
              <w:sdtPr>
                <w:alias w:val="UCN"/>
                <w:tag w:val="case.UniqueCaseNumber"/>
                <w:id w:val="-1427725562"/>
                <w:placeholder>
                  <w:docPart w:val="8DAF8A7FDBCD4BEDA56199AB0CDE5BCA"/>
                </w:placeholder>
                <w:text/>
              </w:sdtPr>
              <w:sdtContent>
                <w:r w:rsidR="00897555">
                  <w:t>2019:080965</w:t>
                </w:r>
              </w:sdtContent>
            </w:sdt>
          </w:p>
        </w:tc>
      </w:tr>
      <w:tr w:rsidR="001C5AFF" w:rsidTr="009F2E65">
        <w:tc>
          <w:tcPr>
            <w:tcW w:w="2340" w:type="dxa"/>
          </w:tcPr>
          <w:p w:rsidR="001C5AFF" w:rsidRDefault="001C5AFF" w:rsidP="009F2E65">
            <w:pPr>
              <w:tabs>
                <w:tab w:val="right" w:pos="9498"/>
              </w:tabs>
              <w:spacing w:line="360" w:lineRule="auto"/>
              <w:rPr>
                <w:b/>
              </w:rPr>
            </w:pPr>
            <w:r>
              <w:rPr>
                <w:color w:val="0D0D0D" w:themeColor="text1" w:themeTint="F2"/>
              </w:rPr>
              <w:t>Datë:</w:t>
            </w:r>
          </w:p>
        </w:tc>
        <w:tc>
          <w:tcPr>
            <w:tcW w:w="2250" w:type="dxa"/>
          </w:tcPr>
          <w:p w:rsidR="001C5AFF" w:rsidRDefault="008739D1" w:rsidP="009F2E65">
            <w:pPr>
              <w:tabs>
                <w:tab w:val="right" w:pos="9498"/>
              </w:tabs>
              <w:spacing w:line="360" w:lineRule="auto"/>
              <w:rPr>
                <w:b/>
              </w:rPr>
            </w:pPr>
            <w:sdt>
              <w:sdtPr>
                <w:rPr>
                  <w:color w:val="0D0D0D" w:themeColor="text1" w:themeTint="F2"/>
                </w:rPr>
                <w:alias w:val="DataDokumentit"/>
                <w:tag w:val="templateDates.DocumentDate"/>
                <w:id w:val="-1879233491"/>
                <w:placeholder>
                  <w:docPart w:val="38989A38B297490CB4725EC2172FEDC7"/>
                </w:placeholder>
                <w:text/>
              </w:sdtPr>
              <w:sdtContent>
                <w:r w:rsidR="001C5AFF">
                  <w:rPr>
                    <w:color w:val="0D0D0D" w:themeColor="text1" w:themeTint="F2"/>
                  </w:rPr>
                  <w:t>30.09.2019</w:t>
                </w:r>
              </w:sdtContent>
            </w:sdt>
          </w:p>
        </w:tc>
      </w:tr>
      <w:tr w:rsidR="001C5AFF" w:rsidTr="009F2E65">
        <w:tc>
          <w:tcPr>
            <w:tcW w:w="2340" w:type="dxa"/>
          </w:tcPr>
          <w:p w:rsidR="001C5AFF" w:rsidRDefault="001C5AFF" w:rsidP="009F2E65">
            <w:pPr>
              <w:tabs>
                <w:tab w:val="right" w:pos="9498"/>
              </w:tabs>
              <w:spacing w:line="360" w:lineRule="auto"/>
              <w:rPr>
                <w:b/>
              </w:rPr>
            </w:pPr>
            <w:r>
              <w:t xml:space="preserve">Numri i dokumentit:    </w:t>
            </w:r>
          </w:p>
        </w:tc>
        <w:tc>
          <w:tcPr>
            <w:tcW w:w="2250" w:type="dxa"/>
          </w:tcPr>
          <w:p w:rsidR="001C5AFF" w:rsidRDefault="008739D1" w:rsidP="009F2E65">
            <w:pPr>
              <w:tabs>
                <w:tab w:val="right" w:pos="9498"/>
              </w:tabs>
              <w:spacing w:line="360" w:lineRule="auto"/>
              <w:rPr>
                <w:b/>
              </w:rPr>
            </w:pPr>
            <w:sdt>
              <w:sdtPr>
                <w:alias w:val="Nrdokumentit"/>
                <w:tag w:val="document.DocumentNumberString"/>
                <w:id w:val="157661756"/>
                <w:placeholder>
                  <w:docPart w:val="661E738A5137424DBFE4F22936EA7ADF"/>
                </w:placeholder>
              </w:sdtPr>
              <w:sdtContent>
                <w:r w:rsidR="001C5AFF">
                  <w:t>00541774</w:t>
                </w:r>
              </w:sdtContent>
            </w:sdt>
          </w:p>
        </w:tc>
      </w:tr>
    </w:tbl>
    <w:p w:rsidR="0095459A" w:rsidRDefault="0095459A" w:rsidP="009A3036">
      <w:pPr>
        <w:ind w:firstLine="630"/>
        <w:rPr>
          <w:b/>
          <w:bCs/>
        </w:rPr>
      </w:pPr>
    </w:p>
    <w:p w:rsidR="0025663E" w:rsidRDefault="0025663E" w:rsidP="0095459A">
      <w:pPr>
        <w:jc w:val="both"/>
      </w:pPr>
    </w:p>
    <w:p w:rsidR="0025663E" w:rsidRDefault="0025663E" w:rsidP="0095459A">
      <w:pPr>
        <w:jc w:val="both"/>
      </w:pPr>
    </w:p>
    <w:p w:rsidR="0025663E" w:rsidRDefault="0025663E" w:rsidP="0095459A">
      <w:pPr>
        <w:jc w:val="both"/>
      </w:pPr>
    </w:p>
    <w:p w:rsidR="00136FA7" w:rsidRPr="00B629C8" w:rsidRDefault="00136FA7" w:rsidP="00136FA7">
      <w:pPr>
        <w:jc w:val="both"/>
        <w:rPr>
          <w:rFonts w:ascii="Sylfaen" w:hAnsi="Sylfaen"/>
          <w:b/>
        </w:rPr>
      </w:pPr>
      <w:proofErr w:type="spellStart"/>
      <w:r w:rsidRPr="00B629C8">
        <w:rPr>
          <w:rFonts w:ascii="Sylfaen" w:hAnsi="Sylfaen"/>
          <w:b/>
        </w:rPr>
        <w:t>P.nr.</w:t>
      </w:r>
      <w:r>
        <w:rPr>
          <w:rFonts w:ascii="Sylfaen" w:hAnsi="Sylfaen"/>
          <w:b/>
        </w:rPr>
        <w:t>274</w:t>
      </w:r>
      <w:r w:rsidRPr="00B629C8">
        <w:rPr>
          <w:rFonts w:ascii="Sylfaen" w:hAnsi="Sylfaen"/>
          <w:b/>
        </w:rPr>
        <w:t>/19</w:t>
      </w:r>
      <w:proofErr w:type="spellEnd"/>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NË EMËR TË POPULLIT</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b/>
        </w:rPr>
        <w:t>GJYKATA THEMELORE NË PEJË</w:t>
      </w:r>
      <w:r w:rsidRPr="00B629C8">
        <w:rPr>
          <w:rFonts w:ascii="Sylfaen" w:hAnsi="Sylfaen"/>
        </w:rPr>
        <w:t xml:space="preserve">-Departamenti i përgjithshëm, me gjyqtarin e vetëm gjykues </w:t>
      </w:r>
      <w:proofErr w:type="spellStart"/>
      <w:r w:rsidRPr="00B629C8">
        <w:rPr>
          <w:rFonts w:ascii="Sylfaen" w:hAnsi="Sylfaen"/>
        </w:rPr>
        <w:t>Ahmet</w:t>
      </w:r>
      <w:proofErr w:type="spellEnd"/>
      <w:r w:rsidRPr="00B629C8">
        <w:rPr>
          <w:rFonts w:ascii="Sylfaen" w:hAnsi="Sylfaen"/>
        </w:rPr>
        <w:t xml:space="preserve"> </w:t>
      </w:r>
      <w:proofErr w:type="spellStart"/>
      <w:r w:rsidRPr="00B629C8">
        <w:rPr>
          <w:rFonts w:ascii="Sylfaen" w:hAnsi="Sylfaen"/>
        </w:rPr>
        <w:t>Rexhaj</w:t>
      </w:r>
      <w:proofErr w:type="spellEnd"/>
      <w:r w:rsidRPr="00B629C8">
        <w:rPr>
          <w:rFonts w:ascii="Sylfaen" w:hAnsi="Sylfaen"/>
        </w:rPr>
        <w:t xml:space="preserve">, me pjesëmarrjen e sekretares juridike </w:t>
      </w:r>
      <w:proofErr w:type="spellStart"/>
      <w:r w:rsidRPr="00B629C8">
        <w:rPr>
          <w:rFonts w:ascii="Sylfaen" w:hAnsi="Sylfaen"/>
        </w:rPr>
        <w:t>Lindmire</w:t>
      </w:r>
      <w:proofErr w:type="spellEnd"/>
      <w:r w:rsidRPr="00B629C8">
        <w:rPr>
          <w:rFonts w:ascii="Sylfaen" w:hAnsi="Sylfaen"/>
        </w:rPr>
        <w:t xml:space="preserve"> </w:t>
      </w:r>
      <w:proofErr w:type="spellStart"/>
      <w:r w:rsidRPr="00B629C8">
        <w:rPr>
          <w:rFonts w:ascii="Sylfaen" w:hAnsi="Sylfaen"/>
        </w:rPr>
        <w:t>Begolli</w:t>
      </w:r>
      <w:proofErr w:type="spellEnd"/>
      <w:r w:rsidRPr="00B629C8">
        <w:rPr>
          <w:rFonts w:ascii="Sylfaen" w:hAnsi="Sylfaen"/>
        </w:rPr>
        <w:t xml:space="preserve">, në çështjen penale ndaj të akuzuarit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xml:space="preserve"> nga</w:t>
      </w:r>
      <w:r>
        <w:rPr>
          <w:rFonts w:ascii="Sylfaen" w:hAnsi="Sylfaen"/>
        </w:rPr>
        <w:t xml:space="preserve"> fshati </w:t>
      </w:r>
      <w:r w:rsidR="003B4E5D">
        <w:rPr>
          <w:rFonts w:ascii="Sylfaen" w:hAnsi="Sylfaen"/>
        </w:rPr>
        <w:t>Q</w:t>
      </w:r>
      <w:r>
        <w:rPr>
          <w:rFonts w:ascii="Sylfaen" w:hAnsi="Sylfaen"/>
        </w:rPr>
        <w:t>, Komuna Pejë,</w:t>
      </w:r>
      <w:r w:rsidRPr="00B629C8">
        <w:rPr>
          <w:rFonts w:ascii="Sylfaen" w:hAnsi="Sylfaen"/>
        </w:rPr>
        <w:t xml:space="preserve"> për shkak të veprës penale</w:t>
      </w:r>
      <w:r>
        <w:rPr>
          <w:rFonts w:ascii="Sylfaen" w:hAnsi="Sylfaen"/>
        </w:rPr>
        <w:t xml:space="preserve"> lëndim i lehtë trupor nga neni 188 </w:t>
      </w:r>
      <w:proofErr w:type="spellStart"/>
      <w:r>
        <w:rPr>
          <w:rFonts w:ascii="Sylfaen" w:hAnsi="Sylfaen"/>
        </w:rPr>
        <w:t>par.1</w:t>
      </w:r>
      <w:proofErr w:type="spellEnd"/>
      <w:r>
        <w:rPr>
          <w:rFonts w:ascii="Sylfaen" w:hAnsi="Sylfaen"/>
        </w:rPr>
        <w:t xml:space="preserve"> pika 1.1 </w:t>
      </w:r>
      <w:r w:rsidRPr="00B629C8">
        <w:rPr>
          <w:rFonts w:ascii="Sylfaen" w:hAnsi="Sylfaen"/>
        </w:rPr>
        <w:t xml:space="preserve">të KPRK-së, duke vendosur sipas aktakuzës së Prokurorisë Themelore në Pejë, Departamenti për krime të përgjithshme, </w:t>
      </w:r>
      <w:proofErr w:type="spellStart"/>
      <w:r w:rsidRPr="00B629C8">
        <w:rPr>
          <w:rFonts w:ascii="Sylfaen" w:hAnsi="Sylfaen"/>
        </w:rPr>
        <w:t>PP/II.nr.</w:t>
      </w:r>
      <w:r>
        <w:rPr>
          <w:rFonts w:ascii="Sylfaen" w:hAnsi="Sylfaen"/>
        </w:rPr>
        <w:t>2689</w:t>
      </w:r>
      <w:r w:rsidRPr="00B629C8">
        <w:rPr>
          <w:rFonts w:ascii="Sylfaen" w:hAnsi="Sylfaen"/>
        </w:rPr>
        <w:t>/</w:t>
      </w:r>
      <w:r>
        <w:rPr>
          <w:rFonts w:ascii="Sylfaen" w:hAnsi="Sylfaen"/>
        </w:rPr>
        <w:t>18</w:t>
      </w:r>
      <w:proofErr w:type="spellEnd"/>
      <w:r w:rsidRPr="00B629C8">
        <w:rPr>
          <w:rFonts w:ascii="Sylfaen" w:hAnsi="Sylfaen"/>
        </w:rPr>
        <w:t xml:space="preserve"> të datës </w:t>
      </w:r>
      <w:r>
        <w:rPr>
          <w:rFonts w:ascii="Sylfaen" w:hAnsi="Sylfaen"/>
        </w:rPr>
        <w:t>14</w:t>
      </w:r>
      <w:r w:rsidRPr="00B629C8">
        <w:rPr>
          <w:rFonts w:ascii="Sylfaen" w:hAnsi="Sylfaen"/>
        </w:rPr>
        <w:t>.0</w:t>
      </w:r>
      <w:r>
        <w:rPr>
          <w:rFonts w:ascii="Sylfaen" w:hAnsi="Sylfaen"/>
        </w:rPr>
        <w:t>3</w:t>
      </w:r>
      <w:r w:rsidRPr="00B629C8">
        <w:rPr>
          <w:rFonts w:ascii="Sylfaen" w:hAnsi="Sylfaen"/>
        </w:rPr>
        <w:t>.2019, pas mbajtjes së shqyrtimit fillestar me datë 2</w:t>
      </w:r>
      <w:r>
        <w:rPr>
          <w:rFonts w:ascii="Sylfaen" w:hAnsi="Sylfaen"/>
        </w:rPr>
        <w:t>5</w:t>
      </w:r>
      <w:r w:rsidRPr="00B629C8">
        <w:rPr>
          <w:rFonts w:ascii="Sylfaen" w:hAnsi="Sylfaen"/>
        </w:rPr>
        <w:t>.0</w:t>
      </w:r>
      <w:r>
        <w:rPr>
          <w:rFonts w:ascii="Sylfaen" w:hAnsi="Sylfaen"/>
        </w:rPr>
        <w:t>9</w:t>
      </w:r>
      <w:r w:rsidRPr="00B629C8">
        <w:rPr>
          <w:rFonts w:ascii="Sylfaen" w:hAnsi="Sylfaen"/>
        </w:rPr>
        <w:t xml:space="preserve">.2019, në prezencë të Prokurorit të shtetit </w:t>
      </w:r>
      <w:proofErr w:type="spellStart"/>
      <w:r>
        <w:rPr>
          <w:rFonts w:ascii="Sylfaen" w:hAnsi="Sylfaen"/>
        </w:rPr>
        <w:t>Lumturije</w:t>
      </w:r>
      <w:proofErr w:type="spellEnd"/>
      <w:r>
        <w:rPr>
          <w:rFonts w:ascii="Sylfaen" w:hAnsi="Sylfaen"/>
        </w:rPr>
        <w:t xml:space="preserve"> Hoxha</w:t>
      </w:r>
      <w:r w:rsidRPr="00B629C8">
        <w:rPr>
          <w:rFonts w:ascii="Sylfaen" w:hAnsi="Sylfaen"/>
        </w:rPr>
        <w:t xml:space="preserve">, të akuzuarit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e</w:t>
      </w:r>
      <w:r>
        <w:rPr>
          <w:rFonts w:ascii="Sylfaen" w:hAnsi="Sylfaen"/>
        </w:rPr>
        <w:t xml:space="preserve"> </w:t>
      </w:r>
      <w:r w:rsidRPr="00B629C8">
        <w:rPr>
          <w:rFonts w:ascii="Sylfaen" w:hAnsi="Sylfaen"/>
        </w:rPr>
        <w:t xml:space="preserve">në mungesë të palës së dëmtuar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w:t>
      </w:r>
      <w:r w:rsidRPr="00B629C8">
        <w:rPr>
          <w:rFonts w:ascii="Sylfaen" w:hAnsi="Sylfaen"/>
        </w:rPr>
        <w:t xml:space="preserve">merr këtë: </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 xml:space="preserve">A K T GJ Y K I M </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I akuzuari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xml:space="preserve"> i biri i </w:t>
      </w:r>
      <w:r w:rsidR="003B4E5D">
        <w:rPr>
          <w:rFonts w:ascii="Sylfaen" w:hAnsi="Sylfaen"/>
        </w:rPr>
        <w:t>Y</w:t>
      </w:r>
      <w:r>
        <w:rPr>
          <w:rFonts w:ascii="Sylfaen" w:hAnsi="Sylfaen"/>
        </w:rPr>
        <w:t xml:space="preserve"> </w:t>
      </w:r>
      <w:r w:rsidRPr="00B629C8">
        <w:rPr>
          <w:rFonts w:ascii="Sylfaen" w:hAnsi="Sylfaen"/>
        </w:rPr>
        <w:t xml:space="preserve">dhe i nënës </w:t>
      </w:r>
      <w:r w:rsidR="003B4E5D">
        <w:rPr>
          <w:rFonts w:ascii="Sylfaen" w:hAnsi="Sylfaen"/>
        </w:rPr>
        <w:t>S</w:t>
      </w:r>
      <w:r w:rsidRPr="00B629C8">
        <w:rPr>
          <w:rFonts w:ascii="Sylfaen" w:hAnsi="Sylfaen"/>
        </w:rPr>
        <w:t xml:space="preserve"> e gjinisë </w:t>
      </w:r>
      <w:r w:rsidR="003B4E5D">
        <w:rPr>
          <w:rFonts w:ascii="Sylfaen" w:hAnsi="Sylfaen"/>
        </w:rPr>
        <w:t>A</w:t>
      </w:r>
      <w:r w:rsidRPr="00B629C8">
        <w:rPr>
          <w:rFonts w:ascii="Sylfaen" w:hAnsi="Sylfaen"/>
        </w:rPr>
        <w:t xml:space="preserve">, i lindur me datë </w:t>
      </w:r>
      <w:r w:rsidR="003B4E5D">
        <w:rPr>
          <w:rFonts w:ascii="Sylfaen" w:hAnsi="Sylfaen"/>
        </w:rPr>
        <w:t>..</w:t>
      </w:r>
      <w:r w:rsidRPr="00B629C8">
        <w:rPr>
          <w:rFonts w:ascii="Sylfaen" w:hAnsi="Sylfaen"/>
        </w:rPr>
        <w:t>, në</w:t>
      </w:r>
      <w:r>
        <w:rPr>
          <w:rFonts w:ascii="Sylfaen" w:hAnsi="Sylfaen"/>
        </w:rPr>
        <w:t xml:space="preserve"> Pejë, me banim në fshatin </w:t>
      </w:r>
      <w:r w:rsidR="003B4E5D">
        <w:rPr>
          <w:rFonts w:ascii="Sylfaen" w:hAnsi="Sylfaen"/>
        </w:rPr>
        <w:t>Q</w:t>
      </w:r>
      <w:r>
        <w:rPr>
          <w:rFonts w:ascii="Sylfaen" w:hAnsi="Sylfaen"/>
        </w:rPr>
        <w:t>, Komuna Pejë, ka të kryer shkollën e mesme, i pa martuar, i gjendjes së mesme ekonomike, i</w:t>
      </w:r>
      <w:r w:rsidRPr="00B629C8">
        <w:rPr>
          <w:rFonts w:ascii="Sylfaen" w:hAnsi="Sylfaen"/>
        </w:rPr>
        <w:t xml:space="preserve"> identifikuar në bazë të letërnjoftimit me nr.</w:t>
      </w:r>
      <w:r w:rsidR="003B4E5D">
        <w:rPr>
          <w:rFonts w:ascii="Sylfaen" w:hAnsi="Sylfaen"/>
        </w:rPr>
        <w:t>..</w:t>
      </w:r>
      <w:r>
        <w:rPr>
          <w:rFonts w:ascii="Sylfaen" w:hAnsi="Sylfaen"/>
        </w:rPr>
        <w:t>,</w:t>
      </w:r>
      <w:r w:rsidRPr="00B629C8">
        <w:rPr>
          <w:rFonts w:ascii="Sylfaen" w:hAnsi="Sylfaen"/>
        </w:rPr>
        <w:t xml:space="preserve"> shqiptar, shtetas i Republikës së Kosovës, mbrohet në liri. </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ËSHTË FAJTOR</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Për shkak se:</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Me datë </w:t>
      </w:r>
      <w:r>
        <w:rPr>
          <w:rFonts w:ascii="Sylfaen" w:hAnsi="Sylfaen"/>
        </w:rPr>
        <w:t xml:space="preserve">28.11.2018, rreth orës 15:25, në fshatin </w:t>
      </w:r>
      <w:r w:rsidR="003B4E5D">
        <w:rPr>
          <w:rFonts w:ascii="Sylfaen" w:hAnsi="Sylfaen"/>
        </w:rPr>
        <w:t>Q</w:t>
      </w:r>
      <w:r>
        <w:rPr>
          <w:rFonts w:ascii="Sylfaen" w:hAnsi="Sylfaen"/>
        </w:rPr>
        <w:t xml:space="preserve">, Komuna Pejë, i pandehuri </w:t>
      </w:r>
      <w:r w:rsidR="003B4E5D">
        <w:rPr>
          <w:rFonts w:ascii="Sylfaen" w:hAnsi="Sylfaen"/>
        </w:rPr>
        <w:t>L</w:t>
      </w:r>
      <w:r>
        <w:rPr>
          <w:rFonts w:ascii="Sylfaen" w:hAnsi="Sylfaen"/>
        </w:rPr>
        <w:t xml:space="preserve"> </w:t>
      </w:r>
      <w:r w:rsidR="003B4E5D">
        <w:rPr>
          <w:rFonts w:ascii="Sylfaen" w:hAnsi="Sylfaen"/>
        </w:rPr>
        <w:t>N</w:t>
      </w:r>
      <w:r>
        <w:rPr>
          <w:rFonts w:ascii="Sylfaen" w:hAnsi="Sylfaen"/>
        </w:rPr>
        <w:t xml:space="preserve"> duke vepruar si bashkëkryerës me të miturit me iniciale </w:t>
      </w:r>
      <w:proofErr w:type="spellStart"/>
      <w:r>
        <w:rPr>
          <w:rFonts w:ascii="Sylfaen" w:hAnsi="Sylfaen"/>
        </w:rPr>
        <w:t>V.K</w:t>
      </w:r>
      <w:proofErr w:type="spellEnd"/>
      <w:r>
        <w:rPr>
          <w:rFonts w:ascii="Sylfaen" w:hAnsi="Sylfaen"/>
        </w:rPr>
        <w:t xml:space="preserve"> dhe </w:t>
      </w:r>
      <w:proofErr w:type="spellStart"/>
      <w:r>
        <w:rPr>
          <w:rFonts w:ascii="Sylfaen" w:hAnsi="Sylfaen"/>
        </w:rPr>
        <w:t>A.B</w:t>
      </w:r>
      <w:proofErr w:type="spellEnd"/>
      <w:r>
        <w:rPr>
          <w:rFonts w:ascii="Sylfaen" w:hAnsi="Sylfaen"/>
        </w:rPr>
        <w:t xml:space="preserve"> i shkaktojnë lëndime të lehta trupore me pasoja të përkohshme për shëndetin tjetrit dhe atë të dëmtuarit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nga fshati </w:t>
      </w:r>
      <w:r w:rsidR="003B4E5D">
        <w:rPr>
          <w:rFonts w:ascii="Sylfaen" w:hAnsi="Sylfaen"/>
        </w:rPr>
        <w:t>Q</w:t>
      </w:r>
      <w:r>
        <w:rPr>
          <w:rFonts w:ascii="Sylfaen" w:hAnsi="Sylfaen"/>
        </w:rPr>
        <w:t xml:space="preserve">, Komuna Pejë, në atë mënyrë që derisa i dëmtuari ishte duke u përleshur me të miturin </w:t>
      </w:r>
      <w:proofErr w:type="spellStart"/>
      <w:r>
        <w:rPr>
          <w:rFonts w:ascii="Sylfaen" w:hAnsi="Sylfaen"/>
        </w:rPr>
        <w:t>Sh.N</w:t>
      </w:r>
      <w:proofErr w:type="spellEnd"/>
      <w:r>
        <w:rPr>
          <w:rFonts w:ascii="Sylfaen" w:hAnsi="Sylfaen"/>
        </w:rPr>
        <w:t xml:space="preserve">. në ato momente pasi që njoftohet </w:t>
      </w:r>
      <w:r w:rsidR="003B4E5D">
        <w:rPr>
          <w:rFonts w:ascii="Sylfaen" w:hAnsi="Sylfaen"/>
        </w:rPr>
        <w:t>L</w:t>
      </w:r>
      <w:r>
        <w:rPr>
          <w:rFonts w:ascii="Sylfaen" w:hAnsi="Sylfaen"/>
        </w:rPr>
        <w:t xml:space="preserve">i përmes vëllait të tij i pandehuri shkon me të shpejtë në vendin e ngjarjes derisa ishin duke u përleshur të miturit </w:t>
      </w:r>
      <w:proofErr w:type="spellStart"/>
      <w:r>
        <w:rPr>
          <w:rFonts w:ascii="Sylfaen" w:hAnsi="Sylfaen"/>
        </w:rPr>
        <w:t>SH.N</w:t>
      </w:r>
      <w:proofErr w:type="spellEnd"/>
      <w:r>
        <w:rPr>
          <w:rFonts w:ascii="Sylfaen" w:hAnsi="Sylfaen"/>
        </w:rPr>
        <w:t xml:space="preserve"> i bie nga brezi një shkrepës në formë të revoles ku me të vërejtur i pandehuri </w:t>
      </w:r>
      <w:r w:rsidR="003B4E5D">
        <w:rPr>
          <w:rFonts w:ascii="Sylfaen" w:hAnsi="Sylfaen"/>
        </w:rPr>
        <w:t>L</w:t>
      </w:r>
      <w:r>
        <w:rPr>
          <w:rFonts w:ascii="Sylfaen" w:hAnsi="Sylfaen"/>
        </w:rPr>
        <w:t xml:space="preserve"> ku në ketë rast i dëmtuari me qëllim që të mbrohet me një shkop druri sulmon të pandehurin </w:t>
      </w:r>
      <w:r w:rsidR="003B4E5D">
        <w:rPr>
          <w:rFonts w:ascii="Sylfaen" w:hAnsi="Sylfaen"/>
        </w:rPr>
        <w:t>L</w:t>
      </w:r>
      <w:r>
        <w:rPr>
          <w:rFonts w:ascii="Sylfaen" w:hAnsi="Sylfaen"/>
        </w:rPr>
        <w:t xml:space="preserve"> me </w:t>
      </w:r>
      <w:proofErr w:type="spellStart"/>
      <w:r>
        <w:rPr>
          <w:rFonts w:ascii="Sylfaen" w:hAnsi="Sylfaen"/>
        </w:rPr>
        <w:t>çrast</w:t>
      </w:r>
      <w:proofErr w:type="spellEnd"/>
      <w:r>
        <w:rPr>
          <w:rFonts w:ascii="Sylfaen" w:hAnsi="Sylfaen"/>
        </w:rPr>
        <w:t xml:space="preserve"> ky </w:t>
      </w:r>
      <w:r>
        <w:rPr>
          <w:rFonts w:ascii="Sylfaen" w:hAnsi="Sylfaen"/>
        </w:rPr>
        <w:lastRenderedPageBreak/>
        <w:t xml:space="preserve">i fundit merr shkrepësen në formë të revoles dhe me të njëjtën e godet në kokë të dëmtuarin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me çka të dëmtuarit i shkakton lëndim të lehtë trupor, me dëmtime të përkohshme të shëndetit, të përshkruara si në akt ekspertimin mjekoligjor të </w:t>
      </w:r>
      <w:proofErr w:type="spellStart"/>
      <w:r>
        <w:rPr>
          <w:rFonts w:ascii="Sylfaen" w:hAnsi="Sylfaen"/>
        </w:rPr>
        <w:t>Dr.Valon</w:t>
      </w:r>
      <w:proofErr w:type="spellEnd"/>
      <w:r>
        <w:rPr>
          <w:rFonts w:ascii="Sylfaen" w:hAnsi="Sylfaen"/>
        </w:rPr>
        <w:t xml:space="preserve"> Hyseni,</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Pr>
          <w:rFonts w:ascii="Sylfaen" w:hAnsi="Sylfaen"/>
        </w:rPr>
        <w:t>-Me çka ka kryer vepër penale, “lëndim i lehtë trupor”</w:t>
      </w:r>
      <w:r w:rsidRPr="00B629C8">
        <w:rPr>
          <w:rFonts w:ascii="Sylfaen" w:hAnsi="Sylfaen"/>
        </w:rPr>
        <w:t xml:space="preserve"> nga neni </w:t>
      </w:r>
      <w:r>
        <w:rPr>
          <w:rFonts w:ascii="Sylfaen" w:hAnsi="Sylfaen"/>
        </w:rPr>
        <w:t>188</w:t>
      </w:r>
      <w:r w:rsidRPr="00B629C8">
        <w:rPr>
          <w:rFonts w:ascii="Sylfaen" w:hAnsi="Sylfaen"/>
        </w:rPr>
        <w:t xml:space="preserve"> </w:t>
      </w:r>
      <w:proofErr w:type="spellStart"/>
      <w:r>
        <w:rPr>
          <w:rFonts w:ascii="Sylfaen" w:hAnsi="Sylfaen"/>
        </w:rPr>
        <w:t>par.1</w:t>
      </w:r>
      <w:proofErr w:type="spellEnd"/>
      <w:r>
        <w:rPr>
          <w:rFonts w:ascii="Sylfaen" w:hAnsi="Sylfaen"/>
        </w:rPr>
        <w:t xml:space="preserve"> pika 1.1 </w:t>
      </w:r>
      <w:r w:rsidRPr="00B629C8">
        <w:rPr>
          <w:rFonts w:ascii="Sylfaen" w:hAnsi="Sylfaen"/>
        </w:rPr>
        <w:t xml:space="preserve">të </w:t>
      </w:r>
      <w:r>
        <w:rPr>
          <w:rFonts w:ascii="Sylfaen" w:hAnsi="Sylfaen"/>
        </w:rPr>
        <w:t xml:space="preserve">                  </w:t>
      </w:r>
      <w:r w:rsidRPr="00B629C8">
        <w:rPr>
          <w:rFonts w:ascii="Sylfaen" w:hAnsi="Sylfaen"/>
        </w:rPr>
        <w:t xml:space="preserve">KPRK-së, </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Andaj, gjykata duke u bazuar në nenin 7,41,42,43,46,73, të KPK-së, nenit </w:t>
      </w:r>
      <w:r>
        <w:rPr>
          <w:rFonts w:ascii="Sylfaen" w:hAnsi="Sylfaen"/>
        </w:rPr>
        <w:t>188</w:t>
      </w:r>
      <w:r w:rsidRPr="00B629C8">
        <w:rPr>
          <w:rFonts w:ascii="Sylfaen" w:hAnsi="Sylfaen"/>
        </w:rPr>
        <w:t xml:space="preserve"> </w:t>
      </w:r>
      <w:proofErr w:type="spellStart"/>
      <w:r>
        <w:rPr>
          <w:rFonts w:ascii="Sylfaen" w:hAnsi="Sylfaen"/>
        </w:rPr>
        <w:t>par.1</w:t>
      </w:r>
      <w:proofErr w:type="spellEnd"/>
      <w:r>
        <w:rPr>
          <w:rFonts w:ascii="Sylfaen" w:hAnsi="Sylfaen"/>
        </w:rPr>
        <w:t xml:space="preserve"> pika 1.1 </w:t>
      </w:r>
      <w:r w:rsidRPr="00B629C8">
        <w:rPr>
          <w:rFonts w:ascii="Sylfaen" w:hAnsi="Sylfaen"/>
        </w:rPr>
        <w:t xml:space="preserve"> të KPRK-së, si dhe nenit 365 të KPPRK-së, të akuzuarit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xml:space="preserve"> i shqipton:</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DËNIM ME GJOBË</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Ashtu që të akuzuarit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xml:space="preserve">, i cakton dënim me gjobë në shumë prej 300€                                                  (katërqind euro ) e të cilin dënim është i obliguar që ta paguaj në afat prej </w:t>
      </w:r>
      <w:r>
        <w:rPr>
          <w:rFonts w:ascii="Sylfaen" w:hAnsi="Sylfaen"/>
        </w:rPr>
        <w:t>90</w:t>
      </w:r>
      <w:r w:rsidRPr="00B629C8">
        <w:rPr>
          <w:rFonts w:ascii="Sylfaen" w:hAnsi="Sylfaen"/>
        </w:rPr>
        <w:t xml:space="preserve"> ditësh pas plotfuqishmërisë së aktgjykimit,</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Nëse i  akuzuari i lartcekur dënimin me gjobë nuk e paguan në afat të caktuar, atëherë dënimi me gjobë gjykata do ta zëvendësoi me dënim burgu, në kohëzgjatje prej 15 ditësh, duke llogaritur një ditë burgim për çdo 20 euro të gjobës.</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I akuzuari obligohet që në emër të shpenzimeve të procedurës penale të paushallit gjyqësor shumën prej 20€,  si dhe në emër të taksës për kompensimin e viktimave të krimit në shumë prej 30€, të gjitha këto në afat prej 15 ditësh, pas plotfuqishmërisë së aktgjykimit.</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Pala e dëmtuar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nga fshati </w:t>
      </w:r>
      <w:r w:rsidR="003B4E5D">
        <w:rPr>
          <w:rFonts w:ascii="Sylfaen" w:hAnsi="Sylfaen"/>
        </w:rPr>
        <w:t>Q</w:t>
      </w:r>
      <w:r>
        <w:rPr>
          <w:rFonts w:ascii="Sylfaen" w:hAnsi="Sylfaen"/>
        </w:rPr>
        <w:t>, Komuna Pejë</w:t>
      </w:r>
      <w:r w:rsidRPr="00B629C8">
        <w:rPr>
          <w:rFonts w:ascii="Sylfaen" w:hAnsi="Sylfaen"/>
        </w:rPr>
        <w:t xml:space="preserve"> për realizimin e kërkesës pasurore juridike udhëzohet në kontest të rregullt civil.</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b/>
        </w:rPr>
      </w:pPr>
      <w:r w:rsidRPr="00B629C8">
        <w:rPr>
          <w:rFonts w:ascii="Sylfaen" w:hAnsi="Sylfaen"/>
          <w:b/>
        </w:rPr>
        <w:t xml:space="preserve">A r s y e t i m </w:t>
      </w:r>
    </w:p>
    <w:p w:rsidR="00136FA7" w:rsidRPr="00B629C8" w:rsidRDefault="00136FA7" w:rsidP="00136FA7">
      <w:pPr>
        <w:jc w:val="both"/>
        <w:rPr>
          <w:rFonts w:ascii="Sylfaen" w:hAnsi="Sylfaen"/>
        </w:rPr>
      </w:pPr>
    </w:p>
    <w:p w:rsidR="00136FA7" w:rsidRDefault="00136FA7" w:rsidP="00136FA7">
      <w:pPr>
        <w:jc w:val="both"/>
        <w:rPr>
          <w:rFonts w:ascii="Sylfaen" w:hAnsi="Sylfaen"/>
        </w:rPr>
      </w:pPr>
      <w:r w:rsidRPr="00B629C8">
        <w:rPr>
          <w:rFonts w:ascii="Sylfaen" w:hAnsi="Sylfaen"/>
        </w:rPr>
        <w:t xml:space="preserve">Prokuroria Themelore në Pejë-Departamenti për krime të përgjithshme ka ngrit aktakuzë </w:t>
      </w:r>
      <w:proofErr w:type="spellStart"/>
      <w:r w:rsidRPr="00B629C8">
        <w:rPr>
          <w:rFonts w:ascii="Sylfaen" w:hAnsi="Sylfaen"/>
        </w:rPr>
        <w:t>PP/II.nr.</w:t>
      </w:r>
      <w:r>
        <w:rPr>
          <w:rFonts w:ascii="Sylfaen" w:hAnsi="Sylfaen"/>
        </w:rPr>
        <w:t>2689</w:t>
      </w:r>
      <w:r w:rsidRPr="00B629C8">
        <w:rPr>
          <w:rFonts w:ascii="Sylfaen" w:hAnsi="Sylfaen"/>
        </w:rPr>
        <w:t>/</w:t>
      </w:r>
      <w:r>
        <w:rPr>
          <w:rFonts w:ascii="Sylfaen" w:hAnsi="Sylfaen"/>
        </w:rPr>
        <w:t>18</w:t>
      </w:r>
      <w:proofErr w:type="spellEnd"/>
      <w:r w:rsidRPr="00B629C8">
        <w:rPr>
          <w:rFonts w:ascii="Sylfaen" w:hAnsi="Sylfaen"/>
        </w:rPr>
        <w:t xml:space="preserve"> të datës </w:t>
      </w:r>
      <w:r>
        <w:rPr>
          <w:rFonts w:ascii="Sylfaen" w:hAnsi="Sylfaen"/>
        </w:rPr>
        <w:t>14</w:t>
      </w:r>
      <w:r w:rsidRPr="00B629C8">
        <w:rPr>
          <w:rFonts w:ascii="Sylfaen" w:hAnsi="Sylfaen"/>
        </w:rPr>
        <w:t>.0</w:t>
      </w:r>
      <w:r>
        <w:rPr>
          <w:rFonts w:ascii="Sylfaen" w:hAnsi="Sylfaen"/>
        </w:rPr>
        <w:t>3</w:t>
      </w:r>
      <w:r w:rsidRPr="00B629C8">
        <w:rPr>
          <w:rFonts w:ascii="Sylfaen" w:hAnsi="Sylfaen"/>
        </w:rPr>
        <w:t xml:space="preserve">.2019, ndaj të akuzuarit </w:t>
      </w:r>
      <w:r w:rsidR="003B4E5D">
        <w:rPr>
          <w:rFonts w:ascii="Sylfaen" w:hAnsi="Sylfaen"/>
        </w:rPr>
        <w:t>L</w:t>
      </w:r>
      <w:r>
        <w:rPr>
          <w:rFonts w:ascii="Sylfaen" w:hAnsi="Sylfaen"/>
        </w:rPr>
        <w:t xml:space="preserve"> </w:t>
      </w:r>
      <w:r w:rsidR="003B4E5D">
        <w:rPr>
          <w:rFonts w:ascii="Sylfaen" w:hAnsi="Sylfaen"/>
        </w:rPr>
        <w:t>N</w:t>
      </w:r>
      <w:r w:rsidRPr="00B629C8">
        <w:rPr>
          <w:rFonts w:ascii="Sylfaen" w:hAnsi="Sylfaen"/>
        </w:rPr>
        <w:t xml:space="preserve"> nga</w:t>
      </w:r>
      <w:r>
        <w:rPr>
          <w:rFonts w:ascii="Sylfaen" w:hAnsi="Sylfaen"/>
        </w:rPr>
        <w:t xml:space="preserve"> fshati </w:t>
      </w:r>
      <w:r w:rsidR="003B4E5D">
        <w:rPr>
          <w:rFonts w:ascii="Sylfaen" w:hAnsi="Sylfaen"/>
        </w:rPr>
        <w:t>Q</w:t>
      </w:r>
      <w:r>
        <w:rPr>
          <w:rFonts w:ascii="Sylfaen" w:hAnsi="Sylfaen"/>
        </w:rPr>
        <w:t>, Komuna Pejë,</w:t>
      </w:r>
      <w:r w:rsidRPr="00B629C8">
        <w:rPr>
          <w:rFonts w:ascii="Sylfaen" w:hAnsi="Sylfaen"/>
        </w:rPr>
        <w:t xml:space="preserve"> për shkak të veprës penale</w:t>
      </w:r>
      <w:r>
        <w:rPr>
          <w:rFonts w:ascii="Sylfaen" w:hAnsi="Sylfaen"/>
        </w:rPr>
        <w:t xml:space="preserve"> lëndim i lehtë trupor nga neni 188 </w:t>
      </w:r>
      <w:proofErr w:type="spellStart"/>
      <w:r>
        <w:rPr>
          <w:rFonts w:ascii="Sylfaen" w:hAnsi="Sylfaen"/>
        </w:rPr>
        <w:t>par.1</w:t>
      </w:r>
      <w:proofErr w:type="spellEnd"/>
      <w:r>
        <w:rPr>
          <w:rFonts w:ascii="Sylfaen" w:hAnsi="Sylfaen"/>
        </w:rPr>
        <w:t xml:space="preserve"> pika 1.1 </w:t>
      </w:r>
      <w:r w:rsidRPr="00B629C8">
        <w:rPr>
          <w:rFonts w:ascii="Sylfaen" w:hAnsi="Sylfaen"/>
        </w:rPr>
        <w:t>të KPRK-së</w:t>
      </w:r>
      <w:r>
        <w:rPr>
          <w:rFonts w:ascii="Sylfaen" w:hAnsi="Sylfaen"/>
        </w:rPr>
        <w:t>.</w:t>
      </w:r>
    </w:p>
    <w:p w:rsidR="00136FA7" w:rsidRPr="00B629C8" w:rsidRDefault="00136FA7" w:rsidP="00136FA7">
      <w:pPr>
        <w:jc w:val="both"/>
        <w:rPr>
          <w:rFonts w:ascii="Sylfaen" w:hAnsi="Sylfaen"/>
        </w:rPr>
      </w:pPr>
      <w:r w:rsidRPr="00B629C8">
        <w:rPr>
          <w:rFonts w:ascii="Sylfaen" w:hAnsi="Sylfaen"/>
        </w:rPr>
        <w:t xml:space="preserve"> </w:t>
      </w:r>
    </w:p>
    <w:p w:rsidR="00136FA7" w:rsidRPr="00B629C8" w:rsidRDefault="00136FA7" w:rsidP="00136FA7">
      <w:pPr>
        <w:jc w:val="both"/>
        <w:rPr>
          <w:rFonts w:ascii="Sylfaen" w:hAnsi="Sylfaen"/>
        </w:rPr>
      </w:pPr>
      <w:r w:rsidRPr="00B629C8">
        <w:rPr>
          <w:rFonts w:ascii="Sylfaen" w:hAnsi="Sylfaen"/>
        </w:rPr>
        <w:t>Gjykata ka caktuar shqyrtimin fillestarë me datë 2</w:t>
      </w:r>
      <w:r>
        <w:rPr>
          <w:rFonts w:ascii="Sylfaen" w:hAnsi="Sylfaen"/>
        </w:rPr>
        <w:t>5</w:t>
      </w:r>
      <w:r w:rsidRPr="00B629C8">
        <w:rPr>
          <w:rFonts w:ascii="Sylfaen" w:hAnsi="Sylfaen"/>
        </w:rPr>
        <w:t>.0</w:t>
      </w:r>
      <w:r>
        <w:rPr>
          <w:rFonts w:ascii="Sylfaen" w:hAnsi="Sylfaen"/>
        </w:rPr>
        <w:t>9</w:t>
      </w:r>
      <w:r w:rsidRPr="00B629C8">
        <w:rPr>
          <w:rFonts w:ascii="Sylfaen" w:hAnsi="Sylfaen"/>
        </w:rPr>
        <w:t xml:space="preserve">.2019, Pas leximit të aktakuzës nga ana e Prokurorit të shtetit </w:t>
      </w:r>
      <w:proofErr w:type="spellStart"/>
      <w:r w:rsidRPr="00B629C8">
        <w:rPr>
          <w:rFonts w:ascii="Sylfaen" w:hAnsi="Sylfaen"/>
        </w:rPr>
        <w:t>PP/II.nr.</w:t>
      </w:r>
      <w:r>
        <w:rPr>
          <w:rFonts w:ascii="Sylfaen" w:hAnsi="Sylfaen"/>
        </w:rPr>
        <w:t>2689</w:t>
      </w:r>
      <w:r w:rsidRPr="00B629C8">
        <w:rPr>
          <w:rFonts w:ascii="Sylfaen" w:hAnsi="Sylfaen"/>
        </w:rPr>
        <w:t>/</w:t>
      </w:r>
      <w:r>
        <w:rPr>
          <w:rFonts w:ascii="Sylfaen" w:hAnsi="Sylfaen"/>
        </w:rPr>
        <w:t>18</w:t>
      </w:r>
      <w:proofErr w:type="spellEnd"/>
      <w:r w:rsidRPr="00B629C8">
        <w:rPr>
          <w:rFonts w:ascii="Sylfaen" w:hAnsi="Sylfaen"/>
        </w:rPr>
        <w:t xml:space="preserve"> të datës </w:t>
      </w:r>
      <w:r>
        <w:rPr>
          <w:rFonts w:ascii="Sylfaen" w:hAnsi="Sylfaen"/>
        </w:rPr>
        <w:t>14</w:t>
      </w:r>
      <w:r w:rsidRPr="00B629C8">
        <w:rPr>
          <w:rFonts w:ascii="Sylfaen" w:hAnsi="Sylfaen"/>
        </w:rPr>
        <w:t>.0</w:t>
      </w:r>
      <w:r>
        <w:rPr>
          <w:rFonts w:ascii="Sylfaen" w:hAnsi="Sylfaen"/>
        </w:rPr>
        <w:t>3</w:t>
      </w:r>
      <w:r w:rsidRPr="00B629C8">
        <w:rPr>
          <w:rFonts w:ascii="Sylfaen" w:hAnsi="Sylfaen"/>
        </w:rPr>
        <w:t>.2019, në seancën e shqyrtimit fillestar, gjykata është bindur se i akuzuari i ka kuptuar aktakuzën dhe të akuzuarit i ka dhënë mundësinë që të deklarohet për pranimin ose mos pranimin e fajësisë.</w:t>
      </w:r>
    </w:p>
    <w:p w:rsidR="00136FA7" w:rsidRPr="00B629C8" w:rsidRDefault="00136FA7" w:rsidP="00136FA7">
      <w:pPr>
        <w:jc w:val="both"/>
        <w:rPr>
          <w:rFonts w:ascii="Sylfaen" w:hAnsi="Sylfaen"/>
        </w:rPr>
      </w:pPr>
    </w:p>
    <w:p w:rsidR="00136FA7" w:rsidRDefault="00136FA7" w:rsidP="00136FA7">
      <w:pPr>
        <w:jc w:val="both"/>
        <w:rPr>
          <w:rFonts w:ascii="Sylfaen" w:hAnsi="Sylfaen"/>
        </w:rPr>
      </w:pPr>
      <w:r w:rsidRPr="00B629C8">
        <w:rPr>
          <w:rFonts w:ascii="Sylfaen" w:hAnsi="Sylfaen"/>
        </w:rPr>
        <w:t>Në këtë rast gjykata ka udhëzuar të akuzuarin për rendësin dhe pasojat e pranimit të fajësisë dhe i akuzuari ka deklaruar se i ka kuptuar të gjitha pasojat e pranimit të fajësisë dhe e pranon fajësinë për vepër penale me të cilën ngarkohet, deklaron se</w:t>
      </w:r>
      <w:r>
        <w:rPr>
          <w:rFonts w:ascii="Sylfaen" w:hAnsi="Sylfaen"/>
        </w:rPr>
        <w:t xml:space="preserve"> ka menduar se ky rast është mbyllur, me palën e dëmtuar janë kushëri dhe jetojnë në një lagje dhe kanë arritur </w:t>
      </w:r>
      <w:proofErr w:type="spellStart"/>
      <w:r>
        <w:rPr>
          <w:rFonts w:ascii="Sylfaen" w:hAnsi="Sylfaen"/>
        </w:rPr>
        <w:t>marrveshje</w:t>
      </w:r>
      <w:proofErr w:type="spellEnd"/>
      <w:r>
        <w:rPr>
          <w:rFonts w:ascii="Sylfaen" w:hAnsi="Sylfaen"/>
        </w:rPr>
        <w:t xml:space="preserve"> të pajtimit në mes veti dhe nga data kur kanë arritur pajtimi siç ceket në </w:t>
      </w:r>
      <w:r>
        <w:rPr>
          <w:rFonts w:ascii="Sylfaen" w:hAnsi="Sylfaen"/>
        </w:rPr>
        <w:lastRenderedPageBreak/>
        <w:t xml:space="preserve">aktakuzë me datë 28.11.2018 nuk kanë pas më telashe në mes veti, raportet i kanë të shkëlqyera si më parë, </w:t>
      </w:r>
      <w:proofErr w:type="spellStart"/>
      <w:r>
        <w:rPr>
          <w:rFonts w:ascii="Sylfaen" w:hAnsi="Sylfaen"/>
        </w:rPr>
        <w:t>atz</w:t>
      </w:r>
      <w:proofErr w:type="spellEnd"/>
      <w:r>
        <w:rPr>
          <w:rFonts w:ascii="Sylfaen" w:hAnsi="Sylfaen"/>
        </w:rPr>
        <w:t xml:space="preserve"> kanë filluar të përleshën disa fëmijë siç ceket në aktakuzë, qëllimi i tij ka qenë mos ti len të zihen ndermes veti, por </w:t>
      </w:r>
      <w:proofErr w:type="spellStart"/>
      <w:r>
        <w:rPr>
          <w:rFonts w:ascii="Sylfaen" w:hAnsi="Sylfaen"/>
        </w:rPr>
        <w:t>eskaloj</w:t>
      </w:r>
      <w:proofErr w:type="spellEnd"/>
      <w:r>
        <w:rPr>
          <w:rFonts w:ascii="Sylfaen" w:hAnsi="Sylfaen"/>
        </w:rPr>
        <w:t xml:space="preserve"> situata i dëmtuari </w:t>
      </w:r>
      <w:r w:rsidR="003B4E5D">
        <w:rPr>
          <w:rFonts w:ascii="Sylfaen" w:hAnsi="Sylfaen"/>
        </w:rPr>
        <w:t>S</w:t>
      </w:r>
      <w:r>
        <w:rPr>
          <w:rFonts w:ascii="Sylfaen" w:hAnsi="Sylfaen"/>
        </w:rPr>
        <w:t xml:space="preserve"> i pari ka </w:t>
      </w:r>
      <w:proofErr w:type="spellStart"/>
      <w:r>
        <w:rPr>
          <w:rFonts w:ascii="Sylfaen" w:hAnsi="Sylfaen"/>
        </w:rPr>
        <w:t>fillu</w:t>
      </w:r>
      <w:proofErr w:type="spellEnd"/>
      <w:r>
        <w:rPr>
          <w:rFonts w:ascii="Sylfaen" w:hAnsi="Sylfaen"/>
        </w:rPr>
        <w:t xml:space="preserve"> te e godas, këtu i akuzuari nuk ka </w:t>
      </w:r>
      <w:proofErr w:type="spellStart"/>
      <w:r>
        <w:rPr>
          <w:rFonts w:ascii="Sylfaen" w:hAnsi="Sylfaen"/>
        </w:rPr>
        <w:t>mujt</w:t>
      </w:r>
      <w:proofErr w:type="spellEnd"/>
      <w:r>
        <w:rPr>
          <w:rFonts w:ascii="Sylfaen" w:hAnsi="Sylfaen"/>
        </w:rPr>
        <w:t xml:space="preserve"> me u përmbajt dhe është e vërtetë se e ka </w:t>
      </w:r>
      <w:proofErr w:type="spellStart"/>
      <w:r>
        <w:rPr>
          <w:rFonts w:ascii="Sylfaen" w:hAnsi="Sylfaen"/>
        </w:rPr>
        <w:t>sulmu</w:t>
      </w:r>
      <w:proofErr w:type="spellEnd"/>
      <w:r>
        <w:rPr>
          <w:rFonts w:ascii="Sylfaen" w:hAnsi="Sylfaen"/>
        </w:rPr>
        <w:t xml:space="preserve"> dhe i ka </w:t>
      </w:r>
      <w:proofErr w:type="spellStart"/>
      <w:r>
        <w:rPr>
          <w:rFonts w:ascii="Sylfaen" w:hAnsi="Sylfaen"/>
        </w:rPr>
        <w:t>shkaktu</w:t>
      </w:r>
      <w:proofErr w:type="spellEnd"/>
      <w:r>
        <w:rPr>
          <w:rFonts w:ascii="Sylfaen" w:hAnsi="Sylfaen"/>
        </w:rPr>
        <w:t xml:space="preserve"> lëndime siç përshkruhet në shkresat e lëndës, dhe për çka shpreh keqardhje dhe është penduar dhe premton se në të ardhmen nuk do ti përsëris veprimet e tilla apo të ngjashme.</w:t>
      </w:r>
    </w:p>
    <w:p w:rsidR="00136FA7" w:rsidRDefault="00136FA7" w:rsidP="00136FA7">
      <w:pPr>
        <w:jc w:val="both"/>
        <w:rPr>
          <w:rFonts w:ascii="Sylfaen" w:hAnsi="Sylfaen"/>
        </w:rPr>
      </w:pPr>
    </w:p>
    <w:p w:rsidR="00136FA7" w:rsidRDefault="00136FA7" w:rsidP="00136FA7">
      <w:pPr>
        <w:jc w:val="both"/>
        <w:rPr>
          <w:rFonts w:ascii="Sylfaen" w:hAnsi="Sylfaen"/>
        </w:rPr>
      </w:pPr>
      <w:r>
        <w:rPr>
          <w:rFonts w:ascii="Sylfaen" w:hAnsi="Sylfaen"/>
        </w:rPr>
        <w:t>Prokurori i shtetit ka deklaruar se pajtohet me pranimin e fajësisë nga ana e të akuzuarit, meqenëse i njëjti e ka pranuar fajin duke i kuptuar pasojat e pranimit të fajësisë dhe atë në mënyrë vullnetare dhe pa ndonjë presion, konsideron se i njëjti pranim i fajësisë ka mbështetje në provat të cilat gjenden në shkresat e lëndës.</w:t>
      </w:r>
    </w:p>
    <w:p w:rsidR="00136FA7" w:rsidRDefault="00136FA7" w:rsidP="00136FA7">
      <w:pPr>
        <w:jc w:val="both"/>
        <w:rPr>
          <w:rFonts w:ascii="Sylfaen" w:hAnsi="Sylfaen"/>
        </w:rPr>
      </w:pPr>
    </w:p>
    <w:p w:rsidR="00136FA7" w:rsidRDefault="00136FA7" w:rsidP="00136FA7">
      <w:pPr>
        <w:jc w:val="both"/>
        <w:rPr>
          <w:rFonts w:ascii="Sylfaen" w:hAnsi="Sylfaen"/>
        </w:rPr>
      </w:pPr>
      <w:r w:rsidRPr="00B629C8">
        <w:rPr>
          <w:rFonts w:ascii="Sylfaen" w:hAnsi="Sylfaen"/>
        </w:rPr>
        <w:t xml:space="preserve">Në vijim gjykata duke shqyrtuar fajësinë nga ana e të akuzuarit vlerësoi se pranimi i fajësisë paraqet shprehje të lirë të vullnetit të </w:t>
      </w:r>
      <w:proofErr w:type="spellStart"/>
      <w:r w:rsidRPr="00B629C8">
        <w:rPr>
          <w:rFonts w:ascii="Sylfaen" w:hAnsi="Sylfaen"/>
        </w:rPr>
        <w:t>të</w:t>
      </w:r>
      <w:proofErr w:type="spellEnd"/>
      <w:r w:rsidRPr="00B629C8">
        <w:rPr>
          <w:rFonts w:ascii="Sylfaen" w:hAnsi="Sylfaen"/>
        </w:rPr>
        <w:t xml:space="preserve"> akuzuarit, pasi që ai e ka kuptuar natyrën dhe pasojat e pranimit të fajësisë.</w:t>
      </w:r>
    </w:p>
    <w:p w:rsidR="00136FA7"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Andaj  gjykata duke u gjendur para këtyre fakteve siç janë pranimi i fajësisë nga ana e të akuzuarit, si dhe duke pasur parasysh provat të cilat gjenden në shkresat e lëndës siç janë: </w:t>
      </w:r>
      <w:r>
        <w:rPr>
          <w:rFonts w:ascii="Sylfaen" w:hAnsi="Sylfaen"/>
        </w:rPr>
        <w:t xml:space="preserve">raporti i policit </w:t>
      </w:r>
      <w:proofErr w:type="spellStart"/>
      <w:r>
        <w:rPr>
          <w:rFonts w:ascii="Sylfaen" w:hAnsi="Sylfaen"/>
        </w:rPr>
        <w:t>Ali</w:t>
      </w:r>
      <w:proofErr w:type="spellEnd"/>
      <w:r>
        <w:rPr>
          <w:rFonts w:ascii="Sylfaen" w:hAnsi="Sylfaen"/>
        </w:rPr>
        <w:t xml:space="preserve"> Shala #3064 i datës 28.11.2018, raporti i policit Zeqir </w:t>
      </w:r>
      <w:proofErr w:type="spellStart"/>
      <w:r>
        <w:rPr>
          <w:rFonts w:ascii="Sylfaen" w:hAnsi="Sylfaen"/>
        </w:rPr>
        <w:t>Aliu</w:t>
      </w:r>
      <w:proofErr w:type="spellEnd"/>
      <w:r>
        <w:rPr>
          <w:rFonts w:ascii="Sylfaen" w:hAnsi="Sylfaen"/>
        </w:rPr>
        <w:t xml:space="preserve"> #7992 i datës 28.11.2018, deklarata e të dëmtuarit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e dhënë në </w:t>
      </w:r>
      <w:r w:rsidRPr="00A24254">
        <w:rPr>
          <w:rFonts w:ascii="Sylfaen" w:hAnsi="Sylfaen"/>
        </w:rPr>
        <w:t xml:space="preserve">Stacion Policor në Pejë me datë 28.11.2018, deklarata e të dyshuarit </w:t>
      </w:r>
      <w:r w:rsidR="003B4E5D">
        <w:rPr>
          <w:rFonts w:ascii="Sylfaen" w:hAnsi="Sylfaen"/>
        </w:rPr>
        <w:t>L</w:t>
      </w:r>
      <w:r w:rsidRPr="00A24254">
        <w:rPr>
          <w:rFonts w:ascii="Sylfaen" w:hAnsi="Sylfaen"/>
        </w:rPr>
        <w:t xml:space="preserve"> </w:t>
      </w:r>
      <w:r w:rsidR="003B4E5D">
        <w:rPr>
          <w:rFonts w:ascii="Sylfaen" w:hAnsi="Sylfaen"/>
        </w:rPr>
        <w:t>N</w:t>
      </w:r>
      <w:r w:rsidRPr="00A24254">
        <w:rPr>
          <w:rFonts w:ascii="Sylfaen" w:hAnsi="Sylfaen"/>
        </w:rPr>
        <w:t xml:space="preserve"> e dhënë në stacion Policor në Pejë me datë 03.12.2018, deklarata e të miturit </w:t>
      </w:r>
      <w:proofErr w:type="spellStart"/>
      <w:r w:rsidRPr="00A24254">
        <w:rPr>
          <w:rFonts w:ascii="Sylfaen" w:hAnsi="Sylfaen"/>
        </w:rPr>
        <w:t>SH.N</w:t>
      </w:r>
      <w:proofErr w:type="spellEnd"/>
      <w:r w:rsidRPr="00A24254">
        <w:rPr>
          <w:rFonts w:ascii="Sylfaen" w:hAnsi="Sylfaen"/>
        </w:rPr>
        <w:t xml:space="preserve"> të dhënë në stacion Policor në Pejë me </w:t>
      </w:r>
      <w:proofErr w:type="spellStart"/>
      <w:r w:rsidRPr="00A24254">
        <w:rPr>
          <w:rFonts w:ascii="Sylfaen" w:hAnsi="Sylfaen"/>
        </w:rPr>
        <w:t>datë28.11.2018</w:t>
      </w:r>
      <w:proofErr w:type="spellEnd"/>
      <w:r w:rsidRPr="00A24254">
        <w:rPr>
          <w:rFonts w:ascii="Sylfaen" w:hAnsi="Sylfaen"/>
        </w:rPr>
        <w:t xml:space="preserve">,deklarata e të miturit </w:t>
      </w:r>
      <w:proofErr w:type="spellStart"/>
      <w:r w:rsidRPr="00A24254">
        <w:rPr>
          <w:rFonts w:ascii="Sylfaen" w:hAnsi="Sylfaen"/>
        </w:rPr>
        <w:t>A.B</w:t>
      </w:r>
      <w:proofErr w:type="spellEnd"/>
      <w:r w:rsidRPr="00A24254">
        <w:rPr>
          <w:rFonts w:ascii="Sylfaen" w:hAnsi="Sylfaen"/>
        </w:rPr>
        <w:t xml:space="preserve"> e dhënë në stacion Policor në Pejë me </w:t>
      </w:r>
      <w:proofErr w:type="spellStart"/>
      <w:r w:rsidRPr="00A24254">
        <w:rPr>
          <w:rFonts w:ascii="Sylfaen" w:hAnsi="Sylfaen"/>
        </w:rPr>
        <w:t>datë28.11.2018</w:t>
      </w:r>
      <w:proofErr w:type="spellEnd"/>
      <w:r w:rsidRPr="00A24254">
        <w:rPr>
          <w:rFonts w:ascii="Sylfaen" w:hAnsi="Sylfaen"/>
        </w:rPr>
        <w:t xml:space="preserve">, deklarata e të dyshuarit </w:t>
      </w:r>
      <w:r w:rsidR="00EB49E9">
        <w:rPr>
          <w:rFonts w:ascii="Sylfaen" w:hAnsi="Sylfaen"/>
        </w:rPr>
        <w:t>V</w:t>
      </w:r>
      <w:r w:rsidRPr="00A24254">
        <w:rPr>
          <w:rFonts w:ascii="Sylfaen" w:hAnsi="Sylfaen"/>
        </w:rPr>
        <w:t xml:space="preserve"> </w:t>
      </w:r>
      <w:r w:rsidR="00EB49E9">
        <w:rPr>
          <w:rFonts w:ascii="Sylfaen" w:hAnsi="Sylfaen"/>
        </w:rPr>
        <w:t>K</w:t>
      </w:r>
      <w:r w:rsidRPr="00A24254">
        <w:rPr>
          <w:rFonts w:ascii="Sylfaen" w:hAnsi="Sylfaen"/>
        </w:rPr>
        <w:t xml:space="preserve"> e dhënë në stacion Policor në Pejë me </w:t>
      </w:r>
      <w:proofErr w:type="spellStart"/>
      <w:r w:rsidRPr="00A24254">
        <w:rPr>
          <w:rFonts w:ascii="Sylfaen" w:hAnsi="Sylfaen"/>
        </w:rPr>
        <w:t>datë28.11.2018</w:t>
      </w:r>
      <w:proofErr w:type="spellEnd"/>
      <w:r w:rsidRPr="00A24254">
        <w:rPr>
          <w:rFonts w:ascii="Sylfaen" w:hAnsi="Sylfaen"/>
        </w:rPr>
        <w:t xml:space="preserve">, deklarata e dëshmitares </w:t>
      </w:r>
      <w:r w:rsidR="00EB49E9">
        <w:rPr>
          <w:rFonts w:ascii="Sylfaen" w:hAnsi="Sylfaen"/>
        </w:rPr>
        <w:t>R</w:t>
      </w:r>
      <w:r w:rsidRPr="00A24254">
        <w:rPr>
          <w:rFonts w:ascii="Sylfaen" w:hAnsi="Sylfaen"/>
        </w:rPr>
        <w:t xml:space="preserve"> </w:t>
      </w:r>
      <w:r w:rsidR="00EB49E9">
        <w:rPr>
          <w:rFonts w:ascii="Sylfaen" w:hAnsi="Sylfaen"/>
        </w:rPr>
        <w:t>B</w:t>
      </w:r>
      <w:r w:rsidRPr="00A24254">
        <w:rPr>
          <w:rFonts w:ascii="Sylfaen" w:hAnsi="Sylfaen"/>
        </w:rPr>
        <w:t xml:space="preserve"> dhënë në stacion Policor në Pejë me datë 28.11.2018, akt ekspertimi mjeko ligjor i ekspertit </w:t>
      </w:r>
      <w:proofErr w:type="spellStart"/>
      <w:r w:rsidRPr="00A24254">
        <w:rPr>
          <w:rFonts w:ascii="Sylfaen" w:hAnsi="Sylfaen"/>
        </w:rPr>
        <w:t>Dr.Valon</w:t>
      </w:r>
      <w:proofErr w:type="spellEnd"/>
      <w:r w:rsidRPr="00A24254">
        <w:rPr>
          <w:rFonts w:ascii="Sylfaen" w:hAnsi="Sylfaen"/>
        </w:rPr>
        <w:t xml:space="preserve"> Hyseni i datës 20.01.2019, raportet mjekësore të lëshuara nga Spitali Regjional në Pejë, </w:t>
      </w:r>
      <w:proofErr w:type="spellStart"/>
      <w:r w:rsidRPr="00A24254">
        <w:rPr>
          <w:rFonts w:ascii="Sylfaen" w:hAnsi="Sylfaen"/>
        </w:rPr>
        <w:t>fotodokumetacioni</w:t>
      </w:r>
      <w:proofErr w:type="spellEnd"/>
      <w:r w:rsidRPr="00A24254">
        <w:rPr>
          <w:rFonts w:ascii="Sylfaen" w:hAnsi="Sylfaen"/>
        </w:rPr>
        <w:t xml:space="preserve">, gjykata </w:t>
      </w:r>
      <w:r w:rsidRPr="00B629C8">
        <w:rPr>
          <w:rFonts w:ascii="Sylfaen" w:hAnsi="Sylfaen"/>
        </w:rPr>
        <w:t xml:space="preserve">erdhi në përfundim se në veprimet e të akuzuarit ekzistojnë të gjitha elementet e veprës penale të përshkruara si në </w:t>
      </w:r>
      <w:proofErr w:type="spellStart"/>
      <w:r w:rsidRPr="00B629C8">
        <w:rPr>
          <w:rFonts w:ascii="Sylfaen" w:hAnsi="Sylfaen"/>
        </w:rPr>
        <w:t>dispozitiv</w:t>
      </w:r>
      <w:proofErr w:type="spellEnd"/>
      <w:r w:rsidRPr="00B629C8">
        <w:rPr>
          <w:rFonts w:ascii="Sylfaen" w:hAnsi="Sylfaen"/>
        </w:rPr>
        <w:t xml:space="preserve"> të këtij aktgjykimi e për të cilin është shpallur fajtor.</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Duke vendosur mbi vendimin mbi dënim </w:t>
      </w:r>
      <w:proofErr w:type="spellStart"/>
      <w:r w:rsidRPr="00B629C8">
        <w:rPr>
          <w:rFonts w:ascii="Sylfaen" w:hAnsi="Sylfaen"/>
        </w:rPr>
        <w:t>konform</w:t>
      </w:r>
      <w:proofErr w:type="spellEnd"/>
      <w:r w:rsidRPr="00B629C8">
        <w:rPr>
          <w:rFonts w:ascii="Sylfaen" w:hAnsi="Sylfaen"/>
        </w:rPr>
        <w:t xml:space="preserve"> nenit 73 të KPRK-së, gjykata i vlerësoi të gjitha rrethanat lehtësuese dhe rënduese që ndikojnë në llojin e dënimit dhe nga rrethanat lehtësuese gjeti se e ka pranuar fajësinë, i </w:t>
      </w:r>
      <w:proofErr w:type="spellStart"/>
      <w:r w:rsidRPr="00B629C8">
        <w:rPr>
          <w:rFonts w:ascii="Sylfaen" w:hAnsi="Sylfaen"/>
        </w:rPr>
        <w:t>vie</w:t>
      </w:r>
      <w:proofErr w:type="spellEnd"/>
      <w:r w:rsidRPr="00B629C8">
        <w:rPr>
          <w:rFonts w:ascii="Sylfaen" w:hAnsi="Sylfaen"/>
        </w:rPr>
        <w:t xml:space="preserve"> keq, pati sjellje korrekte në shqyrtim fillestar, për gjykatën nuk ka të dhëna se i njëjti më parë ka ra ndesh me ligjin,  ndërkaq nga rrethanat rënduese për të akuzuarin e lartcekur  gjykata nuk ka </w:t>
      </w:r>
      <w:proofErr w:type="spellStart"/>
      <w:r w:rsidRPr="00B629C8">
        <w:rPr>
          <w:rFonts w:ascii="Sylfaen" w:hAnsi="Sylfaen"/>
        </w:rPr>
        <w:t>gjetë</w:t>
      </w:r>
      <w:proofErr w:type="spellEnd"/>
      <w:r w:rsidRPr="00B629C8">
        <w:rPr>
          <w:rFonts w:ascii="Sylfaen" w:hAnsi="Sylfaen"/>
        </w:rPr>
        <w:t xml:space="preserve"> asgjë.</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Andaj gjykata duke u gjendur para këtyre rrethanave të akuzuarin e gjykoi si në </w:t>
      </w:r>
      <w:proofErr w:type="spellStart"/>
      <w:r w:rsidRPr="00B629C8">
        <w:rPr>
          <w:rFonts w:ascii="Sylfaen" w:hAnsi="Sylfaen"/>
        </w:rPr>
        <w:t>dispozitiv</w:t>
      </w:r>
      <w:proofErr w:type="spellEnd"/>
      <w:r w:rsidRPr="00B629C8">
        <w:rPr>
          <w:rFonts w:ascii="Sylfaen" w:hAnsi="Sylfaen"/>
        </w:rPr>
        <w:t xml:space="preserve"> të këtij aktgjykimi duke konsideruar se ky dënim është në përputhje me shkallën e përgjegjësisë penale të tij dhe me intensitetin e rrezikimit të vlerave të mbrojtura të shoqërisë dhe është bindur se vendimi mbi dënimin do të shërbej për arritjen e qëllimit të dënimit e që është pengimi i të akuzuarit në kryerjen e veprave penale në të ardhmen si dhe në preventivën tjetër për personat tjerë që të përmbahen nga kryerja e veprave penale </w:t>
      </w:r>
      <w:proofErr w:type="spellStart"/>
      <w:r w:rsidRPr="00B629C8">
        <w:rPr>
          <w:rFonts w:ascii="Sylfaen" w:hAnsi="Sylfaen"/>
        </w:rPr>
        <w:t>konform</w:t>
      </w:r>
      <w:proofErr w:type="spellEnd"/>
      <w:r w:rsidRPr="00B629C8">
        <w:rPr>
          <w:rFonts w:ascii="Sylfaen" w:hAnsi="Sylfaen"/>
        </w:rPr>
        <w:t xml:space="preserve"> nenit 41 të KRPK-së.</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Duke u bazuar në nenin 450 të KPPRK-së, e obligoi të akuzuarin në </w:t>
      </w:r>
      <w:proofErr w:type="spellStart"/>
      <w:r w:rsidRPr="00B629C8">
        <w:rPr>
          <w:rFonts w:ascii="Sylfaen" w:hAnsi="Sylfaen"/>
        </w:rPr>
        <w:t>paguarjen</w:t>
      </w:r>
      <w:proofErr w:type="spellEnd"/>
      <w:r w:rsidRPr="00B629C8">
        <w:rPr>
          <w:rFonts w:ascii="Sylfaen" w:hAnsi="Sylfaen"/>
        </w:rPr>
        <w:t xml:space="preserve"> e shpenzimeve të procedurës penale të paushallit gjyqësor.</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39 </w:t>
      </w:r>
      <w:proofErr w:type="spellStart"/>
      <w:r w:rsidRPr="00B629C8">
        <w:rPr>
          <w:rFonts w:ascii="Sylfaen" w:hAnsi="Sylfaen"/>
        </w:rPr>
        <w:t>par.1</w:t>
      </w:r>
      <w:proofErr w:type="spellEnd"/>
      <w:r w:rsidRPr="00B629C8">
        <w:rPr>
          <w:rFonts w:ascii="Sylfaen" w:hAnsi="Sylfaen"/>
        </w:rPr>
        <w:t>,2,3 nën par. 3.1 të Ligjit për kompensim të viktimave të krimit e obligoi të akuzuarin  që  të paguaj shpenzimet e viktimave të krimit.</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proofErr w:type="spellStart"/>
      <w:r w:rsidRPr="00B629C8">
        <w:rPr>
          <w:rFonts w:ascii="Sylfaen" w:hAnsi="Sylfaen"/>
        </w:rPr>
        <w:t>Konform</w:t>
      </w:r>
      <w:proofErr w:type="spellEnd"/>
      <w:r w:rsidRPr="00B629C8">
        <w:rPr>
          <w:rFonts w:ascii="Sylfaen" w:hAnsi="Sylfaen"/>
        </w:rPr>
        <w:t xml:space="preserve"> nenit 463 të KPPK-së, gjy</w:t>
      </w:r>
      <w:r>
        <w:rPr>
          <w:rFonts w:ascii="Sylfaen" w:hAnsi="Sylfaen"/>
        </w:rPr>
        <w:t>kata e udhëzoi palën e dëmtuar</w:t>
      </w:r>
      <w:r w:rsidRPr="00FC19A8">
        <w:rPr>
          <w:rFonts w:ascii="Sylfaen" w:hAnsi="Sylfaen"/>
        </w:rPr>
        <w:t xml:space="preserve"> </w:t>
      </w:r>
      <w:r w:rsidR="003B4E5D">
        <w:rPr>
          <w:rFonts w:ascii="Sylfaen" w:hAnsi="Sylfaen"/>
        </w:rPr>
        <w:t>S</w:t>
      </w:r>
      <w:r>
        <w:rPr>
          <w:rFonts w:ascii="Sylfaen" w:hAnsi="Sylfaen"/>
        </w:rPr>
        <w:t xml:space="preserve"> </w:t>
      </w:r>
      <w:r w:rsidR="003B4E5D">
        <w:rPr>
          <w:rFonts w:ascii="Sylfaen" w:hAnsi="Sylfaen"/>
        </w:rPr>
        <w:t>N</w:t>
      </w:r>
      <w:r>
        <w:rPr>
          <w:rFonts w:ascii="Sylfaen" w:hAnsi="Sylfaen"/>
        </w:rPr>
        <w:t xml:space="preserve"> nga fshati </w:t>
      </w:r>
      <w:r w:rsidR="003B4E5D">
        <w:rPr>
          <w:rFonts w:ascii="Sylfaen" w:hAnsi="Sylfaen"/>
        </w:rPr>
        <w:t>Q</w:t>
      </w:r>
      <w:r>
        <w:rPr>
          <w:rFonts w:ascii="Sylfaen" w:hAnsi="Sylfaen"/>
        </w:rPr>
        <w:t>, Komuna Pejë</w:t>
      </w:r>
      <w:r w:rsidRPr="00B629C8">
        <w:rPr>
          <w:rFonts w:ascii="Sylfaen" w:hAnsi="Sylfaen"/>
        </w:rPr>
        <w:t>, për realizimin e kërkesës pasurore juridike në kontest të rregullt civil.</w:t>
      </w:r>
    </w:p>
    <w:p w:rsidR="00136FA7" w:rsidRPr="00B629C8" w:rsidRDefault="00136FA7" w:rsidP="00136FA7">
      <w:pPr>
        <w:jc w:val="both"/>
        <w:rPr>
          <w:rFonts w:ascii="Sylfaen" w:hAnsi="Sylfaen"/>
        </w:rPr>
      </w:pPr>
    </w:p>
    <w:p w:rsidR="00136FA7" w:rsidRPr="00B629C8" w:rsidRDefault="00136FA7" w:rsidP="00136FA7">
      <w:pPr>
        <w:jc w:val="both"/>
        <w:rPr>
          <w:rFonts w:ascii="Sylfaen" w:hAnsi="Sylfaen"/>
        </w:rPr>
      </w:pPr>
      <w:r w:rsidRPr="00B629C8">
        <w:rPr>
          <w:rFonts w:ascii="Sylfaen" w:hAnsi="Sylfaen"/>
        </w:rPr>
        <w:t xml:space="preserve">Nga sa u tha më lart u vendos si në </w:t>
      </w:r>
      <w:proofErr w:type="spellStart"/>
      <w:r w:rsidRPr="00B629C8">
        <w:rPr>
          <w:rFonts w:ascii="Sylfaen" w:hAnsi="Sylfaen"/>
        </w:rPr>
        <w:t>dispozitiv</w:t>
      </w:r>
      <w:proofErr w:type="spellEnd"/>
      <w:r w:rsidRPr="00B629C8">
        <w:rPr>
          <w:rFonts w:ascii="Sylfaen" w:hAnsi="Sylfaen"/>
        </w:rPr>
        <w:t xml:space="preserve"> të këtij aktgjykimi </w:t>
      </w:r>
      <w:proofErr w:type="spellStart"/>
      <w:r w:rsidRPr="00B629C8">
        <w:rPr>
          <w:rFonts w:ascii="Sylfaen" w:hAnsi="Sylfaen"/>
        </w:rPr>
        <w:t>konform</w:t>
      </w:r>
      <w:proofErr w:type="spellEnd"/>
      <w:r w:rsidRPr="00B629C8">
        <w:rPr>
          <w:rFonts w:ascii="Sylfaen" w:hAnsi="Sylfaen"/>
        </w:rPr>
        <w:t xml:space="preserve"> nenit 365 të                  KPPRK-së.</w:t>
      </w:r>
    </w:p>
    <w:p w:rsidR="00136FA7" w:rsidRPr="00B629C8" w:rsidRDefault="00136FA7" w:rsidP="00136FA7">
      <w:pPr>
        <w:jc w:val="center"/>
        <w:rPr>
          <w:rFonts w:ascii="Sylfaen" w:hAnsi="Sylfaen"/>
          <w:b/>
        </w:rPr>
      </w:pPr>
    </w:p>
    <w:p w:rsidR="00136FA7" w:rsidRPr="00B629C8" w:rsidRDefault="00136FA7" w:rsidP="00136FA7">
      <w:pPr>
        <w:jc w:val="center"/>
        <w:rPr>
          <w:rFonts w:ascii="Sylfaen" w:hAnsi="Sylfaen"/>
          <w:b/>
        </w:rPr>
      </w:pPr>
      <w:r w:rsidRPr="00B629C8">
        <w:rPr>
          <w:rFonts w:ascii="Sylfaen" w:hAnsi="Sylfaen"/>
          <w:b/>
        </w:rPr>
        <w:t xml:space="preserve">NGA GJYKATA THEMELORE NË PEJË-Departamenti i Përgjithshëm </w:t>
      </w:r>
      <w:proofErr w:type="spellStart"/>
      <w:r w:rsidRPr="00B629C8">
        <w:rPr>
          <w:rFonts w:ascii="Sylfaen" w:hAnsi="Sylfaen"/>
          <w:b/>
        </w:rPr>
        <w:t>P.nr.</w:t>
      </w:r>
      <w:r>
        <w:rPr>
          <w:rFonts w:ascii="Sylfaen" w:hAnsi="Sylfaen"/>
          <w:b/>
        </w:rPr>
        <w:t>274</w:t>
      </w:r>
      <w:r w:rsidRPr="00B629C8">
        <w:rPr>
          <w:rFonts w:ascii="Sylfaen" w:hAnsi="Sylfaen"/>
          <w:b/>
        </w:rPr>
        <w:t>/19</w:t>
      </w:r>
      <w:proofErr w:type="spellEnd"/>
      <w:r w:rsidRPr="00B629C8">
        <w:rPr>
          <w:rFonts w:ascii="Sylfaen" w:hAnsi="Sylfaen"/>
          <w:b/>
        </w:rPr>
        <w:t>.</w:t>
      </w:r>
    </w:p>
    <w:p w:rsidR="00136FA7" w:rsidRPr="00B629C8" w:rsidRDefault="00136FA7" w:rsidP="00136FA7">
      <w:pPr>
        <w:jc w:val="both"/>
        <w:rPr>
          <w:rFonts w:ascii="Sylfaen" w:hAnsi="Sylfaen"/>
          <w:b/>
        </w:rPr>
      </w:pPr>
    </w:p>
    <w:p w:rsidR="00136FA7" w:rsidRPr="00B629C8" w:rsidRDefault="00136FA7" w:rsidP="00136FA7">
      <w:pPr>
        <w:jc w:val="both"/>
        <w:rPr>
          <w:rFonts w:ascii="Sylfaen" w:hAnsi="Sylfaen"/>
          <w:b/>
        </w:rPr>
      </w:pPr>
      <w:r w:rsidRPr="00B629C8">
        <w:rPr>
          <w:rFonts w:ascii="Sylfaen" w:hAnsi="Sylfaen"/>
          <w:b/>
        </w:rPr>
        <w:t xml:space="preserve">Sekretare juridike                                                                         Gjyqtari i vetëm gjykues  </w:t>
      </w:r>
    </w:p>
    <w:p w:rsidR="00136FA7" w:rsidRPr="00B629C8" w:rsidRDefault="00136FA7" w:rsidP="00136FA7">
      <w:pPr>
        <w:tabs>
          <w:tab w:val="left" w:pos="5835"/>
        </w:tabs>
        <w:jc w:val="both"/>
        <w:rPr>
          <w:rFonts w:ascii="Sylfaen" w:hAnsi="Sylfaen"/>
        </w:rPr>
      </w:pPr>
      <w:proofErr w:type="spellStart"/>
      <w:r w:rsidRPr="00B629C8">
        <w:rPr>
          <w:rFonts w:ascii="Sylfaen" w:hAnsi="Sylfaen"/>
        </w:rPr>
        <w:t>Lindmire</w:t>
      </w:r>
      <w:proofErr w:type="spellEnd"/>
      <w:r w:rsidRPr="00B629C8">
        <w:rPr>
          <w:rFonts w:ascii="Sylfaen" w:hAnsi="Sylfaen"/>
        </w:rPr>
        <w:t xml:space="preserve"> </w:t>
      </w:r>
      <w:proofErr w:type="spellStart"/>
      <w:r w:rsidRPr="00B629C8">
        <w:rPr>
          <w:rFonts w:ascii="Sylfaen" w:hAnsi="Sylfaen"/>
        </w:rPr>
        <w:t>Begolli</w:t>
      </w:r>
      <w:proofErr w:type="spellEnd"/>
      <w:r w:rsidRPr="00B629C8">
        <w:rPr>
          <w:rFonts w:ascii="Sylfaen" w:hAnsi="Sylfaen"/>
        </w:rPr>
        <w:tab/>
        <w:t xml:space="preserve">               </w:t>
      </w:r>
      <w:r>
        <w:rPr>
          <w:rFonts w:ascii="Sylfaen" w:hAnsi="Sylfaen"/>
        </w:rPr>
        <w:t xml:space="preserve">      </w:t>
      </w:r>
      <w:proofErr w:type="spellStart"/>
      <w:r w:rsidRPr="00B629C8">
        <w:rPr>
          <w:rFonts w:ascii="Sylfaen" w:hAnsi="Sylfaen"/>
        </w:rPr>
        <w:t>Ahmet</w:t>
      </w:r>
      <w:proofErr w:type="spellEnd"/>
      <w:r w:rsidRPr="00B629C8">
        <w:rPr>
          <w:rFonts w:ascii="Sylfaen" w:hAnsi="Sylfaen"/>
        </w:rPr>
        <w:t xml:space="preserve"> </w:t>
      </w:r>
      <w:proofErr w:type="spellStart"/>
      <w:r w:rsidRPr="00B629C8">
        <w:rPr>
          <w:rFonts w:ascii="Sylfaen" w:hAnsi="Sylfaen"/>
        </w:rPr>
        <w:t>Rexhaj</w:t>
      </w:r>
      <w:proofErr w:type="spellEnd"/>
    </w:p>
    <w:p w:rsidR="00136FA7" w:rsidRPr="00B629C8" w:rsidRDefault="00136FA7" w:rsidP="00136FA7">
      <w:pPr>
        <w:rPr>
          <w:rFonts w:ascii="Sylfaen" w:hAnsi="Sylfaen"/>
          <w:b/>
        </w:rPr>
      </w:pPr>
    </w:p>
    <w:p w:rsidR="00136FA7" w:rsidRPr="00B629C8" w:rsidRDefault="00136FA7" w:rsidP="00136FA7">
      <w:pPr>
        <w:rPr>
          <w:rFonts w:ascii="Sylfaen" w:hAnsi="Sylfaen"/>
          <w:b/>
        </w:rPr>
      </w:pPr>
    </w:p>
    <w:p w:rsidR="00136FA7" w:rsidRPr="00B629C8" w:rsidRDefault="00136FA7" w:rsidP="00136FA7">
      <w:pPr>
        <w:rPr>
          <w:rFonts w:ascii="Sylfaen" w:hAnsi="Sylfaen"/>
          <w:b/>
        </w:rPr>
      </w:pPr>
    </w:p>
    <w:p w:rsidR="00136FA7" w:rsidRPr="00B629C8" w:rsidRDefault="00136FA7" w:rsidP="00136FA7">
      <w:pPr>
        <w:rPr>
          <w:rFonts w:ascii="Sylfaen" w:hAnsi="Sylfaen"/>
          <w:b/>
        </w:rPr>
      </w:pPr>
    </w:p>
    <w:p w:rsidR="00136FA7" w:rsidRPr="00B629C8" w:rsidRDefault="00136FA7" w:rsidP="00136FA7">
      <w:pPr>
        <w:rPr>
          <w:rFonts w:ascii="Sylfaen" w:hAnsi="Sylfaen"/>
          <w:b/>
        </w:rPr>
      </w:pPr>
      <w:r w:rsidRPr="00B629C8">
        <w:rPr>
          <w:rFonts w:ascii="Sylfaen" w:hAnsi="Sylfaen"/>
          <w:b/>
        </w:rPr>
        <w:t>KËSHILLË JURIDIKE:</w:t>
      </w:r>
    </w:p>
    <w:p w:rsidR="00136FA7" w:rsidRPr="00B629C8" w:rsidRDefault="00136FA7" w:rsidP="00136FA7">
      <w:pPr>
        <w:rPr>
          <w:rFonts w:ascii="Sylfaen" w:hAnsi="Sylfaen"/>
        </w:rPr>
      </w:pPr>
      <w:r w:rsidRPr="00B629C8">
        <w:rPr>
          <w:rFonts w:ascii="Sylfaen" w:hAnsi="Sylfaen"/>
        </w:rPr>
        <w:t>Kundër këtij aktgjykimi është e lejuar ankesa</w:t>
      </w:r>
    </w:p>
    <w:p w:rsidR="00136FA7" w:rsidRPr="00B629C8" w:rsidRDefault="00136FA7" w:rsidP="00136FA7">
      <w:pPr>
        <w:rPr>
          <w:rFonts w:ascii="Sylfaen" w:hAnsi="Sylfaen"/>
        </w:rPr>
      </w:pPr>
      <w:r w:rsidRPr="00B629C8">
        <w:rPr>
          <w:rFonts w:ascii="Sylfaen" w:hAnsi="Sylfaen"/>
        </w:rPr>
        <w:t xml:space="preserve">në afat prej 15 ditësh, nga dita e marrjes, Gjykatës </w:t>
      </w:r>
    </w:p>
    <w:p w:rsidR="00136FA7" w:rsidRPr="00B629C8" w:rsidRDefault="00136FA7" w:rsidP="00136FA7">
      <w:pPr>
        <w:rPr>
          <w:rFonts w:ascii="Sylfaen" w:hAnsi="Sylfaen"/>
        </w:rPr>
      </w:pPr>
      <w:r w:rsidRPr="00B629C8">
        <w:rPr>
          <w:rFonts w:ascii="Sylfaen" w:hAnsi="Sylfaen"/>
        </w:rPr>
        <w:t>së Apelit në Prishtinë, e nëpërmjet të kësaj gjykate.</w:t>
      </w:r>
    </w:p>
    <w:p w:rsidR="00136FA7" w:rsidRPr="00B629C8" w:rsidRDefault="00136FA7" w:rsidP="00136FA7">
      <w:pPr>
        <w:rPr>
          <w:rFonts w:ascii="Sylfaen" w:hAnsi="Sylfaen"/>
        </w:rPr>
      </w:pPr>
    </w:p>
    <w:p w:rsidR="0025663E" w:rsidRDefault="0025663E" w:rsidP="0095459A">
      <w:pPr>
        <w:jc w:val="both"/>
      </w:pPr>
      <w:bookmarkStart w:id="0" w:name="_GoBack"/>
      <w:bookmarkEnd w:id="0"/>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p w:rsidR="0025663E" w:rsidRDefault="0025663E" w:rsidP="0095459A">
      <w:pPr>
        <w:jc w:val="both"/>
      </w:pPr>
    </w:p>
    <w:sectPr w:rsidR="0025663E" w:rsidSect="00BF732B">
      <w:headerReference w:type="even" r:id="rId8"/>
      <w:headerReference w:type="default" r:id="rId9"/>
      <w:footerReference w:type="even" r:id="rId10"/>
      <w:footerReference w:type="default" r:id="rId11"/>
      <w:headerReference w:type="first" r:id="rId12"/>
      <w:footerReference w:type="first" r:id="rId13"/>
      <w:pgSz w:w="11907" w:h="16840" w:code="9"/>
      <w:pgMar w:top="1531" w:right="1361" w:bottom="1361" w:left="1361" w:header="567" w:footer="567" w:gutter="0"/>
      <w:cols w:space="720"/>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375CF1" w:rsidRDefault="00375CF1" w:rsidP="004369F3">
      <w:r>
        <w:separator/>
      </w:r>
    </w:p>
  </w:endnote>
  <w:endnote w:type="continuationSeparator" w:id="0">
    <w:p w:rsidR="00375CF1" w:rsidRDefault="00375CF1" w:rsidP="004369F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Footer"/>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39D1" w:rsidP="00EB64E5">
    <w:pPr>
      <w:pStyle w:val="Footer"/>
      <w:jc w:val="center"/>
    </w:pPr>
    <w:r>
      <w:rPr>
        <w:noProof/>
        <w:lang w:val="en-US"/>
      </w:rPr>
      <w:pict>
        <v:shapetype id="_x0000_t202" coordsize="21600,21600" o:spt="202" path="m,l,21600r21600,l21600,xe">
          <v:stroke joinstyle="miter"/>
          <v:path gradientshapeok="t" o:connecttype="rect"/>
        </v:shapetype>
        <v:shape id="Text Box 2" o:spid="_x0000_s4098" type="#_x0000_t202" style="position:absolute;left:0;text-align:left;margin-left:-66.55pt;margin-top:-126.9pt;width:26.25pt;height:164.25pt;z-index:251657216;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" fillcolor="white [3201]" stroked="f" strokeweight=".5pt">
          <v:textbox style="layout-flow:vertical;mso-layout-flow-alt:bottom-to-top">
            <w:txbxContent>
              <w:p w:rsidR="00B739C6" w:rsidRPr="00D01192" w:rsidRDefault="00B739C6" w:rsidP="00B739C6">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21179994"/>
                    <w:text/>
                  </w:sdtPr>
                  <w:sdtContent>
                    <w:r w:rsidR="00B36399" w:rsidRPr="00837526">
                      <w:rPr>
                        <w:b/>
                      </w:rPr>
                      <w:t>2019:080966</w:t>
                    </w:r>
                  </w:sdtContent>
                </w:sdt>
              </w:p>
            </w:txbxContent>
          </v:textbox>
        </v:shape>
      </w:pict>
    </w:r>
    <w:sdt>
      <w:sdtPr>
        <w:id w:val="-512690169"/>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B49E9">
          <w:rPr>
            <w:noProof/>
          </w:rPr>
          <w:t>3</w:t>
        </w:r>
        <w:r>
          <w:rPr>
            <w:noProof/>
          </w:rPr>
          <w:fldChar w:fldCharType="end"/>
        </w:r>
      </w:sdtContent>
    </w:sdt>
    <w:r w:rsidR="00EB64E5">
      <w:rPr>
        <w:noProof/>
      </w:rPr>
      <w:t xml:space="preserve"> (</w:t>
    </w:r>
    <w:fldSimple w:instr=" NUMPAGES   \* MERGEFORMAT ">
      <w:r w:rsidR="00EB49E9">
        <w:rPr>
          <w:noProof/>
        </w:rPr>
        <w:t>5</w:t>
      </w:r>
    </w:fldSimple>
    <w:r w:rsidR="00EB64E5">
      <w:rPr>
        <w:noProof/>
      </w:rPr>
      <w:t>)</w:t>
    </w:r>
    <w:r w:rsidR="006F6B3F">
      <w:rPr>
        <w:noProof/>
      </w:rPr>
      <w:t xml:space="preserve"> </w:t>
    </w:r>
  </w:p>
</w:ftr>
</file>

<file path=word/footer3.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64E5" w:rsidRDefault="008739D1">
    <w:pPr>
      <w:pStyle w:val="Footer"/>
      <w:jc w:val="center"/>
    </w:pPr>
    <w:r>
      <w:rPr>
        <w:noProof/>
        <w:lang w:val="en-US"/>
      </w:rPr>
      <w:pict>
        <v:shapetype id="_x0000_t202" coordsize="21600,21600" o:spt="202" path="m,l,21600r21600,l21600,xe">
          <v:stroke joinstyle="miter"/>
          <v:path gradientshapeok="t" o:connecttype="rect"/>
        </v:shapetype>
        <v:shape id="Text Box 3" o:spid="_x0000_s4097" type="#_x0000_t202" style="position:absolute;left:0;text-align:left;margin-left:-58.3pt;margin-top:-148.65pt;width:26.25pt;height:183.75pt;z-index:251658240;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" fillcolor="white [3201]" stroked="f" strokeweight=".5pt">
          <v:textbox style="layout-flow:vertical;mso-layout-flow-alt:bottom-to-top">
            <w:txbxContent>
              <w:p w:rsidR="006F6B3F" w:rsidRPr="00D01192" w:rsidRDefault="00D55AD4" w:rsidP="00E12330">
                <w:pPr>
                  <w:pStyle w:val="Footer"/>
                  <w:rPr>
                    <w:rFonts w:cstheme="minorHAnsi"/>
                    <w:color w:val="808080" w:themeColor="background1" w:themeShade="80"/>
                    <w:szCs w:val="18"/>
                  </w:rPr>
                </w:pPr>
                <w:r>
                  <w:rPr>
                    <w:color w:val="212121"/>
                  </w:rPr>
                  <w:t xml:space="preserve">   </w:t>
                </w:r>
                <w:sdt>
                  <w:sdtPr>
                    <w:rPr>
                      <w:b/>
                    </w:rPr>
                    <w:alias w:val="NumriLëndës"/>
                    <w:tag w:val="case.caseNumberString"/>
                    <w:id w:val="131144343"/>
                    <w:text/>
                  </w:sdtPr>
                  <w:sdtContent>
                    <w:r w:rsidR="00B51F0D" w:rsidRPr="00837526">
                      <w:rPr>
                        <w:b/>
                      </w:rPr>
                      <w:t>2019:080966</w:t>
                    </w:r>
                  </w:sdtContent>
                </w:sdt>
              </w:p>
            </w:txbxContent>
          </v:textbox>
        </v:shape>
      </w:pict>
    </w:r>
    <w:sdt>
      <w:sdtPr>
        <w:id w:val="-79292040"/>
        <w:docPartObj>
          <w:docPartGallery w:val="Page Numbers (Bottom of Page)"/>
          <w:docPartUnique/>
        </w:docPartObj>
      </w:sdtPr>
      <w:sdtEndPr>
        <w:rPr>
          <w:noProof/>
        </w:rPr>
      </w:sdtEndPr>
      <w:sdtContent>
        <w:r>
          <w:fldChar w:fldCharType="begin"/>
        </w:r>
        <w:r w:rsidR="00EB64E5">
          <w:instrText xml:space="preserve"> PAGE   \* MERGEFORMAT </w:instrText>
        </w:r>
        <w:r>
          <w:fldChar w:fldCharType="separate"/>
        </w:r>
        <w:r w:rsidR="00EB49E9">
          <w:rPr>
            <w:noProof/>
          </w:rPr>
          <w:t>1</w:t>
        </w:r>
        <w:r>
          <w:rPr>
            <w:noProof/>
          </w:rPr>
          <w:fldChar w:fldCharType="end"/>
        </w:r>
      </w:sdtContent>
    </w:sdt>
    <w:r w:rsidR="00EB64E5">
      <w:rPr>
        <w:noProof/>
      </w:rPr>
      <w:t xml:space="preserve"> (</w:t>
    </w:r>
    <w:fldSimple w:instr=" NUMPAGES   \* MERGEFORMAT ">
      <w:r w:rsidR="00EB49E9">
        <w:rPr>
          <w:noProof/>
        </w:rPr>
        <w:t>5</w:t>
      </w:r>
    </w:fldSimple>
    <w:r w:rsidR="00EB64E5">
      <w:rPr>
        <w:noProof/>
      </w:rPr>
      <w:t>)</w:t>
    </w:r>
    <w:r w:rsidR="00932A24">
      <w:rPr>
        <w:noProof/>
      </w:rPr>
      <w:t xml:space="preserve"> </w:t>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375CF1" w:rsidRDefault="00375CF1" w:rsidP="004369F3">
      <w:r>
        <w:separator/>
      </w:r>
    </w:p>
  </w:footnote>
  <w:footnote w:type="continuationSeparator" w:id="0">
    <w:p w:rsidR="00375CF1" w:rsidRDefault="00375CF1" w:rsidP="004369F3">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B25C43" w:rsidRDefault="00B25C43">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2D01" w:rsidRPr="003C657E" w:rsidRDefault="00612D01" w:rsidP="00612D01">
    <w:pPr>
      <w:pStyle w:val="Header"/>
      <w:tabs>
        <w:tab w:val="left" w:pos="6237"/>
        <w:tab w:val="right" w:pos="9185"/>
      </w:tabs>
    </w:pPr>
    <w:r>
      <w:tab/>
    </w:r>
    <w:r w:rsidR="000A032E">
      <w:t>Numri</w:t>
    </w:r>
    <w:r w:rsidRPr="003C657E">
      <w:t xml:space="preserve"> i lëndës:</w:t>
    </w:r>
    <w:r w:rsidRPr="003C657E">
      <w:tab/>
    </w:r>
    <w:sdt>
      <w:sdtPr>
        <w:alias w:val="UCN"/>
        <w:tag w:val="case.UniqueCaseNumber"/>
        <w:id w:val="-845171669"/>
        <w:placeholder>
          <w:docPart w:val="9F87C938B4F94CC8850D0AB502269C48"/>
        </w:placeholder>
        <w:text/>
      </w:sdtPr>
      <w:sdtContent>
        <w:r w:rsidR="006A7DB9">
          <w:t>2019:080965</w:t>
        </w:r>
      </w:sdtContent>
    </w:sdt>
  </w:p>
  <w:p w:rsidR="00612D01" w:rsidRPr="003C657E" w:rsidRDefault="00612D01" w:rsidP="00612D01">
    <w:pPr>
      <w:pStyle w:val="Header"/>
      <w:tabs>
        <w:tab w:val="left" w:pos="6237"/>
        <w:tab w:val="right" w:pos="9185"/>
      </w:tabs>
    </w:pPr>
    <w:r w:rsidRPr="003C657E">
      <w:tab/>
      <w:t>Dat</w:t>
    </w:r>
    <w:r w:rsidR="00D01192" w:rsidRPr="003C657E">
      <w:t>ë</w:t>
    </w:r>
    <w:r w:rsidRPr="003C657E">
      <w:t>:</w:t>
    </w:r>
    <w:r w:rsidRPr="003C657E">
      <w:tab/>
    </w:r>
    <w:sdt>
      <w:sdtPr>
        <w:alias w:val="DataDokumentit"/>
        <w:tag w:val="templateDates.DocumentDate"/>
        <w:id w:val="-1327744163"/>
        <w:placeholder>
          <w:docPart w:val="719AD3E50A60454E93CE589F3DD7A32C"/>
        </w:placeholder>
        <w:text/>
      </w:sdtPr>
      <w:sdtContent>
        <w:r w:rsidR="00AA55C6" w:rsidRPr="003C657E">
          <w:t>30.09.2019</w:t>
        </w:r>
      </w:sdtContent>
    </w:sdt>
  </w:p>
  <w:p w:rsidR="00612D01" w:rsidRPr="003C657E" w:rsidRDefault="000A032E" w:rsidP="00612D01">
    <w:pPr>
      <w:pStyle w:val="Header"/>
      <w:tabs>
        <w:tab w:val="left" w:pos="6237"/>
        <w:tab w:val="right" w:pos="9185"/>
      </w:tabs>
    </w:pPr>
    <w:r>
      <w:tab/>
      <w:t>Numri</w:t>
    </w:r>
    <w:r w:rsidR="00612D01" w:rsidRPr="003C657E">
      <w:t xml:space="preserve"> i dokumentit:</w:t>
    </w:r>
    <w:r w:rsidR="00612D01" w:rsidRPr="003C657E">
      <w:tab/>
    </w:r>
    <w:sdt>
      <w:sdtPr>
        <w:alias w:val="NumriDokumentit"/>
        <w:tag w:val="document.DocumentNumberString"/>
        <w:id w:val="-1634706891"/>
        <w:placeholder>
          <w:docPart w:val="719AD3E50A60454E93CE589F3DD7A32C"/>
        </w:placeholder>
        <w:text/>
      </w:sdtPr>
      <w:sdtContent>
        <w:r w:rsidR="00B63529" w:rsidRPr="003C657E">
          <w:t>00541774</w:t>
        </w:r>
      </w:sdtContent>
    </w:sdt>
  </w:p>
  <w:p w:rsidR="00EB64E5" w:rsidRPr="003C657E" w:rsidRDefault="00EB64E5" w:rsidP="00612D01">
    <w:pPr>
      <w:pStyle w:val="Header"/>
    </w:pP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9306" w:type="dxa"/>
      <w:tblInd w:w="108" w:type="dxa"/>
      <w:tblBorders>
        <w:bottom w:val="single" w:sz="12" w:space="0" w:color="FF0000"/>
        <w:insideV w:val="single" w:sz="12" w:space="0" w:color="FF0000"/>
      </w:tblBorders>
      <w:tblLook w:val="04A0"/>
    </w:tblPr>
    <w:tblGrid>
      <w:gridCol w:w="9306"/>
    </w:tblGrid>
    <w:tr w:rsidR="00355B2C" w:rsidRPr="00F40D4F" w:rsidTr="0081044C">
      <w:tc>
        <w:tcPr>
          <w:tcW w:w="9306" w:type="dxa"/>
          <w:shd w:val="clear" w:color="auto" w:fill="auto"/>
        </w:tcPr>
        <w:p w:rsidR="00355B2C" w:rsidRPr="00C21B39" w:rsidRDefault="00C91168" w:rsidP="0081044C">
          <w:pPr>
            <w:pStyle w:val="Subtitle"/>
            <w:tabs>
              <w:tab w:val="left" w:pos="184"/>
              <w:tab w:val="left" w:pos="252"/>
              <w:tab w:val="center" w:pos="2198"/>
            </w:tabs>
            <w:spacing w:after="120"/>
            <w:rPr>
              <w:rFonts w:ascii="Californian FB" w:hAnsi="Californian FB" w:cs="Aparajita"/>
              <w:szCs w:val="20"/>
            </w:rPr>
          </w:pPr>
          <w:r w:rsidRPr="00C91168">
            <w:rPr>
              <w:rFonts w:ascii="Californian FB" w:hAnsi="Californian FB" w:cs="Aparajita"/>
              <w:noProof/>
              <w:szCs w:val="20"/>
              <w:lang w:val="en-US"/>
            </w:rPr>
            <w:drawing>
              <wp:inline distT="0" distB="0" distL="0" distR="0">
                <wp:extent cx="569595" cy="629920"/>
                <wp:effectExtent l="0" t="0" r="1905" b="0"/>
                <wp:docPr id="4" name="Picture 4" descr="C:\Users\vera.gashi\Desktop\stemaSmal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vera.gashi\Desktop\stemaSmall.png"/>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569595" cy="629920"/>
                        </a:xfrm>
                        <a:prstGeom prst="rect">
                          <a:avLst/>
                        </a:prstGeom>
                        <a:noFill/>
                        <a:ln>
                          <a:noFill/>
                        </a:ln>
                      </pic:spPr>
                    </pic:pic>
                  </a:graphicData>
                </a:graphic>
              </wp:inline>
            </w:drawing>
          </w:r>
        </w:p>
      </w:tc>
    </w:tr>
    <w:tr w:rsidR="00355B2C" w:rsidRPr="00C50388" w:rsidTr="0081044C">
      <w:tc>
        <w:tcPr>
          <w:tcW w:w="9306" w:type="dxa"/>
          <w:shd w:val="clear" w:color="auto" w:fill="auto"/>
        </w:tcPr>
        <w:p w:rsidR="00355B2C" w:rsidRDefault="00355B2C" w:rsidP="00C91168">
          <w:pPr>
            <w:pStyle w:val="Subtitle"/>
            <w:tabs>
              <w:tab w:val="left" w:pos="184"/>
              <w:tab w:val="left" w:pos="252"/>
              <w:tab w:val="center" w:pos="2198"/>
            </w:tabs>
            <w:spacing w:after="0"/>
            <w:rPr>
              <w:rFonts w:asciiTheme="majorHAnsi" w:eastAsia="Batang" w:hAnsiTheme="majorHAnsi" w:cs="Aparajita"/>
              <w:lang w:val="sv-SE"/>
            </w:rPr>
          </w:pPr>
          <w:r w:rsidRPr="00C91168">
            <w:rPr>
              <w:rFonts w:asciiTheme="majorHAnsi" w:hAnsiTheme="majorHAnsi" w:cs="Aparajita"/>
            </w:rPr>
            <w:t>REPUBLIKA E KOSOVËS</w:t>
          </w:r>
          <w:r w:rsidR="00C91168" w:rsidRPr="00C91168">
            <w:rPr>
              <w:rFonts w:asciiTheme="majorHAnsi" w:hAnsiTheme="majorHAnsi" w:cs="Aparajita"/>
            </w:rPr>
            <w:t xml:space="preserve"> / </w:t>
          </w:r>
          <w:r w:rsidRPr="00C91168">
            <w:rPr>
              <w:rFonts w:asciiTheme="majorHAnsi" w:eastAsia="Batang" w:hAnsiTheme="majorHAnsi" w:cs="Aparajita"/>
              <w:lang w:val="sv-SE"/>
            </w:rPr>
            <w:t>REPUBLIKA KOSOVA</w:t>
          </w:r>
        </w:p>
        <w:p w:rsidR="00B25C43" w:rsidRPr="00B25C43" w:rsidRDefault="00B25C43" w:rsidP="00B25C43">
          <w:pPr>
            <w:rPr>
              <w:lang w:val="sv-SE"/>
            </w:rPr>
          </w:pPr>
        </w:p>
      </w:tc>
    </w:tr>
    <w:tr w:rsidR="00355B2C" w:rsidRPr="00F40D4F" w:rsidTr="0081044C">
      <w:tc>
        <w:tcPr>
          <w:tcW w:w="9306" w:type="dxa"/>
          <w:shd w:val="clear" w:color="auto" w:fill="auto"/>
        </w:tcPr>
        <w:p w:rsidR="00355B2C" w:rsidRPr="00C91168" w:rsidRDefault="008739D1" w:rsidP="00C91168">
          <w:pPr>
            <w:pStyle w:val="Subtitle"/>
            <w:tabs>
              <w:tab w:val="left" w:pos="184"/>
              <w:tab w:val="left" w:pos="252"/>
              <w:tab w:val="center" w:pos="2198"/>
            </w:tabs>
            <w:spacing w:after="0"/>
            <w:rPr>
              <w:rFonts w:asciiTheme="majorHAnsi" w:hAnsiTheme="majorHAnsi" w:cs="Aparajita"/>
            </w:rPr>
          </w:pPr>
          <w:sdt>
            <w:sdtPr>
              <w:alias w:val="Emri i gjykates"/>
              <w:tag w:val="court.nameOfCourt"/>
              <w:id w:val="-594560568"/>
              <w:placeholder>
                <w:docPart w:val="1CE627581A604D978909C3C43536AC09"/>
              </w:placeholder>
              <w:text/>
            </w:sdtPr>
            <w:sdtContent>
              <w:r w:rsidR="00C71CAF" w:rsidRPr="00C91168">
                <w:t>GJYKATA THEMELORE PEJË</w:t>
              </w:r>
            </w:sdtContent>
          </w:sdt>
        </w:p>
        <w:p w:rsidR="00612D01" w:rsidRPr="00C91168" w:rsidRDefault="00612D01" w:rsidP="00C91168">
          <w:pPr>
            <w:jc w:val="center"/>
          </w:pPr>
        </w:p>
      </w:tc>
    </w:tr>
  </w:tbl>
  <w:p w:rsidR="00355B2C" w:rsidRDefault="00355B2C" w:rsidP="00355B2C">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1C06D9"/>
    <w:multiLevelType w:val="hybridMultilevel"/>
    <w:tmpl w:val="1458C130"/>
    <w:lvl w:ilvl="0" w:tplc="122203EE">
      <w:start w:val="16"/>
      <w:numFmt w:val="bullet"/>
      <w:lvlText w:val="-"/>
      <w:lvlJc w:val="left"/>
      <w:pPr>
        <w:ind w:left="720" w:hanging="360"/>
      </w:pPr>
      <w:rPr>
        <w:rFonts w:ascii="Times New Roman" w:eastAsia="Calibri"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1358394F"/>
    <w:multiLevelType w:val="hybridMultilevel"/>
    <w:tmpl w:val="83164EC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9422073"/>
    <w:multiLevelType w:val="hybridMultilevel"/>
    <w:tmpl w:val="C11C02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C243EE0"/>
    <w:multiLevelType w:val="hybridMultilevel"/>
    <w:tmpl w:val="D7D238DA"/>
    <w:lvl w:ilvl="0" w:tplc="2C948708">
      <w:start w:val="16"/>
      <w:numFmt w:val="bullet"/>
      <w:lvlText w:val="-"/>
      <w:lvlJc w:val="left"/>
      <w:pPr>
        <w:ind w:left="2520" w:hanging="360"/>
      </w:pPr>
      <w:rPr>
        <w:rFonts w:ascii="Times New Roman" w:eastAsia="Calibri" w:hAnsi="Times New Roman" w:cs="Times New Roman"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4">
    <w:nsid w:val="1D464166"/>
    <w:multiLevelType w:val="hybridMultilevel"/>
    <w:tmpl w:val="5FB41B7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21270C43"/>
    <w:multiLevelType w:val="hybridMultilevel"/>
    <w:tmpl w:val="DBDC0F24"/>
    <w:lvl w:ilvl="0" w:tplc="076E60F4">
      <w:numFmt w:val="bullet"/>
      <w:lvlText w:val="-"/>
      <w:lvlJc w:val="left"/>
      <w:pPr>
        <w:ind w:left="720" w:hanging="360"/>
      </w:pPr>
      <w:rPr>
        <w:rFonts w:ascii="Cambria" w:eastAsia="Calibri" w:hAnsi="Cambria"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33BD22C7"/>
    <w:multiLevelType w:val="hybridMultilevel"/>
    <w:tmpl w:val="99049EAE"/>
    <w:lvl w:ilvl="0" w:tplc="CFBCE3FA">
      <w:start w:val="1"/>
      <w:numFmt w:val="upperRoman"/>
      <w:lvlText w:val="%1."/>
      <w:lvlJc w:val="left"/>
      <w:pPr>
        <w:ind w:left="1080" w:hanging="720"/>
      </w:pPr>
      <w:rPr>
        <w:rFonts w:hint="default"/>
      </w:rPr>
    </w:lvl>
    <w:lvl w:ilvl="1" w:tplc="04140019" w:tentative="1">
      <w:start w:val="1"/>
      <w:numFmt w:val="lowerLetter"/>
      <w:lvlText w:val="%2."/>
      <w:lvlJc w:val="left"/>
      <w:pPr>
        <w:ind w:left="1440" w:hanging="360"/>
      </w:pPr>
    </w:lvl>
    <w:lvl w:ilvl="2" w:tplc="0414001B" w:tentative="1">
      <w:start w:val="1"/>
      <w:numFmt w:val="lowerRoman"/>
      <w:lvlText w:val="%3."/>
      <w:lvlJc w:val="right"/>
      <w:pPr>
        <w:ind w:left="2160" w:hanging="180"/>
      </w:pPr>
    </w:lvl>
    <w:lvl w:ilvl="3" w:tplc="0414000F" w:tentative="1">
      <w:start w:val="1"/>
      <w:numFmt w:val="decimal"/>
      <w:lvlText w:val="%4."/>
      <w:lvlJc w:val="left"/>
      <w:pPr>
        <w:ind w:left="2880" w:hanging="360"/>
      </w:pPr>
    </w:lvl>
    <w:lvl w:ilvl="4" w:tplc="04140019" w:tentative="1">
      <w:start w:val="1"/>
      <w:numFmt w:val="lowerLetter"/>
      <w:lvlText w:val="%5."/>
      <w:lvlJc w:val="left"/>
      <w:pPr>
        <w:ind w:left="3600" w:hanging="360"/>
      </w:pPr>
    </w:lvl>
    <w:lvl w:ilvl="5" w:tplc="0414001B" w:tentative="1">
      <w:start w:val="1"/>
      <w:numFmt w:val="lowerRoman"/>
      <w:lvlText w:val="%6."/>
      <w:lvlJc w:val="right"/>
      <w:pPr>
        <w:ind w:left="4320" w:hanging="180"/>
      </w:pPr>
    </w:lvl>
    <w:lvl w:ilvl="6" w:tplc="0414000F" w:tentative="1">
      <w:start w:val="1"/>
      <w:numFmt w:val="decimal"/>
      <w:lvlText w:val="%7."/>
      <w:lvlJc w:val="left"/>
      <w:pPr>
        <w:ind w:left="5040" w:hanging="360"/>
      </w:pPr>
    </w:lvl>
    <w:lvl w:ilvl="7" w:tplc="04140019" w:tentative="1">
      <w:start w:val="1"/>
      <w:numFmt w:val="lowerLetter"/>
      <w:lvlText w:val="%8."/>
      <w:lvlJc w:val="left"/>
      <w:pPr>
        <w:ind w:left="5760" w:hanging="360"/>
      </w:pPr>
    </w:lvl>
    <w:lvl w:ilvl="8" w:tplc="0414001B" w:tentative="1">
      <w:start w:val="1"/>
      <w:numFmt w:val="lowerRoman"/>
      <w:lvlText w:val="%9."/>
      <w:lvlJc w:val="right"/>
      <w:pPr>
        <w:ind w:left="6480" w:hanging="180"/>
      </w:pPr>
    </w:lvl>
  </w:abstractNum>
  <w:abstractNum w:abstractNumId="7">
    <w:nsid w:val="3A836C17"/>
    <w:multiLevelType w:val="hybridMultilevel"/>
    <w:tmpl w:val="DA96668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3E6D1A1E"/>
    <w:multiLevelType w:val="hybridMultilevel"/>
    <w:tmpl w:val="185E405A"/>
    <w:lvl w:ilvl="0" w:tplc="0409000F">
      <w:start w:val="1"/>
      <w:numFmt w:val="decimal"/>
      <w:lvlText w:val="%1."/>
      <w:lvlJc w:val="left"/>
      <w:pPr>
        <w:ind w:left="3420" w:hanging="360"/>
      </w:pPr>
      <w:rPr>
        <w:rFonts w:cs="Times New Roman" w:hint="default"/>
      </w:rPr>
    </w:lvl>
    <w:lvl w:ilvl="1" w:tplc="04090019">
      <w:start w:val="1"/>
      <w:numFmt w:val="lowerLetter"/>
      <w:lvlText w:val="%2."/>
      <w:lvlJc w:val="left"/>
      <w:pPr>
        <w:ind w:left="4140" w:hanging="360"/>
      </w:pPr>
      <w:rPr>
        <w:rFonts w:cs="Times New Roman"/>
      </w:rPr>
    </w:lvl>
    <w:lvl w:ilvl="2" w:tplc="28BC3C4A">
      <w:start w:val="1"/>
      <w:numFmt w:val="lowerLetter"/>
      <w:lvlText w:val="%3."/>
      <w:lvlJc w:val="right"/>
      <w:pPr>
        <w:ind w:left="4860" w:hanging="180"/>
      </w:pPr>
      <w:rPr>
        <w:rFonts w:ascii="Cambria" w:eastAsia="Calibri" w:hAnsi="Cambria" w:cs="Times New Roman"/>
      </w:rPr>
    </w:lvl>
    <w:lvl w:ilvl="3" w:tplc="0409000F" w:tentative="1">
      <w:start w:val="1"/>
      <w:numFmt w:val="decimal"/>
      <w:lvlText w:val="%4."/>
      <w:lvlJc w:val="left"/>
      <w:pPr>
        <w:ind w:left="5580" w:hanging="360"/>
      </w:pPr>
      <w:rPr>
        <w:rFonts w:cs="Times New Roman"/>
      </w:rPr>
    </w:lvl>
    <w:lvl w:ilvl="4" w:tplc="04090019" w:tentative="1">
      <w:start w:val="1"/>
      <w:numFmt w:val="lowerLetter"/>
      <w:lvlText w:val="%5."/>
      <w:lvlJc w:val="left"/>
      <w:pPr>
        <w:ind w:left="6300" w:hanging="360"/>
      </w:pPr>
      <w:rPr>
        <w:rFonts w:cs="Times New Roman"/>
      </w:rPr>
    </w:lvl>
    <w:lvl w:ilvl="5" w:tplc="0409001B" w:tentative="1">
      <w:start w:val="1"/>
      <w:numFmt w:val="lowerRoman"/>
      <w:lvlText w:val="%6."/>
      <w:lvlJc w:val="right"/>
      <w:pPr>
        <w:ind w:left="7020" w:hanging="180"/>
      </w:pPr>
      <w:rPr>
        <w:rFonts w:cs="Times New Roman"/>
      </w:rPr>
    </w:lvl>
    <w:lvl w:ilvl="6" w:tplc="0409000F" w:tentative="1">
      <w:start w:val="1"/>
      <w:numFmt w:val="decimal"/>
      <w:lvlText w:val="%7."/>
      <w:lvlJc w:val="left"/>
      <w:pPr>
        <w:ind w:left="7740" w:hanging="360"/>
      </w:pPr>
      <w:rPr>
        <w:rFonts w:cs="Times New Roman"/>
      </w:rPr>
    </w:lvl>
    <w:lvl w:ilvl="7" w:tplc="04090019" w:tentative="1">
      <w:start w:val="1"/>
      <w:numFmt w:val="lowerLetter"/>
      <w:lvlText w:val="%8."/>
      <w:lvlJc w:val="left"/>
      <w:pPr>
        <w:ind w:left="8460" w:hanging="360"/>
      </w:pPr>
      <w:rPr>
        <w:rFonts w:cs="Times New Roman"/>
      </w:rPr>
    </w:lvl>
    <w:lvl w:ilvl="8" w:tplc="0409001B" w:tentative="1">
      <w:start w:val="1"/>
      <w:numFmt w:val="lowerRoman"/>
      <w:lvlText w:val="%9."/>
      <w:lvlJc w:val="right"/>
      <w:pPr>
        <w:ind w:left="9180" w:hanging="180"/>
      </w:pPr>
      <w:rPr>
        <w:rFonts w:cs="Times New Roman"/>
      </w:rPr>
    </w:lvl>
  </w:abstractNum>
  <w:abstractNum w:abstractNumId="9">
    <w:nsid w:val="4EF25826"/>
    <w:multiLevelType w:val="hybridMultilevel"/>
    <w:tmpl w:val="E304D1B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52C80D9F"/>
    <w:multiLevelType w:val="hybridMultilevel"/>
    <w:tmpl w:val="B510ACF4"/>
    <w:lvl w:ilvl="0" w:tplc="50DA3AC2">
      <w:start w:val="1"/>
      <w:numFmt w:val="decimal"/>
      <w:lvlText w:val="%1."/>
      <w:lvlJc w:val="left"/>
      <w:pPr>
        <w:ind w:left="720" w:hanging="360"/>
      </w:pPr>
      <w:rPr>
        <w:rFonts w:ascii="Arial" w:hAnsi="Arial" w:cs="Arial" w:hint="default"/>
        <w:sz w:val="20"/>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11">
    <w:nsid w:val="5F9F34CE"/>
    <w:multiLevelType w:val="hybridMultilevel"/>
    <w:tmpl w:val="7968170A"/>
    <w:lvl w:ilvl="0" w:tplc="05E22CDC">
      <w:start w:val="16"/>
      <w:numFmt w:val="bullet"/>
      <w:lvlText w:val="-"/>
      <w:lvlJc w:val="left"/>
      <w:pPr>
        <w:ind w:left="3300" w:hanging="360"/>
      </w:pPr>
      <w:rPr>
        <w:rFonts w:ascii="Times New Roman" w:eastAsia="Calibri" w:hAnsi="Times New Roman" w:cs="Times New Roman" w:hint="default"/>
      </w:rPr>
    </w:lvl>
    <w:lvl w:ilvl="1" w:tplc="04090003" w:tentative="1">
      <w:start w:val="1"/>
      <w:numFmt w:val="bullet"/>
      <w:lvlText w:val="o"/>
      <w:lvlJc w:val="left"/>
      <w:pPr>
        <w:ind w:left="4020" w:hanging="360"/>
      </w:pPr>
      <w:rPr>
        <w:rFonts w:ascii="Courier New" w:hAnsi="Courier New" w:cs="Courier New" w:hint="default"/>
      </w:rPr>
    </w:lvl>
    <w:lvl w:ilvl="2" w:tplc="04090005" w:tentative="1">
      <w:start w:val="1"/>
      <w:numFmt w:val="bullet"/>
      <w:lvlText w:val=""/>
      <w:lvlJc w:val="left"/>
      <w:pPr>
        <w:ind w:left="4740" w:hanging="360"/>
      </w:pPr>
      <w:rPr>
        <w:rFonts w:ascii="Wingdings" w:hAnsi="Wingdings" w:hint="default"/>
      </w:rPr>
    </w:lvl>
    <w:lvl w:ilvl="3" w:tplc="04090001" w:tentative="1">
      <w:start w:val="1"/>
      <w:numFmt w:val="bullet"/>
      <w:lvlText w:val=""/>
      <w:lvlJc w:val="left"/>
      <w:pPr>
        <w:ind w:left="5460" w:hanging="360"/>
      </w:pPr>
      <w:rPr>
        <w:rFonts w:ascii="Symbol" w:hAnsi="Symbol" w:hint="default"/>
      </w:rPr>
    </w:lvl>
    <w:lvl w:ilvl="4" w:tplc="04090003" w:tentative="1">
      <w:start w:val="1"/>
      <w:numFmt w:val="bullet"/>
      <w:lvlText w:val="o"/>
      <w:lvlJc w:val="left"/>
      <w:pPr>
        <w:ind w:left="6180" w:hanging="360"/>
      </w:pPr>
      <w:rPr>
        <w:rFonts w:ascii="Courier New" w:hAnsi="Courier New" w:cs="Courier New" w:hint="default"/>
      </w:rPr>
    </w:lvl>
    <w:lvl w:ilvl="5" w:tplc="04090005" w:tentative="1">
      <w:start w:val="1"/>
      <w:numFmt w:val="bullet"/>
      <w:lvlText w:val=""/>
      <w:lvlJc w:val="left"/>
      <w:pPr>
        <w:ind w:left="6900" w:hanging="360"/>
      </w:pPr>
      <w:rPr>
        <w:rFonts w:ascii="Wingdings" w:hAnsi="Wingdings" w:hint="default"/>
      </w:rPr>
    </w:lvl>
    <w:lvl w:ilvl="6" w:tplc="04090001" w:tentative="1">
      <w:start w:val="1"/>
      <w:numFmt w:val="bullet"/>
      <w:lvlText w:val=""/>
      <w:lvlJc w:val="left"/>
      <w:pPr>
        <w:ind w:left="7620" w:hanging="360"/>
      </w:pPr>
      <w:rPr>
        <w:rFonts w:ascii="Symbol" w:hAnsi="Symbol" w:hint="default"/>
      </w:rPr>
    </w:lvl>
    <w:lvl w:ilvl="7" w:tplc="04090003" w:tentative="1">
      <w:start w:val="1"/>
      <w:numFmt w:val="bullet"/>
      <w:lvlText w:val="o"/>
      <w:lvlJc w:val="left"/>
      <w:pPr>
        <w:ind w:left="8340" w:hanging="360"/>
      </w:pPr>
      <w:rPr>
        <w:rFonts w:ascii="Courier New" w:hAnsi="Courier New" w:cs="Courier New" w:hint="default"/>
      </w:rPr>
    </w:lvl>
    <w:lvl w:ilvl="8" w:tplc="04090005" w:tentative="1">
      <w:start w:val="1"/>
      <w:numFmt w:val="bullet"/>
      <w:lvlText w:val=""/>
      <w:lvlJc w:val="left"/>
      <w:pPr>
        <w:ind w:left="9060" w:hanging="360"/>
      </w:pPr>
      <w:rPr>
        <w:rFonts w:ascii="Wingdings" w:hAnsi="Wingdings" w:hint="default"/>
      </w:rPr>
    </w:lvl>
  </w:abstractNum>
  <w:num w:numId="1">
    <w:abstractNumId w:val="10"/>
  </w:num>
  <w:num w:numId="2">
    <w:abstractNumId w:val="8"/>
  </w:num>
  <w:num w:numId="3">
    <w:abstractNumId w:val="5"/>
  </w:num>
  <w:num w:numId="4">
    <w:abstractNumId w:val="3"/>
  </w:num>
  <w:num w:numId="5">
    <w:abstractNumId w:val="2"/>
  </w:num>
  <w:num w:numId="6">
    <w:abstractNumId w:val="4"/>
  </w:num>
  <w:num w:numId="7">
    <w:abstractNumId w:val="9"/>
  </w:num>
  <w:num w:numId="8">
    <w:abstractNumId w:val="7"/>
  </w:num>
  <w:num w:numId="9">
    <w:abstractNumId w:val="1"/>
  </w:num>
  <w:num w:numId="10">
    <w:abstractNumId w:val="11"/>
  </w:num>
  <w:num w:numId="11">
    <w:abstractNumId w:val="0"/>
  </w:num>
  <w:num w:numId="12">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oNotDisplayPageBoundaries/>
  <w:proofState w:spelling="clean" w:grammar="clean"/>
  <w:defaultTabStop w:val="720"/>
  <w:hyphenationZone w:val="425"/>
  <w:characterSpacingControl w:val="doNotCompress"/>
  <w:hdrShapeDefaults>
    <o:shapedefaults v:ext="edit" spidmax="5122"/>
    <o:shapelayout v:ext="edit">
      <o:idmap v:ext="edit" data="4"/>
    </o:shapelayout>
  </w:hdrShapeDefaults>
  <w:footnotePr>
    <w:footnote w:id="-1"/>
    <w:footnote w:id="0"/>
  </w:footnotePr>
  <w:endnotePr>
    <w:endnote w:id="-1"/>
    <w:endnote w:id="0"/>
  </w:endnotePr>
  <w:compat/>
  <w:rsids>
    <w:rsidRoot w:val="007E2B01"/>
    <w:rsid w:val="000135D0"/>
    <w:rsid w:val="00024499"/>
    <w:rsid w:val="00025CE7"/>
    <w:rsid w:val="00025E5A"/>
    <w:rsid w:val="000458BE"/>
    <w:rsid w:val="0004603F"/>
    <w:rsid w:val="00051AE6"/>
    <w:rsid w:val="00061833"/>
    <w:rsid w:val="00065DE7"/>
    <w:rsid w:val="000804BB"/>
    <w:rsid w:val="00080B14"/>
    <w:rsid w:val="00081242"/>
    <w:rsid w:val="0009193A"/>
    <w:rsid w:val="000950AA"/>
    <w:rsid w:val="000A032E"/>
    <w:rsid w:val="000A6A33"/>
    <w:rsid w:val="000A77CC"/>
    <w:rsid w:val="000B444F"/>
    <w:rsid w:val="000C3112"/>
    <w:rsid w:val="000C3FBD"/>
    <w:rsid w:val="000C54B7"/>
    <w:rsid w:val="000C5678"/>
    <w:rsid w:val="000D1FD2"/>
    <w:rsid w:val="000E63F3"/>
    <w:rsid w:val="000E7461"/>
    <w:rsid w:val="000F02BB"/>
    <w:rsid w:val="00100FEB"/>
    <w:rsid w:val="0010230C"/>
    <w:rsid w:val="00102CC2"/>
    <w:rsid w:val="001041DE"/>
    <w:rsid w:val="00106829"/>
    <w:rsid w:val="0011234F"/>
    <w:rsid w:val="001235A2"/>
    <w:rsid w:val="00125644"/>
    <w:rsid w:val="00136FA7"/>
    <w:rsid w:val="00137C16"/>
    <w:rsid w:val="00140CAA"/>
    <w:rsid w:val="0014786B"/>
    <w:rsid w:val="00155860"/>
    <w:rsid w:val="00155B4F"/>
    <w:rsid w:val="0017654E"/>
    <w:rsid w:val="001955B5"/>
    <w:rsid w:val="00196394"/>
    <w:rsid w:val="001A62C9"/>
    <w:rsid w:val="001A699F"/>
    <w:rsid w:val="001B2DFC"/>
    <w:rsid w:val="001B31EA"/>
    <w:rsid w:val="001B43F3"/>
    <w:rsid w:val="001B5AE3"/>
    <w:rsid w:val="001C5AFF"/>
    <w:rsid w:val="001C67C8"/>
    <w:rsid w:val="001D295D"/>
    <w:rsid w:val="001D4173"/>
    <w:rsid w:val="001D5832"/>
    <w:rsid w:val="001E00FE"/>
    <w:rsid w:val="001E090D"/>
    <w:rsid w:val="001E2826"/>
    <w:rsid w:val="001F0060"/>
    <w:rsid w:val="001F265F"/>
    <w:rsid w:val="00205FA6"/>
    <w:rsid w:val="00206C65"/>
    <w:rsid w:val="002163FC"/>
    <w:rsid w:val="00216E86"/>
    <w:rsid w:val="00220A4A"/>
    <w:rsid w:val="00224280"/>
    <w:rsid w:val="00231977"/>
    <w:rsid w:val="00242AF9"/>
    <w:rsid w:val="002446E8"/>
    <w:rsid w:val="002454F1"/>
    <w:rsid w:val="00245CA6"/>
    <w:rsid w:val="00251CB2"/>
    <w:rsid w:val="00255851"/>
    <w:rsid w:val="002563EC"/>
    <w:rsid w:val="0025663E"/>
    <w:rsid w:val="00257920"/>
    <w:rsid w:val="00261974"/>
    <w:rsid w:val="002621A3"/>
    <w:rsid w:val="002664E9"/>
    <w:rsid w:val="002724C6"/>
    <w:rsid w:val="00273A50"/>
    <w:rsid w:val="00276FE9"/>
    <w:rsid w:val="002815E5"/>
    <w:rsid w:val="00282646"/>
    <w:rsid w:val="0028283D"/>
    <w:rsid w:val="00282C2D"/>
    <w:rsid w:val="0029016D"/>
    <w:rsid w:val="002916C7"/>
    <w:rsid w:val="00294266"/>
    <w:rsid w:val="002A1BE6"/>
    <w:rsid w:val="002A3D5D"/>
    <w:rsid w:val="002A598F"/>
    <w:rsid w:val="002B3D40"/>
    <w:rsid w:val="002B5491"/>
    <w:rsid w:val="002B54F4"/>
    <w:rsid w:val="002C2731"/>
    <w:rsid w:val="002D0F49"/>
    <w:rsid w:val="002D7508"/>
    <w:rsid w:val="002E3A73"/>
    <w:rsid w:val="002F02E6"/>
    <w:rsid w:val="002F128F"/>
    <w:rsid w:val="002F444A"/>
    <w:rsid w:val="0031162D"/>
    <w:rsid w:val="00317FC3"/>
    <w:rsid w:val="00321727"/>
    <w:rsid w:val="003226F8"/>
    <w:rsid w:val="00322EA0"/>
    <w:rsid w:val="003246DC"/>
    <w:rsid w:val="0033241C"/>
    <w:rsid w:val="003376BD"/>
    <w:rsid w:val="003400AD"/>
    <w:rsid w:val="003417D5"/>
    <w:rsid w:val="003430F6"/>
    <w:rsid w:val="003475AD"/>
    <w:rsid w:val="00350AC4"/>
    <w:rsid w:val="00351AC7"/>
    <w:rsid w:val="00355B2C"/>
    <w:rsid w:val="003566A1"/>
    <w:rsid w:val="00364908"/>
    <w:rsid w:val="00367CED"/>
    <w:rsid w:val="003746FB"/>
    <w:rsid w:val="00375CF1"/>
    <w:rsid w:val="003929DF"/>
    <w:rsid w:val="003A3543"/>
    <w:rsid w:val="003A756E"/>
    <w:rsid w:val="003B4E5D"/>
    <w:rsid w:val="003C090A"/>
    <w:rsid w:val="003C25B8"/>
    <w:rsid w:val="003C3627"/>
    <w:rsid w:val="003C44F2"/>
    <w:rsid w:val="003C4685"/>
    <w:rsid w:val="003C657E"/>
    <w:rsid w:val="003D588B"/>
    <w:rsid w:val="003D774A"/>
    <w:rsid w:val="003E1E2C"/>
    <w:rsid w:val="003E319D"/>
    <w:rsid w:val="003E3469"/>
    <w:rsid w:val="003E5D30"/>
    <w:rsid w:val="003E6E7D"/>
    <w:rsid w:val="003F5026"/>
    <w:rsid w:val="004007BB"/>
    <w:rsid w:val="00411C65"/>
    <w:rsid w:val="00412A2A"/>
    <w:rsid w:val="00417E54"/>
    <w:rsid w:val="00432497"/>
    <w:rsid w:val="00434FE2"/>
    <w:rsid w:val="0043679E"/>
    <w:rsid w:val="004369F3"/>
    <w:rsid w:val="00441C1F"/>
    <w:rsid w:val="004460F8"/>
    <w:rsid w:val="0044761D"/>
    <w:rsid w:val="004540B6"/>
    <w:rsid w:val="00455EFE"/>
    <w:rsid w:val="0046338A"/>
    <w:rsid w:val="00465B1F"/>
    <w:rsid w:val="00466998"/>
    <w:rsid w:val="00467EE3"/>
    <w:rsid w:val="004738A7"/>
    <w:rsid w:val="00492806"/>
    <w:rsid w:val="004A2BAB"/>
    <w:rsid w:val="004B0976"/>
    <w:rsid w:val="004C3D7D"/>
    <w:rsid w:val="004C6D43"/>
    <w:rsid w:val="004D3D0E"/>
    <w:rsid w:val="004D5995"/>
    <w:rsid w:val="004E2F18"/>
    <w:rsid w:val="004F5483"/>
    <w:rsid w:val="00503675"/>
    <w:rsid w:val="00504423"/>
    <w:rsid w:val="00504D7F"/>
    <w:rsid w:val="00510015"/>
    <w:rsid w:val="00523945"/>
    <w:rsid w:val="00532EFE"/>
    <w:rsid w:val="00536C66"/>
    <w:rsid w:val="00544236"/>
    <w:rsid w:val="00561AEF"/>
    <w:rsid w:val="00564BFB"/>
    <w:rsid w:val="00567A04"/>
    <w:rsid w:val="0057641C"/>
    <w:rsid w:val="00587A8D"/>
    <w:rsid w:val="005A2DEA"/>
    <w:rsid w:val="005A3EFB"/>
    <w:rsid w:val="005B12E9"/>
    <w:rsid w:val="005C2C4C"/>
    <w:rsid w:val="005C5455"/>
    <w:rsid w:val="005C605C"/>
    <w:rsid w:val="005D406E"/>
    <w:rsid w:val="005D72E9"/>
    <w:rsid w:val="005E51E0"/>
    <w:rsid w:val="005F0C47"/>
    <w:rsid w:val="00601DDF"/>
    <w:rsid w:val="006044B1"/>
    <w:rsid w:val="006065FE"/>
    <w:rsid w:val="00610935"/>
    <w:rsid w:val="00612D01"/>
    <w:rsid w:val="0061564E"/>
    <w:rsid w:val="0062161D"/>
    <w:rsid w:val="00623263"/>
    <w:rsid w:val="00624786"/>
    <w:rsid w:val="00630783"/>
    <w:rsid w:val="00631861"/>
    <w:rsid w:val="00647D97"/>
    <w:rsid w:val="0066269A"/>
    <w:rsid w:val="00664087"/>
    <w:rsid w:val="00681A04"/>
    <w:rsid w:val="006859EB"/>
    <w:rsid w:val="00691A2D"/>
    <w:rsid w:val="006A1700"/>
    <w:rsid w:val="006A2A59"/>
    <w:rsid w:val="006A2E8A"/>
    <w:rsid w:val="006A2EA7"/>
    <w:rsid w:val="006A372E"/>
    <w:rsid w:val="006A6968"/>
    <w:rsid w:val="006A6B41"/>
    <w:rsid w:val="006A7DB9"/>
    <w:rsid w:val="006C111B"/>
    <w:rsid w:val="006D194D"/>
    <w:rsid w:val="006D2AE3"/>
    <w:rsid w:val="006D50F7"/>
    <w:rsid w:val="006F1A09"/>
    <w:rsid w:val="006F5AF5"/>
    <w:rsid w:val="006F6B3F"/>
    <w:rsid w:val="00704DE9"/>
    <w:rsid w:val="007051B2"/>
    <w:rsid w:val="00710486"/>
    <w:rsid w:val="0071253C"/>
    <w:rsid w:val="0073055C"/>
    <w:rsid w:val="007324AD"/>
    <w:rsid w:val="00732DBB"/>
    <w:rsid w:val="00746D4B"/>
    <w:rsid w:val="00752193"/>
    <w:rsid w:val="007533C9"/>
    <w:rsid w:val="007542AA"/>
    <w:rsid w:val="00760DF1"/>
    <w:rsid w:val="00791E4B"/>
    <w:rsid w:val="007970DC"/>
    <w:rsid w:val="007972B8"/>
    <w:rsid w:val="007A28B8"/>
    <w:rsid w:val="007B0932"/>
    <w:rsid w:val="007B5FFD"/>
    <w:rsid w:val="007C0425"/>
    <w:rsid w:val="007E2888"/>
    <w:rsid w:val="007E2B01"/>
    <w:rsid w:val="00800F12"/>
    <w:rsid w:val="008052AB"/>
    <w:rsid w:val="008063EF"/>
    <w:rsid w:val="008078A2"/>
    <w:rsid w:val="00812468"/>
    <w:rsid w:val="0081709E"/>
    <w:rsid w:val="00837526"/>
    <w:rsid w:val="00840531"/>
    <w:rsid w:val="008472C8"/>
    <w:rsid w:val="00860EB4"/>
    <w:rsid w:val="00862145"/>
    <w:rsid w:val="00872670"/>
    <w:rsid w:val="008739D1"/>
    <w:rsid w:val="00880C1A"/>
    <w:rsid w:val="008908F2"/>
    <w:rsid w:val="00890F47"/>
    <w:rsid w:val="00894496"/>
    <w:rsid w:val="00897555"/>
    <w:rsid w:val="008B3471"/>
    <w:rsid w:val="008C15D0"/>
    <w:rsid w:val="008C1A0D"/>
    <w:rsid w:val="008D21E6"/>
    <w:rsid w:val="008D751B"/>
    <w:rsid w:val="008E0E4C"/>
    <w:rsid w:val="008E1C08"/>
    <w:rsid w:val="008F53A2"/>
    <w:rsid w:val="009035CB"/>
    <w:rsid w:val="00910E8B"/>
    <w:rsid w:val="00914EFD"/>
    <w:rsid w:val="00932A24"/>
    <w:rsid w:val="00934983"/>
    <w:rsid w:val="009353AC"/>
    <w:rsid w:val="00940C6B"/>
    <w:rsid w:val="00943581"/>
    <w:rsid w:val="009464EF"/>
    <w:rsid w:val="00952735"/>
    <w:rsid w:val="009541A0"/>
    <w:rsid w:val="00954512"/>
    <w:rsid w:val="0095459A"/>
    <w:rsid w:val="00955BC0"/>
    <w:rsid w:val="00956418"/>
    <w:rsid w:val="0096434D"/>
    <w:rsid w:val="00964E24"/>
    <w:rsid w:val="009652AF"/>
    <w:rsid w:val="00965CA9"/>
    <w:rsid w:val="00966FBA"/>
    <w:rsid w:val="0097036F"/>
    <w:rsid w:val="00971536"/>
    <w:rsid w:val="00972A37"/>
    <w:rsid w:val="0097319E"/>
    <w:rsid w:val="00973B10"/>
    <w:rsid w:val="009746D0"/>
    <w:rsid w:val="009817AB"/>
    <w:rsid w:val="00984280"/>
    <w:rsid w:val="009962E5"/>
    <w:rsid w:val="009A1632"/>
    <w:rsid w:val="009A3036"/>
    <w:rsid w:val="009A612A"/>
    <w:rsid w:val="009B7A08"/>
    <w:rsid w:val="009C21F6"/>
    <w:rsid w:val="009E4E86"/>
    <w:rsid w:val="009E542E"/>
    <w:rsid w:val="009F1B78"/>
    <w:rsid w:val="009F2AF9"/>
    <w:rsid w:val="00A077E5"/>
    <w:rsid w:val="00A108FC"/>
    <w:rsid w:val="00A21EA4"/>
    <w:rsid w:val="00A227A1"/>
    <w:rsid w:val="00A24922"/>
    <w:rsid w:val="00A31112"/>
    <w:rsid w:val="00A423A2"/>
    <w:rsid w:val="00A53E34"/>
    <w:rsid w:val="00A565B8"/>
    <w:rsid w:val="00A619B4"/>
    <w:rsid w:val="00A648B7"/>
    <w:rsid w:val="00A66FC2"/>
    <w:rsid w:val="00A76E6F"/>
    <w:rsid w:val="00A917BA"/>
    <w:rsid w:val="00A924AD"/>
    <w:rsid w:val="00A946CE"/>
    <w:rsid w:val="00A94D24"/>
    <w:rsid w:val="00AA55C6"/>
    <w:rsid w:val="00AA6835"/>
    <w:rsid w:val="00AB1432"/>
    <w:rsid w:val="00AB5A48"/>
    <w:rsid w:val="00AB7972"/>
    <w:rsid w:val="00AC2962"/>
    <w:rsid w:val="00AC41BC"/>
    <w:rsid w:val="00AD7E27"/>
    <w:rsid w:val="00AE268D"/>
    <w:rsid w:val="00AF3B92"/>
    <w:rsid w:val="00AF667F"/>
    <w:rsid w:val="00B219B8"/>
    <w:rsid w:val="00B21DC0"/>
    <w:rsid w:val="00B25C43"/>
    <w:rsid w:val="00B36399"/>
    <w:rsid w:val="00B3766C"/>
    <w:rsid w:val="00B4009F"/>
    <w:rsid w:val="00B41F70"/>
    <w:rsid w:val="00B43EED"/>
    <w:rsid w:val="00B51F0D"/>
    <w:rsid w:val="00B63529"/>
    <w:rsid w:val="00B67C64"/>
    <w:rsid w:val="00B739C6"/>
    <w:rsid w:val="00B7412D"/>
    <w:rsid w:val="00B76568"/>
    <w:rsid w:val="00B77CCF"/>
    <w:rsid w:val="00B91678"/>
    <w:rsid w:val="00BA1A57"/>
    <w:rsid w:val="00BA5234"/>
    <w:rsid w:val="00BA5C15"/>
    <w:rsid w:val="00BB6398"/>
    <w:rsid w:val="00BC3DE8"/>
    <w:rsid w:val="00BC68DD"/>
    <w:rsid w:val="00BD19D6"/>
    <w:rsid w:val="00BD4AD3"/>
    <w:rsid w:val="00BD4DB1"/>
    <w:rsid w:val="00BD56D9"/>
    <w:rsid w:val="00BE05F4"/>
    <w:rsid w:val="00BE0EE7"/>
    <w:rsid w:val="00BE593D"/>
    <w:rsid w:val="00BE798D"/>
    <w:rsid w:val="00BF732B"/>
    <w:rsid w:val="00C033C9"/>
    <w:rsid w:val="00C07EAF"/>
    <w:rsid w:val="00C20865"/>
    <w:rsid w:val="00C21958"/>
    <w:rsid w:val="00C23C96"/>
    <w:rsid w:val="00C249B4"/>
    <w:rsid w:val="00C26728"/>
    <w:rsid w:val="00C27425"/>
    <w:rsid w:val="00C31AE7"/>
    <w:rsid w:val="00C34758"/>
    <w:rsid w:val="00C36062"/>
    <w:rsid w:val="00C43945"/>
    <w:rsid w:val="00C50BC0"/>
    <w:rsid w:val="00C52DA1"/>
    <w:rsid w:val="00C53816"/>
    <w:rsid w:val="00C546A3"/>
    <w:rsid w:val="00C7088C"/>
    <w:rsid w:val="00C708D7"/>
    <w:rsid w:val="00C71CAF"/>
    <w:rsid w:val="00C75BC9"/>
    <w:rsid w:val="00C76C4D"/>
    <w:rsid w:val="00C8029A"/>
    <w:rsid w:val="00C82870"/>
    <w:rsid w:val="00C858D6"/>
    <w:rsid w:val="00C86C3D"/>
    <w:rsid w:val="00C91168"/>
    <w:rsid w:val="00C93424"/>
    <w:rsid w:val="00C95AF2"/>
    <w:rsid w:val="00C971E1"/>
    <w:rsid w:val="00CA60A2"/>
    <w:rsid w:val="00CB25BE"/>
    <w:rsid w:val="00CB5190"/>
    <w:rsid w:val="00CB65F8"/>
    <w:rsid w:val="00CC2EF3"/>
    <w:rsid w:val="00CC64D6"/>
    <w:rsid w:val="00CC6939"/>
    <w:rsid w:val="00CD567A"/>
    <w:rsid w:val="00CD5E71"/>
    <w:rsid w:val="00CE2B9B"/>
    <w:rsid w:val="00CE44F7"/>
    <w:rsid w:val="00CE63F8"/>
    <w:rsid w:val="00CE7092"/>
    <w:rsid w:val="00CF0FB6"/>
    <w:rsid w:val="00CF296C"/>
    <w:rsid w:val="00D01192"/>
    <w:rsid w:val="00D019D2"/>
    <w:rsid w:val="00D042D7"/>
    <w:rsid w:val="00D17A2C"/>
    <w:rsid w:val="00D303AE"/>
    <w:rsid w:val="00D44B9F"/>
    <w:rsid w:val="00D55946"/>
    <w:rsid w:val="00D55AD4"/>
    <w:rsid w:val="00D5754E"/>
    <w:rsid w:val="00D64AA5"/>
    <w:rsid w:val="00D76BD8"/>
    <w:rsid w:val="00D80960"/>
    <w:rsid w:val="00D81505"/>
    <w:rsid w:val="00D93270"/>
    <w:rsid w:val="00D95627"/>
    <w:rsid w:val="00D965B0"/>
    <w:rsid w:val="00DA2B35"/>
    <w:rsid w:val="00DA4982"/>
    <w:rsid w:val="00DB6808"/>
    <w:rsid w:val="00DC482C"/>
    <w:rsid w:val="00DE09C1"/>
    <w:rsid w:val="00DE0D23"/>
    <w:rsid w:val="00DE2DDC"/>
    <w:rsid w:val="00DE522B"/>
    <w:rsid w:val="00E03BE4"/>
    <w:rsid w:val="00E12330"/>
    <w:rsid w:val="00E124DC"/>
    <w:rsid w:val="00E16CB2"/>
    <w:rsid w:val="00E22B94"/>
    <w:rsid w:val="00E23370"/>
    <w:rsid w:val="00E31C71"/>
    <w:rsid w:val="00E42A89"/>
    <w:rsid w:val="00E52A9F"/>
    <w:rsid w:val="00E6049D"/>
    <w:rsid w:val="00E74AA7"/>
    <w:rsid w:val="00E82DCD"/>
    <w:rsid w:val="00E84AE9"/>
    <w:rsid w:val="00E9361F"/>
    <w:rsid w:val="00EA73FF"/>
    <w:rsid w:val="00EB0E49"/>
    <w:rsid w:val="00EB49E9"/>
    <w:rsid w:val="00EB64E5"/>
    <w:rsid w:val="00EC063F"/>
    <w:rsid w:val="00EC1A2A"/>
    <w:rsid w:val="00EC2AA5"/>
    <w:rsid w:val="00EC421E"/>
    <w:rsid w:val="00ED63E2"/>
    <w:rsid w:val="00ED68A0"/>
    <w:rsid w:val="00EE4BA9"/>
    <w:rsid w:val="00EF0CB7"/>
    <w:rsid w:val="00EF1BA8"/>
    <w:rsid w:val="00EF5621"/>
    <w:rsid w:val="00EF6277"/>
    <w:rsid w:val="00F0404C"/>
    <w:rsid w:val="00F0642D"/>
    <w:rsid w:val="00F2215C"/>
    <w:rsid w:val="00F36BB6"/>
    <w:rsid w:val="00F40D4F"/>
    <w:rsid w:val="00F41ED1"/>
    <w:rsid w:val="00F42421"/>
    <w:rsid w:val="00F4254C"/>
    <w:rsid w:val="00F460E4"/>
    <w:rsid w:val="00F46A26"/>
    <w:rsid w:val="00F5021B"/>
    <w:rsid w:val="00F56F44"/>
    <w:rsid w:val="00F6309C"/>
    <w:rsid w:val="00F640CF"/>
    <w:rsid w:val="00F66130"/>
    <w:rsid w:val="00F77F8A"/>
    <w:rsid w:val="00F82963"/>
    <w:rsid w:val="00F84A04"/>
    <w:rsid w:val="00F85412"/>
    <w:rsid w:val="00F871F4"/>
    <w:rsid w:val="00F93DC5"/>
    <w:rsid w:val="00F96E11"/>
    <w:rsid w:val="00FA56A6"/>
    <w:rsid w:val="00FA6843"/>
    <w:rsid w:val="00FC4340"/>
    <w:rsid w:val="00FE0640"/>
    <w:rsid w:val="00FF1847"/>
    <w:rsid w:val="00FF5F7F"/>
    <w:rsid w:val="00FF6F28"/>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en-US" w:eastAsia="en-US"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Body Text" w:uiPriority="0"/>
    <w:lsdException w:name="Subtitle" w:locked="1" w:semiHidden="0" w:uiPriority="11" w:unhideWhenUsed="0" w:qFormat="1"/>
    <w:lsdException w:name="Strong" w:locked="1" w:semiHidden="0" w:uiPriority="0" w:unhideWhenUsed="0" w:qFormat="1"/>
    <w:lsdException w:name="Emphasis" w:locked="1" w:semiHidden="0" w:uiPriority="20" w:unhideWhenUsed="0" w:qFormat="1"/>
    <w:lsdException w:name="Table Grid" w:locked="1"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67C64"/>
    <w:rPr>
      <w:rFonts w:ascii="Times New Roman" w:hAnsi="Times New Roman"/>
      <w:sz w:val="24"/>
      <w:szCs w:val="24"/>
      <w:lang w:val="sq-AL"/>
    </w:rPr>
  </w:style>
  <w:style w:type="paragraph" w:styleId="Heading1">
    <w:name w:val="heading 1"/>
    <w:basedOn w:val="Normal"/>
    <w:next w:val="Normal"/>
    <w:link w:val="Heading1Char"/>
    <w:qFormat/>
    <w:locked/>
    <w:rsid w:val="00EB64E5"/>
    <w:pPr>
      <w:keepNext/>
      <w:keepLines/>
      <w:spacing w:before="240"/>
      <w:outlineLvl w:val="0"/>
    </w:pPr>
    <w:rPr>
      <w:rFonts w:asciiTheme="majorHAnsi" w:eastAsiaTheme="majorEastAsia" w:hAnsiTheme="majorHAnsi" w:cstheme="majorBidi"/>
      <w:b/>
      <w:color w:val="365F91" w:themeColor="accent1" w:themeShade="BF"/>
      <w:sz w:val="32"/>
      <w:szCs w:val="32"/>
    </w:rPr>
  </w:style>
  <w:style w:type="paragraph" w:styleId="Heading2">
    <w:name w:val="heading 2"/>
    <w:basedOn w:val="Normal"/>
    <w:next w:val="Normal"/>
    <w:link w:val="Heading2Char"/>
    <w:unhideWhenUsed/>
    <w:qFormat/>
    <w:locked/>
    <w:rsid w:val="004738A7"/>
    <w:pPr>
      <w:keepNext/>
      <w:keepLines/>
      <w:spacing w:before="40"/>
      <w:outlineLvl w:val="1"/>
    </w:pPr>
    <w:rPr>
      <w:rFonts w:asciiTheme="majorHAnsi" w:eastAsiaTheme="majorEastAsia" w:hAnsiTheme="majorHAnsi" w:cstheme="majorBidi"/>
      <w:color w:val="365F91" w:themeColor="accent1" w:themeShade="BF"/>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B67C64"/>
    <w:pPr>
      <w:ind w:left="720"/>
      <w:contextualSpacing/>
    </w:pPr>
  </w:style>
  <w:style w:type="paragraph" w:styleId="Subtitle">
    <w:name w:val="Subtitle"/>
    <w:basedOn w:val="Normal"/>
    <w:next w:val="Normal"/>
    <w:link w:val="SubtitleChar"/>
    <w:uiPriority w:val="11"/>
    <w:qFormat/>
    <w:locked/>
    <w:rsid w:val="00CB65F8"/>
    <w:pPr>
      <w:spacing w:after="60"/>
      <w:jc w:val="center"/>
      <w:outlineLvl w:val="1"/>
    </w:pPr>
    <w:rPr>
      <w:rFonts w:ascii="Cambria" w:eastAsia="Times New Roman" w:hAnsi="Cambria"/>
    </w:rPr>
  </w:style>
  <w:style w:type="character" w:customStyle="1" w:styleId="SubtitleChar">
    <w:name w:val="Subtitle Char"/>
    <w:link w:val="Subtitle"/>
    <w:uiPriority w:val="11"/>
    <w:rsid w:val="00CB65F8"/>
    <w:rPr>
      <w:rFonts w:ascii="Cambria" w:eastAsia="Times New Roman" w:hAnsi="Cambria"/>
      <w:sz w:val="24"/>
      <w:szCs w:val="24"/>
      <w:lang w:val="sq-AL"/>
    </w:rPr>
  </w:style>
  <w:style w:type="paragraph" w:styleId="BalloonText">
    <w:name w:val="Balloon Text"/>
    <w:basedOn w:val="Normal"/>
    <w:link w:val="BalloonTextChar"/>
    <w:uiPriority w:val="99"/>
    <w:semiHidden/>
    <w:unhideWhenUsed/>
    <w:rsid w:val="00321727"/>
    <w:rPr>
      <w:rFonts w:ascii="Tahoma" w:hAnsi="Tahoma" w:cs="Tahoma"/>
      <w:sz w:val="16"/>
      <w:szCs w:val="16"/>
    </w:rPr>
  </w:style>
  <w:style w:type="character" w:customStyle="1" w:styleId="BalloonTextChar">
    <w:name w:val="Balloon Text Char"/>
    <w:link w:val="BalloonText"/>
    <w:uiPriority w:val="99"/>
    <w:semiHidden/>
    <w:rsid w:val="00321727"/>
    <w:rPr>
      <w:rFonts w:ascii="Tahoma" w:hAnsi="Tahoma" w:cs="Tahoma"/>
      <w:sz w:val="16"/>
      <w:szCs w:val="16"/>
    </w:rPr>
  </w:style>
  <w:style w:type="paragraph" w:styleId="Header">
    <w:name w:val="header"/>
    <w:basedOn w:val="Normal"/>
    <w:link w:val="HeaderChar"/>
    <w:uiPriority w:val="99"/>
    <w:unhideWhenUsed/>
    <w:rsid w:val="00EB64E5"/>
    <w:rPr>
      <w:rFonts w:asciiTheme="minorHAnsi" w:hAnsiTheme="minorHAnsi"/>
      <w:sz w:val="18"/>
    </w:rPr>
  </w:style>
  <w:style w:type="character" w:customStyle="1" w:styleId="HeaderChar">
    <w:name w:val="Header Char"/>
    <w:link w:val="Header"/>
    <w:uiPriority w:val="99"/>
    <w:rsid w:val="00EB64E5"/>
    <w:rPr>
      <w:rFonts w:asciiTheme="minorHAnsi" w:hAnsiTheme="minorHAnsi"/>
      <w:sz w:val="18"/>
      <w:szCs w:val="24"/>
      <w:lang w:val="sq-AL"/>
    </w:rPr>
  </w:style>
  <w:style w:type="paragraph" w:styleId="Footer">
    <w:name w:val="footer"/>
    <w:basedOn w:val="Normal"/>
    <w:link w:val="FooterChar"/>
    <w:uiPriority w:val="99"/>
    <w:unhideWhenUsed/>
    <w:rsid w:val="00EB64E5"/>
    <w:rPr>
      <w:rFonts w:asciiTheme="minorHAnsi" w:hAnsiTheme="minorHAnsi"/>
      <w:sz w:val="18"/>
    </w:rPr>
  </w:style>
  <w:style w:type="character" w:customStyle="1" w:styleId="FooterChar">
    <w:name w:val="Footer Char"/>
    <w:link w:val="Footer"/>
    <w:uiPriority w:val="99"/>
    <w:rsid w:val="00EB64E5"/>
    <w:rPr>
      <w:rFonts w:asciiTheme="minorHAnsi" w:hAnsiTheme="minorHAnsi"/>
      <w:sz w:val="18"/>
      <w:szCs w:val="24"/>
      <w:lang w:val="sq-AL"/>
    </w:rPr>
  </w:style>
  <w:style w:type="table" w:styleId="TableGrid">
    <w:name w:val="Table Grid"/>
    <w:basedOn w:val="TableNormal"/>
    <w:uiPriority w:val="59"/>
    <w:locked/>
    <w:rsid w:val="004369F3"/>
    <w:rPr>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3246DC"/>
    <w:rPr>
      <w:sz w:val="16"/>
      <w:szCs w:val="16"/>
    </w:rPr>
  </w:style>
  <w:style w:type="paragraph" w:styleId="CommentText">
    <w:name w:val="annotation text"/>
    <w:basedOn w:val="Normal"/>
    <w:link w:val="CommentTextChar"/>
    <w:uiPriority w:val="99"/>
    <w:semiHidden/>
    <w:unhideWhenUsed/>
    <w:rsid w:val="003246DC"/>
    <w:rPr>
      <w:sz w:val="20"/>
      <w:szCs w:val="20"/>
    </w:rPr>
  </w:style>
  <w:style w:type="character" w:customStyle="1" w:styleId="CommentTextChar">
    <w:name w:val="Comment Text Char"/>
    <w:basedOn w:val="DefaultParagraphFont"/>
    <w:link w:val="CommentText"/>
    <w:uiPriority w:val="99"/>
    <w:semiHidden/>
    <w:rsid w:val="003246DC"/>
    <w:rPr>
      <w:rFonts w:ascii="Times New Roman" w:hAnsi="Times New Roman"/>
      <w:lang w:val="sq-AL"/>
    </w:rPr>
  </w:style>
  <w:style w:type="paragraph" w:styleId="CommentSubject">
    <w:name w:val="annotation subject"/>
    <w:basedOn w:val="CommentText"/>
    <w:next w:val="CommentText"/>
    <w:link w:val="CommentSubjectChar"/>
    <w:uiPriority w:val="99"/>
    <w:semiHidden/>
    <w:unhideWhenUsed/>
    <w:rsid w:val="003246DC"/>
    <w:rPr>
      <w:b/>
      <w:bCs/>
    </w:rPr>
  </w:style>
  <w:style w:type="character" w:customStyle="1" w:styleId="CommentSubjectChar">
    <w:name w:val="Comment Subject Char"/>
    <w:basedOn w:val="CommentTextChar"/>
    <w:link w:val="CommentSubject"/>
    <w:uiPriority w:val="99"/>
    <w:semiHidden/>
    <w:rsid w:val="003246DC"/>
    <w:rPr>
      <w:rFonts w:ascii="Times New Roman" w:hAnsi="Times New Roman"/>
      <w:b/>
      <w:bCs/>
      <w:lang w:val="sq-AL"/>
    </w:rPr>
  </w:style>
  <w:style w:type="paragraph" w:styleId="Revision">
    <w:name w:val="Revision"/>
    <w:hidden/>
    <w:uiPriority w:val="99"/>
    <w:semiHidden/>
    <w:rsid w:val="003246DC"/>
    <w:rPr>
      <w:rFonts w:ascii="Times New Roman" w:hAnsi="Times New Roman"/>
      <w:sz w:val="24"/>
      <w:szCs w:val="24"/>
      <w:lang w:val="sq-AL"/>
    </w:rPr>
  </w:style>
  <w:style w:type="character" w:styleId="Emphasis">
    <w:name w:val="Emphasis"/>
    <w:basedOn w:val="DefaultParagraphFont"/>
    <w:uiPriority w:val="20"/>
    <w:qFormat/>
    <w:locked/>
    <w:rsid w:val="00C8029A"/>
    <w:rPr>
      <w:i/>
      <w:iCs/>
    </w:rPr>
  </w:style>
  <w:style w:type="character" w:styleId="PlaceholderText">
    <w:name w:val="Placeholder Text"/>
    <w:basedOn w:val="DefaultParagraphFont"/>
    <w:uiPriority w:val="99"/>
    <w:semiHidden/>
    <w:rsid w:val="007E2888"/>
    <w:rPr>
      <w:color w:val="808080"/>
    </w:rPr>
  </w:style>
  <w:style w:type="character" w:customStyle="1" w:styleId="Heading1Char">
    <w:name w:val="Heading 1 Char"/>
    <w:basedOn w:val="DefaultParagraphFont"/>
    <w:link w:val="Heading1"/>
    <w:rsid w:val="00EB64E5"/>
    <w:rPr>
      <w:rFonts w:asciiTheme="majorHAnsi" w:eastAsiaTheme="majorEastAsia" w:hAnsiTheme="majorHAnsi" w:cstheme="majorBidi"/>
      <w:b/>
      <w:color w:val="365F91" w:themeColor="accent1" w:themeShade="BF"/>
      <w:sz w:val="32"/>
      <w:szCs w:val="32"/>
      <w:lang w:val="sq-AL"/>
    </w:rPr>
  </w:style>
  <w:style w:type="paragraph" w:styleId="BodyText">
    <w:name w:val="Body Text"/>
    <w:basedOn w:val="Normal"/>
    <w:link w:val="BodyTextChar"/>
    <w:rsid w:val="0095459A"/>
    <w:pPr>
      <w:jc w:val="both"/>
    </w:pPr>
    <w:rPr>
      <w:rFonts w:eastAsia="Times New Roman"/>
    </w:rPr>
  </w:style>
  <w:style w:type="character" w:customStyle="1" w:styleId="BodyTextChar">
    <w:name w:val="Body Text Char"/>
    <w:basedOn w:val="DefaultParagraphFont"/>
    <w:link w:val="BodyText"/>
    <w:rsid w:val="0095459A"/>
    <w:rPr>
      <w:rFonts w:ascii="Times New Roman" w:eastAsia="Times New Roman" w:hAnsi="Times New Roman"/>
      <w:sz w:val="24"/>
      <w:szCs w:val="24"/>
      <w:lang w:val="sq-AL"/>
    </w:rPr>
  </w:style>
  <w:style w:type="character" w:customStyle="1" w:styleId="Heading2Char">
    <w:name w:val="Heading 2 Char"/>
    <w:basedOn w:val="DefaultParagraphFont"/>
    <w:link w:val="Heading2"/>
    <w:rsid w:val="004738A7"/>
    <w:rPr>
      <w:rFonts w:asciiTheme="majorHAnsi" w:eastAsiaTheme="majorEastAsia" w:hAnsiTheme="majorHAnsi" w:cstheme="majorBidi"/>
      <w:color w:val="365F91" w:themeColor="accent1" w:themeShade="BF"/>
      <w:sz w:val="26"/>
      <w:szCs w:val="26"/>
      <w:lang w:val="sq-AL"/>
    </w:rPr>
  </w:style>
</w:styles>
</file>

<file path=word/webSettings.xml><?xml version="1.0" encoding="utf-8"?>
<w:webSettings xmlns:r="http://schemas.openxmlformats.org/officeDocument/2006/relationships" xmlns:w="http://schemas.openxmlformats.org/wordprocessingml/2006/main">
  <w:divs>
    <w:div w:id="534195402">
      <w:bodyDiv w:val="1"/>
      <w:marLeft w:val="0"/>
      <w:marRight w:val="0"/>
      <w:marTop w:val="0"/>
      <w:marBottom w:val="0"/>
      <w:divBdr>
        <w:top w:val="none" w:sz="0" w:space="0" w:color="auto"/>
        <w:left w:val="none" w:sz="0" w:space="0" w:color="auto"/>
        <w:bottom w:val="none" w:sz="0" w:space="0" w:color="auto"/>
        <w:right w:val="none" w:sz="0" w:space="0" w:color="auto"/>
      </w:divBdr>
    </w:div>
    <w:div w:id="564611985">
      <w:bodyDiv w:val="1"/>
      <w:marLeft w:val="0"/>
      <w:marRight w:val="0"/>
      <w:marTop w:val="0"/>
      <w:marBottom w:val="0"/>
      <w:divBdr>
        <w:top w:val="none" w:sz="0" w:space="0" w:color="auto"/>
        <w:left w:val="none" w:sz="0" w:space="0" w:color="auto"/>
        <w:bottom w:val="none" w:sz="0" w:space="0" w:color="auto"/>
        <w:right w:val="none" w:sz="0" w:space="0" w:color="auto"/>
      </w:divBdr>
    </w:div>
    <w:div w:id="1477333338">
      <w:bodyDiv w:val="1"/>
      <w:marLeft w:val="0"/>
      <w:marRight w:val="0"/>
      <w:marTop w:val="0"/>
      <w:marBottom w:val="0"/>
      <w:divBdr>
        <w:top w:val="none" w:sz="0" w:space="0" w:color="auto"/>
        <w:left w:val="none" w:sz="0" w:space="0" w:color="auto"/>
        <w:bottom w:val="none" w:sz="0" w:space="0" w:color="auto"/>
        <w:right w:val="none" w:sz="0" w:space="0" w:color="auto"/>
      </w:divBdr>
    </w:div>
    <w:div w:id="1951401226">
      <w:marLeft w:val="0"/>
      <w:marRight w:val="0"/>
      <w:marTop w:val="0"/>
      <w:marBottom w:val="0"/>
      <w:divBdr>
        <w:top w:val="none" w:sz="0" w:space="0" w:color="auto"/>
        <w:left w:val="none" w:sz="0" w:space="0" w:color="auto"/>
        <w:bottom w:val="none" w:sz="0" w:space="0" w:color="auto"/>
        <w:right w:val="none" w:sz="0" w:space="0" w:color="auto"/>
      </w:divBdr>
    </w:div>
    <w:div w:id="2003779780">
      <w:bodyDiv w:val="1"/>
      <w:marLeft w:val="0"/>
      <w:marRight w:val="0"/>
      <w:marTop w:val="0"/>
      <w:marBottom w:val="0"/>
      <w:divBdr>
        <w:top w:val="none" w:sz="0" w:space="0" w:color="auto"/>
        <w:left w:val="none" w:sz="0" w:space="0" w:color="auto"/>
        <w:bottom w:val="none" w:sz="0" w:space="0" w:color="auto"/>
        <w:right w:val="none" w:sz="0" w:space="0" w:color="auto"/>
      </w:divBdr>
    </w:div>
    <w:div w:id="20183122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docParts>
    <w:docPart>
      <w:docPartPr>
        <w:name w:val="719AD3E50A60454E93CE589F3DD7A32C"/>
        <w:category>
          <w:name w:val="General"/>
          <w:gallery w:val="placeholder"/>
        </w:category>
        <w:types>
          <w:type w:val="bbPlcHdr"/>
        </w:types>
        <w:behaviors>
          <w:behavior w:val="content"/>
        </w:behaviors>
        <w:guid w:val="{726CEDF0-7A7C-410E-834C-F0AB7ACEC0D1}"/>
      </w:docPartPr>
      <w:docPartBody>
        <w:p w:rsidR="003970E9" w:rsidRDefault="00487FC7" w:rsidP="00487FC7">
          <w:pPr>
            <w:pStyle w:val="719AD3E50A60454E93CE589F3DD7A32C"/>
          </w:pPr>
          <w:r>
            <w:rPr>
              <w:rStyle w:val="PlaceholderText"/>
            </w:rPr>
            <w:t>Click here to enter text.</w:t>
          </w:r>
        </w:p>
      </w:docPartBody>
    </w:docPart>
    <w:docPart>
      <w:docPartPr>
        <w:name w:val="8DAF8A7FDBCD4BEDA56199AB0CDE5BCA"/>
        <w:category>
          <w:name w:val="General"/>
          <w:gallery w:val="placeholder"/>
        </w:category>
        <w:types>
          <w:type w:val="bbPlcHdr"/>
        </w:types>
        <w:behaviors>
          <w:behavior w:val="content"/>
        </w:behaviors>
        <w:guid w:val="{DE083FD0-EA4D-4268-920E-A710A5030EC1}"/>
      </w:docPartPr>
      <w:docPartBody>
        <w:p w:rsidR="001A19B1" w:rsidRDefault="0093566F" w:rsidP="0093566F">
          <w:pPr>
            <w:pStyle w:val="8DAF8A7FDBCD4BEDA56199AB0CDE5BCA"/>
          </w:pPr>
          <w:r>
            <w:rPr>
              <w:rStyle w:val="PlaceholderText"/>
            </w:rPr>
            <w:t>Click here to enter text.</w:t>
          </w:r>
        </w:p>
      </w:docPartBody>
    </w:docPart>
    <w:docPart>
      <w:docPartPr>
        <w:name w:val="38989A38B297490CB4725EC2172FEDC7"/>
        <w:category>
          <w:name w:val="General"/>
          <w:gallery w:val="placeholder"/>
        </w:category>
        <w:types>
          <w:type w:val="bbPlcHdr"/>
        </w:types>
        <w:behaviors>
          <w:behavior w:val="content"/>
        </w:behaviors>
        <w:guid w:val="{99469FA2-C3E1-4550-B8FF-BE53B52568D1}"/>
      </w:docPartPr>
      <w:docPartBody>
        <w:p w:rsidR="001A19B1" w:rsidRDefault="0093566F" w:rsidP="0093566F">
          <w:pPr>
            <w:pStyle w:val="38989A38B297490CB4725EC2172FEDC7"/>
          </w:pPr>
          <w:r>
            <w:rPr>
              <w:rStyle w:val="PlaceholderText"/>
            </w:rPr>
            <w:t>Click here to enter text.</w:t>
          </w:r>
        </w:p>
      </w:docPartBody>
    </w:docPart>
    <w:docPart>
      <w:docPartPr>
        <w:name w:val="661E738A5137424DBFE4F22936EA7ADF"/>
        <w:category>
          <w:name w:val="General"/>
          <w:gallery w:val="placeholder"/>
        </w:category>
        <w:types>
          <w:type w:val="bbPlcHdr"/>
        </w:types>
        <w:behaviors>
          <w:behavior w:val="content"/>
        </w:behaviors>
        <w:guid w:val="{C9A48F9B-6A91-4A09-9EB6-0EDF04BBC7A3}"/>
      </w:docPartPr>
      <w:docPartBody>
        <w:p w:rsidR="001A19B1" w:rsidRDefault="0093566F" w:rsidP="0093566F">
          <w:pPr>
            <w:pStyle w:val="661E738A5137424DBFE4F22936EA7ADF"/>
          </w:pPr>
          <w:r>
            <w:rPr>
              <w:rStyle w:val="PlaceholderText"/>
            </w:rPr>
            <w:t>Click here to enter text.</w:t>
          </w:r>
        </w:p>
      </w:docPartBody>
    </w:docPart>
    <w:docPart>
      <w:docPartPr>
        <w:name w:val="9F87C938B4F94CC8850D0AB502269C48"/>
        <w:category>
          <w:name w:val="General"/>
          <w:gallery w:val="placeholder"/>
        </w:category>
        <w:types>
          <w:type w:val="bbPlcHdr"/>
        </w:types>
        <w:behaviors>
          <w:behavior w:val="content"/>
        </w:behaviors>
        <w:guid w:val="{A3433B0C-8650-4ABD-8469-08DA570B8BAB}"/>
      </w:docPartPr>
      <w:docPartBody>
        <w:p w:rsidR="00342582" w:rsidRDefault="004735B2" w:rsidP="004735B2">
          <w:pPr>
            <w:pStyle w:val="9F87C938B4F94CC8850D0AB502269C48"/>
          </w:pPr>
          <w:r>
            <w:rPr>
              <w:rStyle w:val="PlaceholderText"/>
            </w:rPr>
            <w:t>Click here to enter text.</w:t>
          </w:r>
        </w:p>
      </w:docPartBody>
    </w:docPart>
  </w:docParts>
</w:glossaryDocument>
</file>

<file path=word/glossary/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A00002EF" w:usb1="4000004B" w:usb2="00000000"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Sylfaen">
    <w:panose1 w:val="010A0502050306030303"/>
    <w:charset w:val="00"/>
    <w:family w:val="roman"/>
    <w:pitch w:val="variable"/>
    <w:sig w:usb0="04000687" w:usb1="00000000" w:usb2="00000000" w:usb3="00000000" w:csb0="0000009F" w:csb1="00000000"/>
  </w:font>
  <w:font w:name="Californian FB">
    <w:panose1 w:val="0207040306080B030204"/>
    <w:charset w:val="00"/>
    <w:family w:val="roman"/>
    <w:pitch w:val="variable"/>
    <w:sig w:usb0="00000003" w:usb1="00000000" w:usb2="00000000" w:usb3="00000000" w:csb0="00000001" w:csb1="00000000"/>
  </w:font>
  <w:font w:name="Aparajita">
    <w:panose1 w:val="020B0604020202020204"/>
    <w:charset w:val="00"/>
    <w:family w:val="roman"/>
    <w:pitch w:val="variable"/>
    <w:sig w:usb0="00008003" w:usb1="00000000" w:usb2="00000000" w:usb3="00000000" w:csb0="00000001" w:csb1="00000000"/>
  </w:font>
  <w:font w:name="Batang">
    <w:altName w:val="바탕"/>
    <w:panose1 w:val="02030600000101010101"/>
    <w:charset w:val="81"/>
    <w:family w:val="auto"/>
    <w:notTrueType/>
    <w:pitch w:val="fixed"/>
    <w:sig w:usb0="00000001" w:usb1="09060000" w:usb2="00000010" w:usb3="00000000" w:csb0="00080000" w:csb1="00000000"/>
  </w:font>
</w:fonts>
</file>

<file path=word/glossary/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normal"/>
  <w:revisionView w:formatting="0" w:inkAnnotations="0"/>
  <w:defaultTabStop w:val="708"/>
  <w:hyphenationZone w:val="425"/>
  <w:characterSpacingControl w:val="doNotCompress"/>
  <w:compat>
    <w:useFELayout/>
  </w:compat>
  <w:rsids>
    <w:rsidRoot w:val="008C63FF"/>
    <w:rsid w:val="00050E2C"/>
    <w:rsid w:val="0006190F"/>
    <w:rsid w:val="0007133D"/>
    <w:rsid w:val="000A48B6"/>
    <w:rsid w:val="000B1E49"/>
    <w:rsid w:val="000D318A"/>
    <w:rsid w:val="000E09AC"/>
    <w:rsid w:val="00114C31"/>
    <w:rsid w:val="00134AD4"/>
    <w:rsid w:val="00155292"/>
    <w:rsid w:val="00192C48"/>
    <w:rsid w:val="001A19B1"/>
    <w:rsid w:val="001A3DF1"/>
    <w:rsid w:val="001B4B41"/>
    <w:rsid w:val="001C258A"/>
    <w:rsid w:val="001C76D1"/>
    <w:rsid w:val="001E72A3"/>
    <w:rsid w:val="001F4064"/>
    <w:rsid w:val="00202A92"/>
    <w:rsid w:val="00242824"/>
    <w:rsid w:val="0024444E"/>
    <w:rsid w:val="00246903"/>
    <w:rsid w:val="002C5D5B"/>
    <w:rsid w:val="002D4DF8"/>
    <w:rsid w:val="002E1CAC"/>
    <w:rsid w:val="002E6E9F"/>
    <w:rsid w:val="002F2525"/>
    <w:rsid w:val="003278EA"/>
    <w:rsid w:val="00342582"/>
    <w:rsid w:val="00365839"/>
    <w:rsid w:val="00373761"/>
    <w:rsid w:val="003970E9"/>
    <w:rsid w:val="003A4281"/>
    <w:rsid w:val="003E391A"/>
    <w:rsid w:val="004006D1"/>
    <w:rsid w:val="00444AA0"/>
    <w:rsid w:val="00461618"/>
    <w:rsid w:val="00472373"/>
    <w:rsid w:val="004735B2"/>
    <w:rsid w:val="00487FC7"/>
    <w:rsid w:val="004E22E7"/>
    <w:rsid w:val="004E379E"/>
    <w:rsid w:val="00506780"/>
    <w:rsid w:val="00522B2E"/>
    <w:rsid w:val="00536D6C"/>
    <w:rsid w:val="00552539"/>
    <w:rsid w:val="0056744F"/>
    <w:rsid w:val="005D2B67"/>
    <w:rsid w:val="0061738D"/>
    <w:rsid w:val="00633740"/>
    <w:rsid w:val="006371F4"/>
    <w:rsid w:val="00667669"/>
    <w:rsid w:val="00692DCC"/>
    <w:rsid w:val="00695076"/>
    <w:rsid w:val="006E7126"/>
    <w:rsid w:val="006F16C7"/>
    <w:rsid w:val="00727DF2"/>
    <w:rsid w:val="00737DA9"/>
    <w:rsid w:val="00760022"/>
    <w:rsid w:val="00787406"/>
    <w:rsid w:val="007C02F3"/>
    <w:rsid w:val="007C5AE5"/>
    <w:rsid w:val="007E19C2"/>
    <w:rsid w:val="007E578F"/>
    <w:rsid w:val="007E7255"/>
    <w:rsid w:val="00847941"/>
    <w:rsid w:val="00853AD2"/>
    <w:rsid w:val="0086007C"/>
    <w:rsid w:val="008612A3"/>
    <w:rsid w:val="00873470"/>
    <w:rsid w:val="00877F2D"/>
    <w:rsid w:val="008B5553"/>
    <w:rsid w:val="008C1D8F"/>
    <w:rsid w:val="008C63FF"/>
    <w:rsid w:val="008F6BBF"/>
    <w:rsid w:val="008F6BE5"/>
    <w:rsid w:val="0090573C"/>
    <w:rsid w:val="00925F48"/>
    <w:rsid w:val="00933073"/>
    <w:rsid w:val="0093566F"/>
    <w:rsid w:val="009646A4"/>
    <w:rsid w:val="00977EC2"/>
    <w:rsid w:val="009B7C8D"/>
    <w:rsid w:val="009F32AA"/>
    <w:rsid w:val="00A01F4A"/>
    <w:rsid w:val="00A024A3"/>
    <w:rsid w:val="00A40529"/>
    <w:rsid w:val="00A43B3A"/>
    <w:rsid w:val="00A7150E"/>
    <w:rsid w:val="00A75FCC"/>
    <w:rsid w:val="00AA706A"/>
    <w:rsid w:val="00AB0715"/>
    <w:rsid w:val="00AB66F1"/>
    <w:rsid w:val="00B215E9"/>
    <w:rsid w:val="00B2268F"/>
    <w:rsid w:val="00B34AB7"/>
    <w:rsid w:val="00B57244"/>
    <w:rsid w:val="00BB51FE"/>
    <w:rsid w:val="00C56545"/>
    <w:rsid w:val="00C635E5"/>
    <w:rsid w:val="00C64C00"/>
    <w:rsid w:val="00C71E26"/>
    <w:rsid w:val="00C72647"/>
    <w:rsid w:val="00C72921"/>
    <w:rsid w:val="00C80709"/>
    <w:rsid w:val="00C96722"/>
    <w:rsid w:val="00CA5FAB"/>
    <w:rsid w:val="00CF53D7"/>
    <w:rsid w:val="00D2022C"/>
    <w:rsid w:val="00DF19B1"/>
    <w:rsid w:val="00DF5147"/>
    <w:rsid w:val="00DF5753"/>
    <w:rsid w:val="00E41058"/>
    <w:rsid w:val="00E6255B"/>
    <w:rsid w:val="00E62EC8"/>
    <w:rsid w:val="00E665E6"/>
    <w:rsid w:val="00EB2570"/>
    <w:rsid w:val="00EC699D"/>
    <w:rsid w:val="00EF7C42"/>
    <w:rsid w:val="00F004CB"/>
    <w:rsid w:val="00F43A18"/>
    <w:rsid w:val="00F915C3"/>
    <w:rsid w:val="00F967F9"/>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nb-NO" w:eastAsia="nb-NO"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B4B41"/>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F915C3"/>
    <w:rPr>
      <w:color w:val="808080"/>
    </w:rPr>
  </w:style>
  <w:style w:type="paragraph" w:customStyle="1" w:styleId="0368673A9A694B45871442D21C5802C7">
    <w:name w:val="0368673A9A694B45871442D21C5802C7"/>
    <w:rsid w:val="008C63FF"/>
  </w:style>
  <w:style w:type="paragraph" w:customStyle="1" w:styleId="95EEFF32F0484E4991C391F4C5530EC9">
    <w:name w:val="95EEFF32F0484E4991C391F4C5530EC9"/>
    <w:rsid w:val="008C63FF"/>
  </w:style>
  <w:style w:type="paragraph" w:customStyle="1" w:styleId="B0BBE9195E554A6DB0E25DDB08A95E6B">
    <w:name w:val="B0BBE9195E554A6DB0E25DDB08A95E6B"/>
    <w:rsid w:val="008C63FF"/>
  </w:style>
  <w:style w:type="paragraph" w:customStyle="1" w:styleId="A0E96E3D6C90400B9843176D9E7BAE3F">
    <w:name w:val="A0E96E3D6C90400B9843176D9E7BAE3F"/>
    <w:rsid w:val="008C63FF"/>
  </w:style>
  <w:style w:type="paragraph" w:customStyle="1" w:styleId="9741FFCF4E85418D800DE7BE297C4840">
    <w:name w:val="9741FFCF4E85418D800DE7BE297C4840"/>
    <w:rsid w:val="008C63FF"/>
  </w:style>
  <w:style w:type="paragraph" w:customStyle="1" w:styleId="7394B6FD51DF468590259494AD603B9F">
    <w:name w:val="7394B6FD51DF468590259494AD603B9F"/>
    <w:rsid w:val="008C63FF"/>
  </w:style>
  <w:style w:type="paragraph" w:customStyle="1" w:styleId="3A7BB34F8234444BA1D47D40CAAE6E1A">
    <w:name w:val="3A7BB34F8234444BA1D47D40CAAE6E1A"/>
    <w:rsid w:val="008C63FF"/>
  </w:style>
  <w:style w:type="paragraph" w:customStyle="1" w:styleId="5C6FC2171AEA416187E4FF587A4D48C1">
    <w:name w:val="5C6FC2171AEA416187E4FF587A4D48C1"/>
    <w:rsid w:val="008C63FF"/>
  </w:style>
  <w:style w:type="paragraph" w:customStyle="1" w:styleId="5A9003AFD5A0461D89666AFBD2D2064B">
    <w:name w:val="5A9003AFD5A0461D89666AFBD2D2064B"/>
    <w:rsid w:val="008C63FF"/>
  </w:style>
  <w:style w:type="paragraph" w:customStyle="1" w:styleId="24E3A6BCAD064AC5BC214E9370115FA5">
    <w:name w:val="24E3A6BCAD064AC5BC214E9370115FA5"/>
    <w:rsid w:val="008C63FF"/>
  </w:style>
  <w:style w:type="paragraph" w:customStyle="1" w:styleId="1500DDCED5C24F9F8919A7DE5F5005B5">
    <w:name w:val="1500DDCED5C24F9F8919A7DE5F5005B5"/>
    <w:rsid w:val="008C63FF"/>
  </w:style>
  <w:style w:type="paragraph" w:customStyle="1" w:styleId="9DC75821B84C4482A25E057AF9E69170">
    <w:name w:val="9DC75821B84C4482A25E057AF9E69170"/>
    <w:rsid w:val="008C63FF"/>
  </w:style>
  <w:style w:type="paragraph" w:customStyle="1" w:styleId="9606FDEDF7164452816ECD420242D67B">
    <w:name w:val="9606FDEDF7164452816ECD420242D67B"/>
    <w:rsid w:val="008C63FF"/>
  </w:style>
  <w:style w:type="paragraph" w:customStyle="1" w:styleId="872AEBE5F0724141BF2BDF453C07700A">
    <w:name w:val="872AEBE5F0724141BF2BDF453C07700A"/>
    <w:rsid w:val="008C63FF"/>
  </w:style>
  <w:style w:type="paragraph" w:customStyle="1" w:styleId="3980D3ECB75449B29F796965682A1C1C">
    <w:name w:val="3980D3ECB75449B29F796965682A1C1C"/>
    <w:rsid w:val="008C63FF"/>
  </w:style>
  <w:style w:type="paragraph" w:customStyle="1" w:styleId="5BB9C789A2794CAAAE29204A9AEDF367">
    <w:name w:val="5BB9C789A2794CAAAE29204A9AEDF367"/>
    <w:rsid w:val="008C63FF"/>
  </w:style>
  <w:style w:type="paragraph" w:customStyle="1" w:styleId="6296B130A0DA4354B017D659D2F2A59F">
    <w:name w:val="6296B130A0DA4354B017D659D2F2A59F"/>
    <w:rsid w:val="008C63FF"/>
  </w:style>
  <w:style w:type="paragraph" w:customStyle="1" w:styleId="39741FB65BE2468EB9C0B0B2BA7027E7">
    <w:name w:val="39741FB65BE2468EB9C0B0B2BA7027E7"/>
    <w:rsid w:val="008C63FF"/>
  </w:style>
  <w:style w:type="paragraph" w:customStyle="1" w:styleId="7922D069F9B7493B8EF4AC677AD0CE4B">
    <w:name w:val="7922D069F9B7493B8EF4AC677AD0CE4B"/>
    <w:rsid w:val="00365839"/>
  </w:style>
  <w:style w:type="paragraph" w:customStyle="1" w:styleId="96874BAAB8B04E4CB5BD2D0CD6C25AC4">
    <w:name w:val="96874BAAB8B04E4CB5BD2D0CD6C25AC4"/>
    <w:rsid w:val="00365839"/>
  </w:style>
  <w:style w:type="paragraph" w:customStyle="1" w:styleId="3B169175471941F49B5FBAF719490BFB">
    <w:name w:val="3B169175471941F49B5FBAF719490BFB"/>
    <w:rsid w:val="00365839"/>
  </w:style>
  <w:style w:type="paragraph" w:customStyle="1" w:styleId="D99786D658CD4D75994FE357BB127B2F">
    <w:name w:val="D99786D658CD4D75994FE357BB127B2F"/>
    <w:rsid w:val="00365839"/>
  </w:style>
  <w:style w:type="paragraph" w:customStyle="1" w:styleId="4CFC3DE3821D411788D8BAA3FA166470">
    <w:name w:val="4CFC3DE3821D411788D8BAA3FA166470"/>
    <w:rsid w:val="00365839"/>
  </w:style>
  <w:style w:type="paragraph" w:customStyle="1" w:styleId="773C962C327B447D8810E47723326939">
    <w:name w:val="773C962C327B447D8810E47723326939"/>
    <w:rsid w:val="00365839"/>
  </w:style>
  <w:style w:type="paragraph" w:customStyle="1" w:styleId="066C8B712E7A4C4287A56633D1A2EFE1">
    <w:name w:val="066C8B712E7A4C4287A56633D1A2EFE1"/>
    <w:rsid w:val="00365839"/>
  </w:style>
  <w:style w:type="paragraph" w:customStyle="1" w:styleId="580B07AD61E0448D8ADF39EEC026FB42">
    <w:name w:val="580B07AD61E0448D8ADF39EEC026FB42"/>
    <w:rsid w:val="00365839"/>
  </w:style>
  <w:style w:type="paragraph" w:customStyle="1" w:styleId="9676AB8C80814BBF9CD6A0D91D9064EC">
    <w:name w:val="9676AB8C80814BBF9CD6A0D91D9064EC"/>
    <w:rsid w:val="00365839"/>
  </w:style>
  <w:style w:type="paragraph" w:customStyle="1" w:styleId="410F37091B4843AC91F3C2DA85B5AB43">
    <w:name w:val="410F37091B4843AC91F3C2DA85B5AB43"/>
    <w:rsid w:val="00365839"/>
  </w:style>
  <w:style w:type="paragraph" w:customStyle="1" w:styleId="A1ED0302E1234FD1A5597BC8886E3A60">
    <w:name w:val="A1ED0302E1234FD1A5597BC8886E3A60"/>
    <w:rsid w:val="00365839"/>
  </w:style>
  <w:style w:type="paragraph" w:customStyle="1" w:styleId="ECA8DED594B04D2881703F47AE96DD61">
    <w:name w:val="ECA8DED594B04D2881703F47AE96DD61"/>
    <w:rsid w:val="00365839"/>
  </w:style>
  <w:style w:type="paragraph" w:customStyle="1" w:styleId="2872E32170EB46E699A5EA7F292C2B83">
    <w:name w:val="2872E32170EB46E699A5EA7F292C2B83"/>
    <w:rsid w:val="00365839"/>
  </w:style>
  <w:style w:type="paragraph" w:customStyle="1" w:styleId="C161AFF76B00430499A0E35210ABA3E2">
    <w:name w:val="C161AFF76B00430499A0E35210ABA3E2"/>
    <w:rsid w:val="00202A92"/>
  </w:style>
  <w:style w:type="paragraph" w:customStyle="1" w:styleId="B77ECC43F2F64C15B8E60C0CBC4C001B">
    <w:name w:val="B77ECC43F2F64C15B8E60C0CBC4C001B"/>
    <w:rsid w:val="00202A92"/>
  </w:style>
  <w:style w:type="paragraph" w:customStyle="1" w:styleId="A30C38379FE742A8BC5A79FC9BB74BC4">
    <w:name w:val="A30C38379FE742A8BC5A79FC9BB74BC4"/>
    <w:rsid w:val="00202A92"/>
  </w:style>
  <w:style w:type="paragraph" w:customStyle="1" w:styleId="CC5DCD3444B24B399921B852669D16CC">
    <w:name w:val="CC5DCD3444B24B399921B852669D16CC"/>
    <w:rsid w:val="00202A92"/>
  </w:style>
  <w:style w:type="paragraph" w:customStyle="1" w:styleId="4DE0F5BC9D114011815A9F9105B371C9">
    <w:name w:val="4DE0F5BC9D114011815A9F9105B371C9"/>
    <w:rsid w:val="00202A92"/>
  </w:style>
  <w:style w:type="paragraph" w:customStyle="1" w:styleId="561EAC97854B4A9C9B89E085F2AA0E16">
    <w:name w:val="561EAC97854B4A9C9B89E085F2AA0E16"/>
    <w:rsid w:val="00202A92"/>
  </w:style>
  <w:style w:type="paragraph" w:customStyle="1" w:styleId="FBECFCB065C04F1DBCFEC8F46328AA9F">
    <w:name w:val="FBECFCB065C04F1DBCFEC8F46328AA9F"/>
    <w:rsid w:val="00202A92"/>
  </w:style>
  <w:style w:type="paragraph" w:customStyle="1" w:styleId="F9C2F9992297456F92CEF75E0A73AC98">
    <w:name w:val="F9C2F9992297456F92CEF75E0A73AC98"/>
    <w:rsid w:val="00202A92"/>
  </w:style>
  <w:style w:type="paragraph" w:customStyle="1" w:styleId="7C19E085BCBC47AABE97DC4DBA010118">
    <w:name w:val="7C19E085BCBC47AABE97DC4DBA010118"/>
    <w:rsid w:val="00202A92"/>
  </w:style>
  <w:style w:type="paragraph" w:customStyle="1" w:styleId="A884BD7F7FDA498090D7BD30FC34A2D3">
    <w:name w:val="A884BD7F7FDA498090D7BD30FC34A2D3"/>
    <w:rsid w:val="00202A92"/>
  </w:style>
  <w:style w:type="paragraph" w:customStyle="1" w:styleId="D9800C5725A543E19659F73F5A375628">
    <w:name w:val="D9800C5725A543E19659F73F5A375628"/>
    <w:rsid w:val="00202A92"/>
  </w:style>
  <w:style w:type="paragraph" w:customStyle="1" w:styleId="A1D5FCE0D91147479AEE0C4FB1AAF18F">
    <w:name w:val="A1D5FCE0D91147479AEE0C4FB1AAF18F"/>
    <w:rsid w:val="00202A92"/>
  </w:style>
  <w:style w:type="paragraph" w:customStyle="1" w:styleId="5A37B3762B5E49419EC052C7573779D9">
    <w:name w:val="5A37B3762B5E49419EC052C7573779D9"/>
    <w:rsid w:val="00202A92"/>
  </w:style>
  <w:style w:type="paragraph" w:customStyle="1" w:styleId="56D31390CFE943109430D1241CD5C298">
    <w:name w:val="56D31390CFE943109430D1241CD5C298"/>
    <w:rsid w:val="00202A92"/>
  </w:style>
  <w:style w:type="paragraph" w:customStyle="1" w:styleId="3263876B13BA4799AEB313409913097E">
    <w:name w:val="3263876B13BA4799AEB313409913097E"/>
    <w:rsid w:val="00202A92"/>
  </w:style>
  <w:style w:type="paragraph" w:customStyle="1" w:styleId="2B53FBB23BAE46138D8BB2C968F405E7">
    <w:name w:val="2B53FBB23BAE46138D8BB2C968F405E7"/>
    <w:rsid w:val="00202A92"/>
  </w:style>
  <w:style w:type="paragraph" w:customStyle="1" w:styleId="D3A9A430E7B644D18CD3E780BC1C9C11">
    <w:name w:val="D3A9A430E7B644D18CD3E780BC1C9C11"/>
    <w:rsid w:val="00202A92"/>
  </w:style>
  <w:style w:type="paragraph" w:customStyle="1" w:styleId="253AD7FB761D41B2A95BC1A23AC64A59">
    <w:name w:val="253AD7FB761D41B2A95BC1A23AC64A59"/>
    <w:rsid w:val="00202A92"/>
  </w:style>
  <w:style w:type="paragraph" w:customStyle="1" w:styleId="19A8E712FE0645E4B24C25D9D6F8472B">
    <w:name w:val="19A8E712FE0645E4B24C25D9D6F8472B"/>
    <w:rsid w:val="00202A92"/>
  </w:style>
  <w:style w:type="paragraph" w:customStyle="1" w:styleId="D7ED783BC22040E3A634A73E2E0461C9">
    <w:name w:val="D7ED783BC22040E3A634A73E2E0461C9"/>
    <w:rsid w:val="00202A92"/>
  </w:style>
  <w:style w:type="paragraph" w:customStyle="1" w:styleId="22636C1B086C4037A614AD4DF079C88E">
    <w:name w:val="22636C1B086C4037A614AD4DF079C88E"/>
    <w:rsid w:val="00202A92"/>
  </w:style>
  <w:style w:type="paragraph" w:customStyle="1" w:styleId="76A9285E77FC4EA48DF0310945552490">
    <w:name w:val="76A9285E77FC4EA48DF0310945552490"/>
    <w:rsid w:val="00202A92"/>
  </w:style>
  <w:style w:type="paragraph" w:customStyle="1" w:styleId="D1BAE2D1A23A44CCBFBD4FA4A45DF5A1">
    <w:name w:val="D1BAE2D1A23A44CCBFBD4FA4A45DF5A1"/>
    <w:rsid w:val="00202A92"/>
  </w:style>
  <w:style w:type="paragraph" w:customStyle="1" w:styleId="32752A3EE1B9408F8696082AB051FC39">
    <w:name w:val="32752A3EE1B9408F8696082AB051FC39"/>
    <w:rsid w:val="00202A92"/>
  </w:style>
  <w:style w:type="paragraph" w:customStyle="1" w:styleId="B7ACDAED05304ABB8F4736439A531361">
    <w:name w:val="B7ACDAED05304ABB8F4736439A531361"/>
    <w:rsid w:val="00202A92"/>
  </w:style>
  <w:style w:type="paragraph" w:customStyle="1" w:styleId="F1F2095170B64161853F70227FE11F41">
    <w:name w:val="F1F2095170B64161853F70227FE11F41"/>
    <w:rsid w:val="00202A92"/>
  </w:style>
  <w:style w:type="paragraph" w:customStyle="1" w:styleId="265F039A9B4D43A1A82B699A1F57A1CB">
    <w:name w:val="265F039A9B4D43A1A82B699A1F57A1CB"/>
    <w:rsid w:val="00202A92"/>
  </w:style>
  <w:style w:type="paragraph" w:customStyle="1" w:styleId="939852A8DD234CBEA4521FB0356DBC8D">
    <w:name w:val="939852A8DD234CBEA4521FB0356DBC8D"/>
    <w:rsid w:val="00202A92"/>
  </w:style>
  <w:style w:type="paragraph" w:customStyle="1" w:styleId="9257BC129BB843239E65F3F32EA003FC">
    <w:name w:val="9257BC129BB843239E65F3F32EA003FC"/>
    <w:rsid w:val="00202A92"/>
  </w:style>
  <w:style w:type="paragraph" w:customStyle="1" w:styleId="629C775B3C90430C93DB1421567F81EC">
    <w:name w:val="629C775B3C90430C93DB1421567F81EC"/>
    <w:rsid w:val="00202A92"/>
  </w:style>
  <w:style w:type="paragraph" w:customStyle="1" w:styleId="B3D66504DBFF4826AEB83F1AC5D574C9">
    <w:name w:val="B3D66504DBFF4826AEB83F1AC5D574C9"/>
    <w:rsid w:val="00202A92"/>
  </w:style>
  <w:style w:type="paragraph" w:customStyle="1" w:styleId="FBBCD18D81B842C39EBA78DF81B42B9F">
    <w:name w:val="FBBCD18D81B842C39EBA78DF81B42B9F"/>
    <w:rsid w:val="00202A92"/>
  </w:style>
  <w:style w:type="paragraph" w:customStyle="1" w:styleId="7A2993B0E5F442B49EC3728E7D4F59EC">
    <w:name w:val="7A2993B0E5F442B49EC3728E7D4F59EC"/>
    <w:rsid w:val="00202A92"/>
  </w:style>
  <w:style w:type="paragraph" w:customStyle="1" w:styleId="F9CD8E38D6B342FD85F43BDFB2557F15">
    <w:name w:val="F9CD8E38D6B342FD85F43BDFB2557F15"/>
    <w:rsid w:val="00873470"/>
    <w:rPr>
      <w:lang w:val="en-US" w:eastAsia="en-US"/>
    </w:rPr>
  </w:style>
  <w:style w:type="paragraph" w:customStyle="1" w:styleId="A2ACFD8318FF43B4888A94015B468286">
    <w:name w:val="A2ACFD8318FF43B4888A94015B468286"/>
    <w:rsid w:val="00873470"/>
    <w:rPr>
      <w:lang w:val="en-US" w:eastAsia="en-US"/>
    </w:rPr>
  </w:style>
  <w:style w:type="paragraph" w:customStyle="1" w:styleId="4D88B67F5A2B433D8B05754C2A81597B">
    <w:name w:val="4D88B67F5A2B433D8B05754C2A81597B"/>
    <w:rsid w:val="00873470"/>
    <w:rPr>
      <w:lang w:val="en-US" w:eastAsia="en-US"/>
    </w:rPr>
  </w:style>
  <w:style w:type="paragraph" w:customStyle="1" w:styleId="215CCBB1F56D4FE190AF211F8BD7D326">
    <w:name w:val="215CCBB1F56D4FE190AF211F8BD7D326"/>
    <w:rsid w:val="00873470"/>
    <w:rPr>
      <w:lang w:val="en-US" w:eastAsia="en-US"/>
    </w:rPr>
  </w:style>
  <w:style w:type="paragraph" w:customStyle="1" w:styleId="ACF3929074F64A29AC7FB7FF5CCEB67B">
    <w:name w:val="ACF3929074F64A29AC7FB7FF5CCEB67B"/>
    <w:rsid w:val="00873470"/>
    <w:rPr>
      <w:lang w:val="en-US" w:eastAsia="en-US"/>
    </w:rPr>
  </w:style>
  <w:style w:type="paragraph" w:customStyle="1" w:styleId="4214589F812E4EAF8E0339C172C0A857">
    <w:name w:val="4214589F812E4EAF8E0339C172C0A857"/>
    <w:rsid w:val="00873470"/>
    <w:rPr>
      <w:lang w:val="en-US" w:eastAsia="en-US"/>
    </w:rPr>
  </w:style>
  <w:style w:type="paragraph" w:customStyle="1" w:styleId="D6C53A95F0044238845F8066571FA866">
    <w:name w:val="D6C53A95F0044238845F8066571FA866"/>
    <w:rsid w:val="001A3DF1"/>
    <w:rPr>
      <w:lang w:val="en-US" w:eastAsia="en-US"/>
    </w:rPr>
  </w:style>
  <w:style w:type="paragraph" w:customStyle="1" w:styleId="4E3998143CC24D1081C852E03D11C44D">
    <w:name w:val="4E3998143CC24D1081C852E03D11C44D"/>
    <w:rsid w:val="001A3DF1"/>
    <w:rPr>
      <w:lang w:val="en-US" w:eastAsia="en-US"/>
    </w:rPr>
  </w:style>
  <w:style w:type="paragraph" w:customStyle="1" w:styleId="719AD3E50A60454E93CE589F3DD7A32C">
    <w:name w:val="719AD3E50A60454E93CE589F3DD7A32C"/>
    <w:rsid w:val="00487FC7"/>
    <w:rPr>
      <w:lang w:val="en-US" w:eastAsia="en-US"/>
    </w:rPr>
  </w:style>
  <w:style w:type="paragraph" w:customStyle="1" w:styleId="9512B8FCFEB74F248068197BF6F868D1">
    <w:name w:val="9512B8FCFEB74F248068197BF6F868D1"/>
    <w:rsid w:val="00EB2570"/>
    <w:pPr>
      <w:spacing w:after="200" w:line="276" w:lineRule="auto"/>
    </w:pPr>
    <w:rPr>
      <w:lang w:val="en-US" w:eastAsia="en-US"/>
    </w:rPr>
  </w:style>
  <w:style w:type="paragraph" w:customStyle="1" w:styleId="8DAF8A7FDBCD4BEDA56199AB0CDE5BCA">
    <w:name w:val="8DAF8A7FDBCD4BEDA56199AB0CDE5BCA"/>
    <w:rsid w:val="0093566F"/>
    <w:rPr>
      <w:lang w:val="en-US" w:eastAsia="en-US"/>
    </w:rPr>
  </w:style>
  <w:style w:type="paragraph" w:customStyle="1" w:styleId="38989A38B297490CB4725EC2172FEDC7">
    <w:name w:val="38989A38B297490CB4725EC2172FEDC7"/>
    <w:rsid w:val="0093566F"/>
    <w:rPr>
      <w:lang w:val="en-US" w:eastAsia="en-US"/>
    </w:rPr>
  </w:style>
  <w:style w:type="paragraph" w:customStyle="1" w:styleId="661E738A5137424DBFE4F22936EA7ADF">
    <w:name w:val="661E738A5137424DBFE4F22936EA7ADF"/>
    <w:rsid w:val="0093566F"/>
    <w:rPr>
      <w:lang w:val="en-US" w:eastAsia="en-US"/>
    </w:rPr>
  </w:style>
  <w:style w:type="paragraph" w:customStyle="1" w:styleId="1E63CAD135024AD4A07940B55F777EFC">
    <w:name w:val="1E63CAD135024AD4A07940B55F777EFC"/>
    <w:rsid w:val="0093566F"/>
    <w:rPr>
      <w:lang w:val="en-US" w:eastAsia="en-US"/>
    </w:rPr>
  </w:style>
  <w:style w:type="paragraph" w:customStyle="1" w:styleId="80D39C2C04E94EB8945CA49529189EF1">
    <w:name w:val="80D39C2C04E94EB8945CA49529189EF1"/>
    <w:rsid w:val="0093566F"/>
    <w:rPr>
      <w:lang w:val="en-US" w:eastAsia="en-US"/>
    </w:rPr>
  </w:style>
  <w:style w:type="paragraph" w:customStyle="1" w:styleId="A49F8CE02BE24E98B2E1F84CDA27A664">
    <w:name w:val="A49F8CE02BE24E98B2E1F84CDA27A664"/>
    <w:rsid w:val="0093566F"/>
    <w:rPr>
      <w:lang w:val="en-US" w:eastAsia="en-US"/>
    </w:rPr>
  </w:style>
  <w:style w:type="paragraph" w:customStyle="1" w:styleId="039B410F89104B6584789DED8F4A2E25">
    <w:name w:val="039B410F89104B6584789DED8F4A2E25"/>
    <w:rsid w:val="0093566F"/>
    <w:rPr>
      <w:lang w:val="en-US" w:eastAsia="en-US"/>
    </w:rPr>
  </w:style>
  <w:style w:type="paragraph" w:customStyle="1" w:styleId="72755B2B3CD2439BAEA6D97D5961D650">
    <w:name w:val="72755B2B3CD2439BAEA6D97D5961D650"/>
    <w:rsid w:val="003A4281"/>
    <w:rPr>
      <w:lang w:val="en-US" w:eastAsia="en-US"/>
    </w:rPr>
  </w:style>
  <w:style w:type="paragraph" w:customStyle="1" w:styleId="8B67F7B830AD4A09AC8F34C4CA246371">
    <w:name w:val="8B67F7B830AD4A09AC8F34C4CA246371"/>
    <w:rsid w:val="003A4281"/>
    <w:rPr>
      <w:lang w:val="en-US" w:eastAsia="en-US"/>
    </w:rPr>
  </w:style>
  <w:style w:type="paragraph" w:customStyle="1" w:styleId="F33433AF5AA84CB481A5980D2C9BAAB7">
    <w:name w:val="F33433AF5AA84CB481A5980D2C9BAAB7"/>
    <w:rsid w:val="003A4281"/>
    <w:rPr>
      <w:lang w:val="en-US" w:eastAsia="en-US"/>
    </w:rPr>
  </w:style>
  <w:style w:type="paragraph" w:customStyle="1" w:styleId="AB46A3A75E9F4048A76279A33032FF73">
    <w:name w:val="AB46A3A75E9F4048A76279A33032FF73"/>
    <w:rsid w:val="003A4281"/>
    <w:rPr>
      <w:lang w:val="en-US" w:eastAsia="en-US"/>
    </w:rPr>
  </w:style>
  <w:style w:type="paragraph" w:customStyle="1" w:styleId="1F8CD3D48E0C4FC49172A23F63AF7BDA">
    <w:name w:val="1F8CD3D48E0C4FC49172A23F63AF7BDA"/>
    <w:rsid w:val="003A4281"/>
    <w:rPr>
      <w:lang w:val="en-US" w:eastAsia="en-US"/>
    </w:rPr>
  </w:style>
  <w:style w:type="paragraph" w:customStyle="1" w:styleId="82594CD0AEED4A1A9AE120842BF0B7DF">
    <w:name w:val="82594CD0AEED4A1A9AE120842BF0B7DF"/>
    <w:rsid w:val="003A4281"/>
    <w:rPr>
      <w:lang w:val="en-US" w:eastAsia="en-US"/>
    </w:rPr>
  </w:style>
  <w:style w:type="paragraph" w:customStyle="1" w:styleId="24BB575EA5E54681B9127CBDC39E1018">
    <w:name w:val="24BB575EA5E54681B9127CBDC39E1018"/>
    <w:rsid w:val="003A4281"/>
    <w:rPr>
      <w:lang w:val="en-US" w:eastAsia="en-US"/>
    </w:rPr>
  </w:style>
  <w:style w:type="paragraph" w:customStyle="1" w:styleId="A84AA3A387BA41AEB3BA7F25DAEF5D6D">
    <w:name w:val="A84AA3A387BA41AEB3BA7F25DAEF5D6D"/>
    <w:rsid w:val="003A4281"/>
    <w:rPr>
      <w:lang w:val="en-US" w:eastAsia="en-US"/>
    </w:rPr>
  </w:style>
  <w:style w:type="paragraph" w:customStyle="1" w:styleId="F25AB6583B4645639CEA82392B1872F1">
    <w:name w:val="F25AB6583B4645639CEA82392B1872F1"/>
    <w:rsid w:val="003A4281"/>
    <w:rPr>
      <w:lang w:val="en-US" w:eastAsia="en-US"/>
    </w:rPr>
  </w:style>
  <w:style w:type="paragraph" w:customStyle="1" w:styleId="973AA056470D4522AEF041C2FE4FDC71">
    <w:name w:val="973AA056470D4522AEF041C2FE4FDC71"/>
    <w:rsid w:val="003A4281"/>
    <w:rPr>
      <w:lang w:val="en-US" w:eastAsia="en-US"/>
    </w:rPr>
  </w:style>
  <w:style w:type="paragraph" w:customStyle="1" w:styleId="3C05502441914F8585B740A16FF6ADFB">
    <w:name w:val="3C05502441914F8585B740A16FF6ADFB"/>
    <w:rsid w:val="003A4281"/>
    <w:rPr>
      <w:lang w:val="en-US" w:eastAsia="en-US"/>
    </w:rPr>
  </w:style>
  <w:style w:type="paragraph" w:customStyle="1" w:styleId="7022A62388874AD8983719F6A6195C51">
    <w:name w:val="7022A62388874AD8983719F6A6195C51"/>
    <w:rsid w:val="003A4281"/>
    <w:rPr>
      <w:lang w:val="en-US" w:eastAsia="en-US"/>
    </w:rPr>
  </w:style>
  <w:style w:type="paragraph" w:customStyle="1" w:styleId="3CC170EDFAA642459F66507BA5437530">
    <w:name w:val="3CC170EDFAA642459F66507BA5437530"/>
    <w:rsid w:val="003A4281"/>
    <w:rPr>
      <w:lang w:val="en-US" w:eastAsia="en-US"/>
    </w:rPr>
  </w:style>
  <w:style w:type="paragraph" w:customStyle="1" w:styleId="9E4FFA0196C846BA91952171256CC885">
    <w:name w:val="9E4FFA0196C846BA91952171256CC885"/>
    <w:rsid w:val="003A4281"/>
    <w:rPr>
      <w:lang w:val="en-US" w:eastAsia="en-US"/>
    </w:rPr>
  </w:style>
  <w:style w:type="paragraph" w:customStyle="1" w:styleId="4A9C7C6E0FC24473B668E5EF9523DB4D">
    <w:name w:val="4A9C7C6E0FC24473B668E5EF9523DB4D"/>
    <w:rsid w:val="003A4281"/>
    <w:rPr>
      <w:lang w:val="en-US" w:eastAsia="en-US"/>
    </w:rPr>
  </w:style>
  <w:style w:type="paragraph" w:customStyle="1" w:styleId="DF0C7DAE0D72484EAD058B45BF5DD7F2">
    <w:name w:val="DF0C7DAE0D72484EAD058B45BF5DD7F2"/>
    <w:rsid w:val="003A4281"/>
    <w:rPr>
      <w:lang w:val="en-US" w:eastAsia="en-US"/>
    </w:rPr>
  </w:style>
  <w:style w:type="paragraph" w:customStyle="1" w:styleId="CC40DAF9817243F4B26A8AE25D1A3BED">
    <w:name w:val="CC40DAF9817243F4B26A8AE25D1A3BED"/>
    <w:rsid w:val="00EF7C42"/>
    <w:rPr>
      <w:lang w:val="en-US" w:eastAsia="en-US"/>
    </w:rPr>
  </w:style>
  <w:style w:type="paragraph" w:customStyle="1" w:styleId="B34C70ECFA60446BA77E39D96164C64E">
    <w:name w:val="B34C70ECFA60446BA77E39D96164C64E"/>
    <w:rsid w:val="00EF7C42"/>
    <w:rPr>
      <w:lang w:val="en-US" w:eastAsia="en-US"/>
    </w:rPr>
  </w:style>
  <w:style w:type="paragraph" w:customStyle="1" w:styleId="84C161231AC04F01813F6240C318C77C">
    <w:name w:val="84C161231AC04F01813F6240C318C77C"/>
    <w:rsid w:val="00EF7C42"/>
    <w:rPr>
      <w:lang w:val="en-US" w:eastAsia="en-US"/>
    </w:rPr>
  </w:style>
  <w:style w:type="paragraph" w:customStyle="1" w:styleId="BB2535CCE8314F25ACB1B052E315C5EA">
    <w:name w:val="BB2535CCE8314F25ACB1B052E315C5EA"/>
    <w:rsid w:val="00B2268F"/>
    <w:rPr>
      <w:lang w:val="en-US" w:eastAsia="en-US"/>
    </w:rPr>
  </w:style>
  <w:style w:type="paragraph" w:customStyle="1" w:styleId="7C072844E1F6478698E000BA5184012F">
    <w:name w:val="7C072844E1F6478698E000BA5184012F"/>
    <w:rsid w:val="00B2268F"/>
    <w:rPr>
      <w:lang w:val="en-US" w:eastAsia="en-US"/>
    </w:rPr>
  </w:style>
  <w:style w:type="paragraph" w:customStyle="1" w:styleId="AA5F6CC550FC4A04B6FB0EAF18F57830">
    <w:name w:val="AA5F6CC550FC4A04B6FB0EAF18F57830"/>
    <w:rsid w:val="00B2268F"/>
    <w:rPr>
      <w:lang w:val="en-US" w:eastAsia="en-US"/>
    </w:rPr>
  </w:style>
  <w:style w:type="paragraph" w:customStyle="1" w:styleId="D8537908506D4BAE94DA2D59BAA5ADC1">
    <w:name w:val="D8537908506D4BAE94DA2D59BAA5ADC1"/>
    <w:rsid w:val="00B2268F"/>
    <w:rPr>
      <w:lang w:val="en-US" w:eastAsia="en-US"/>
    </w:rPr>
  </w:style>
  <w:style w:type="paragraph" w:customStyle="1" w:styleId="0A66C9FFD9EB4F21B41AB19EBAA9B44A">
    <w:name w:val="0A66C9FFD9EB4F21B41AB19EBAA9B44A"/>
    <w:rsid w:val="00B2268F"/>
    <w:rPr>
      <w:lang w:val="en-US" w:eastAsia="en-US"/>
    </w:rPr>
  </w:style>
  <w:style w:type="paragraph" w:customStyle="1" w:styleId="69899619DCA34284BB146B86E8DEB783">
    <w:name w:val="69899619DCA34284BB146B86E8DEB783"/>
    <w:rsid w:val="00B2268F"/>
    <w:rPr>
      <w:lang w:val="en-US" w:eastAsia="en-US"/>
    </w:rPr>
  </w:style>
  <w:style w:type="paragraph" w:customStyle="1" w:styleId="44897F52B1FD468FA661E5AF4012C66F">
    <w:name w:val="44897F52B1FD468FA661E5AF4012C66F"/>
    <w:rsid w:val="00B2268F"/>
    <w:rPr>
      <w:lang w:val="en-US" w:eastAsia="en-US"/>
    </w:rPr>
  </w:style>
  <w:style w:type="paragraph" w:customStyle="1" w:styleId="572F72E445384DA5A86E956CBCEB3AAE">
    <w:name w:val="572F72E445384DA5A86E956CBCEB3AAE"/>
    <w:rsid w:val="00B2268F"/>
    <w:rPr>
      <w:lang w:val="en-US" w:eastAsia="en-US"/>
    </w:rPr>
  </w:style>
  <w:style w:type="paragraph" w:customStyle="1" w:styleId="DE1F3F33B0774A50A9F5E04136641CAB">
    <w:name w:val="DE1F3F33B0774A50A9F5E04136641CAB"/>
    <w:rsid w:val="00B2268F"/>
    <w:rPr>
      <w:lang w:val="en-US" w:eastAsia="en-US"/>
    </w:rPr>
  </w:style>
  <w:style w:type="paragraph" w:customStyle="1" w:styleId="8129B46A5DC14723A7C049A00F1F69C9">
    <w:name w:val="8129B46A5DC14723A7C049A00F1F69C9"/>
    <w:rsid w:val="00A01F4A"/>
    <w:rPr>
      <w:lang w:val="en-US" w:eastAsia="en-US"/>
    </w:rPr>
  </w:style>
  <w:style w:type="paragraph" w:customStyle="1" w:styleId="CDADC03EF833480694C784C2056AB19A">
    <w:name w:val="CDADC03EF833480694C784C2056AB19A"/>
    <w:rsid w:val="00A01F4A"/>
    <w:rPr>
      <w:lang w:val="en-US" w:eastAsia="en-US"/>
    </w:rPr>
  </w:style>
  <w:style w:type="paragraph" w:customStyle="1" w:styleId="7F96A37409694F8C9A84887B4F88D2D2">
    <w:name w:val="7F96A37409694F8C9A84887B4F88D2D2"/>
    <w:rsid w:val="00A01F4A"/>
    <w:rPr>
      <w:lang w:val="en-US" w:eastAsia="en-US"/>
    </w:rPr>
  </w:style>
  <w:style w:type="paragraph" w:customStyle="1" w:styleId="EA106ECDAA12499FB0284D355643D3F5">
    <w:name w:val="EA106ECDAA12499FB0284D355643D3F5"/>
    <w:rsid w:val="00A01F4A"/>
    <w:rPr>
      <w:lang w:val="en-US" w:eastAsia="en-US"/>
    </w:rPr>
  </w:style>
  <w:style w:type="paragraph" w:customStyle="1" w:styleId="B62868BB74E64B0094B952DD3AA92B93">
    <w:name w:val="B62868BB74E64B0094B952DD3AA92B93"/>
    <w:rsid w:val="00A01F4A"/>
    <w:rPr>
      <w:lang w:val="en-US" w:eastAsia="en-US"/>
    </w:rPr>
  </w:style>
  <w:style w:type="paragraph" w:customStyle="1" w:styleId="455E69F1B78B42C4ABD57F0D8F811269">
    <w:name w:val="455E69F1B78B42C4ABD57F0D8F811269"/>
    <w:rsid w:val="00A01F4A"/>
    <w:rPr>
      <w:lang w:val="en-US" w:eastAsia="en-US"/>
    </w:rPr>
  </w:style>
  <w:style w:type="paragraph" w:customStyle="1" w:styleId="7B0E9E87EC4B44A1B150BF039451DA6A">
    <w:name w:val="7B0E9E87EC4B44A1B150BF039451DA6A"/>
    <w:rsid w:val="00A01F4A"/>
    <w:rPr>
      <w:lang w:val="en-US" w:eastAsia="en-US"/>
    </w:rPr>
  </w:style>
  <w:style w:type="paragraph" w:customStyle="1" w:styleId="2D261D6CEB88469D9691C99C99893573">
    <w:name w:val="2D261D6CEB88469D9691C99C99893573"/>
    <w:rsid w:val="00A01F4A"/>
    <w:rPr>
      <w:lang w:val="en-US" w:eastAsia="en-US"/>
    </w:rPr>
  </w:style>
  <w:style w:type="paragraph" w:customStyle="1" w:styleId="78608931409D4916A70C2FF4E34034E8">
    <w:name w:val="78608931409D4916A70C2FF4E34034E8"/>
    <w:rsid w:val="00A01F4A"/>
    <w:rPr>
      <w:lang w:val="en-US" w:eastAsia="en-US"/>
    </w:rPr>
  </w:style>
  <w:style w:type="paragraph" w:customStyle="1" w:styleId="F838F4EC106445B285E72FC4EADAFDF1">
    <w:name w:val="F838F4EC106445B285E72FC4EADAFDF1"/>
    <w:rsid w:val="00A01F4A"/>
    <w:rPr>
      <w:lang w:val="en-US" w:eastAsia="en-US"/>
    </w:rPr>
  </w:style>
  <w:style w:type="paragraph" w:customStyle="1" w:styleId="B36B536EE4A34398882D4183ED3CF345">
    <w:name w:val="B36B536EE4A34398882D4183ED3CF345"/>
    <w:rsid w:val="00A01F4A"/>
    <w:rPr>
      <w:lang w:val="en-US" w:eastAsia="en-US"/>
    </w:rPr>
  </w:style>
  <w:style w:type="paragraph" w:customStyle="1" w:styleId="B05DE9820C594683A0650AF95D775C12">
    <w:name w:val="B05DE9820C594683A0650AF95D775C12"/>
    <w:rsid w:val="00A01F4A"/>
    <w:rPr>
      <w:lang w:val="en-US" w:eastAsia="en-US"/>
    </w:rPr>
  </w:style>
  <w:style w:type="paragraph" w:customStyle="1" w:styleId="1CE627581A604D978909C3C43536AC09">
    <w:name w:val="1CE627581A604D978909C3C43536AC09"/>
    <w:rsid w:val="00B57244"/>
    <w:rPr>
      <w:lang w:val="en-US" w:eastAsia="en-US"/>
    </w:rPr>
  </w:style>
  <w:style w:type="paragraph" w:customStyle="1" w:styleId="35A7BD94BE6B4E5799344F423E7F1395">
    <w:name w:val="35A7BD94BE6B4E5799344F423E7F1395"/>
    <w:rsid w:val="00877F2D"/>
    <w:rPr>
      <w:lang w:val="en-US" w:eastAsia="en-US"/>
    </w:rPr>
  </w:style>
  <w:style w:type="paragraph" w:customStyle="1" w:styleId="BAA5CA8AEC2144EEA5FC944D463D734A">
    <w:name w:val="BAA5CA8AEC2144EEA5FC944D463D734A"/>
    <w:rsid w:val="00552539"/>
    <w:rPr>
      <w:lang w:val="en-US" w:eastAsia="en-US"/>
    </w:rPr>
  </w:style>
  <w:style w:type="paragraph" w:customStyle="1" w:styleId="E07D9E145D0A40DC85D96BD89750916D">
    <w:name w:val="E07D9E145D0A40DC85D96BD89750916D"/>
    <w:rsid w:val="00552539"/>
    <w:rPr>
      <w:lang w:val="en-US" w:eastAsia="en-US"/>
    </w:rPr>
  </w:style>
  <w:style w:type="paragraph" w:customStyle="1" w:styleId="B1E9B7A4FCD14E82B72AA83D864787AE">
    <w:name w:val="B1E9B7A4FCD14E82B72AA83D864787AE"/>
    <w:rsid w:val="00C96722"/>
    <w:rPr>
      <w:lang w:val="en-US" w:eastAsia="en-US"/>
    </w:rPr>
  </w:style>
  <w:style w:type="paragraph" w:customStyle="1" w:styleId="69EAEE50E03E430B8185B4F2E3003999">
    <w:name w:val="69EAEE50E03E430B8185B4F2E3003999"/>
    <w:rsid w:val="00C96722"/>
    <w:rPr>
      <w:lang w:val="en-US" w:eastAsia="en-US"/>
    </w:rPr>
  </w:style>
  <w:style w:type="paragraph" w:customStyle="1" w:styleId="43446C55006F4789B5AEE3EE94C97908">
    <w:name w:val="43446C55006F4789B5AEE3EE94C97908"/>
    <w:rsid w:val="000D318A"/>
    <w:rPr>
      <w:lang w:val="en-US" w:eastAsia="en-US"/>
    </w:rPr>
  </w:style>
  <w:style w:type="paragraph" w:customStyle="1" w:styleId="6A3710EBED6C4CBFA8FB813DAC16F1D9">
    <w:name w:val="6A3710EBED6C4CBFA8FB813DAC16F1D9"/>
    <w:rsid w:val="000D318A"/>
    <w:rPr>
      <w:lang w:val="en-US" w:eastAsia="en-US"/>
    </w:rPr>
  </w:style>
  <w:style w:type="paragraph" w:customStyle="1" w:styleId="04BD33CEB1BC49D28CF3EC9B6652843C">
    <w:name w:val="04BD33CEB1BC49D28CF3EC9B6652843C"/>
    <w:rsid w:val="00506780"/>
    <w:rPr>
      <w:lang w:val="en-US" w:eastAsia="en-US"/>
    </w:rPr>
  </w:style>
  <w:style w:type="paragraph" w:customStyle="1" w:styleId="C2F5AD1314134527BFFA2F508FAD5B2D">
    <w:name w:val="C2F5AD1314134527BFFA2F508FAD5B2D"/>
    <w:rsid w:val="004735B2"/>
    <w:rPr>
      <w:lang w:val="en-US" w:eastAsia="en-US"/>
    </w:rPr>
  </w:style>
  <w:style w:type="paragraph" w:customStyle="1" w:styleId="9F87C938B4F94CC8850D0AB502269C48">
    <w:name w:val="9F87C938B4F94CC8850D0AB502269C48"/>
    <w:rsid w:val="004735B2"/>
    <w:rPr>
      <w:lang w:val="en-US" w:eastAsia="en-US"/>
    </w:rPr>
  </w:style>
  <w:style w:type="paragraph" w:customStyle="1" w:styleId="07F8C4096BAD467CA0BFB4E04E1B3EBC">
    <w:name w:val="07F8C4096BAD467CA0BFB4E04E1B3EBC"/>
    <w:rsid w:val="00342582"/>
    <w:rPr>
      <w:lang w:val="en-US" w:eastAsia="en-US"/>
    </w:rPr>
  </w:style>
  <w:style w:type="paragraph" w:customStyle="1" w:styleId="27A9CB37F24A44669FA62588267C2F87">
    <w:name w:val="27A9CB37F24A44669FA62588267C2F87"/>
    <w:rsid w:val="00342582"/>
    <w:rPr>
      <w:lang w:val="en-US" w:eastAsia="en-US"/>
    </w:rPr>
  </w:style>
  <w:style w:type="paragraph" w:customStyle="1" w:styleId="D72E8CD870E34DEB8BA0BF43B944032A">
    <w:name w:val="D72E8CD870E34DEB8BA0BF43B944032A"/>
    <w:rsid w:val="00342582"/>
    <w:rPr>
      <w:lang w:val="en-US" w:eastAsia="en-US"/>
    </w:rPr>
  </w:style>
  <w:style w:type="paragraph" w:customStyle="1" w:styleId="229C3B0DF7C141E3A117B5A7BA3B8C2C">
    <w:name w:val="229C3B0DF7C141E3A117B5A7BA3B8C2C"/>
    <w:rsid w:val="00342582"/>
    <w:rPr>
      <w:lang w:val="en-US" w:eastAsia="en-US"/>
    </w:rPr>
  </w:style>
  <w:style w:type="paragraph" w:customStyle="1" w:styleId="52E8AF831FDD461C83F011249170EF2A">
    <w:name w:val="52E8AF831FDD461C83F011249170EF2A"/>
    <w:rsid w:val="00A024A3"/>
    <w:rPr>
      <w:lang w:val="en-US" w:eastAsia="en-US"/>
    </w:rPr>
  </w:style>
  <w:style w:type="paragraph" w:customStyle="1" w:styleId="F482D23B71F147F7BE9511EFB8CA2422">
    <w:name w:val="F482D23B71F147F7BE9511EFB8CA2422"/>
    <w:rsid w:val="00A024A3"/>
    <w:rPr>
      <w:lang w:val="en-US" w:eastAsia="en-US"/>
    </w:rPr>
  </w:style>
  <w:style w:type="paragraph" w:customStyle="1" w:styleId="44D959E625474D89A5EA12B26F73FB1B">
    <w:name w:val="44D959E625474D89A5EA12B26F73FB1B"/>
    <w:rsid w:val="00A024A3"/>
    <w:rPr>
      <w:lang w:val="en-US" w:eastAsia="en-US"/>
    </w:rPr>
  </w:style>
  <w:style w:type="paragraph" w:customStyle="1" w:styleId="C0E2F9B21BD6454189878C4FED311480">
    <w:name w:val="C0E2F9B21BD6454189878C4FED311480"/>
    <w:rsid w:val="00AB0715"/>
    <w:rPr>
      <w:lang w:val="en-US" w:eastAsia="en-US"/>
    </w:rPr>
  </w:style>
  <w:style w:type="paragraph" w:customStyle="1" w:styleId="1D443A5CA8514FC096A180F687EDAF86">
    <w:name w:val="1D443A5CA8514FC096A180F687EDAF86"/>
    <w:rsid w:val="006E7126"/>
    <w:rPr>
      <w:lang w:val="en-US" w:eastAsia="en-US"/>
    </w:rPr>
  </w:style>
  <w:style w:type="paragraph" w:customStyle="1" w:styleId="69EBEE679D484407999BB57561A39D14">
    <w:name w:val="69EBEE679D484407999BB57561A39D14"/>
    <w:rsid w:val="006E7126"/>
    <w:rPr>
      <w:lang w:val="en-US" w:eastAsia="en-US"/>
    </w:rPr>
  </w:style>
  <w:style w:type="paragraph" w:customStyle="1" w:styleId="59C64A0992E549028366C2A90EC8FE00">
    <w:name w:val="59C64A0992E549028366C2A90EC8FE00"/>
    <w:rsid w:val="006E7126"/>
    <w:rPr>
      <w:lang w:val="en-US" w:eastAsia="en-US"/>
    </w:rPr>
  </w:style>
  <w:style w:type="paragraph" w:customStyle="1" w:styleId="79654412B1534F44BB04621D5D5465B8">
    <w:name w:val="79654412B1534F44BB04621D5D5465B8"/>
    <w:rsid w:val="000E09AC"/>
    <w:rPr>
      <w:lang w:val="en-US" w:eastAsia="en-US"/>
    </w:rPr>
  </w:style>
  <w:style w:type="paragraph" w:customStyle="1" w:styleId="49429B8B69314404B7309F9133127287">
    <w:name w:val="49429B8B69314404B7309F9133127287"/>
    <w:rsid w:val="000E09AC"/>
    <w:rPr>
      <w:lang w:val="en-US" w:eastAsia="en-US"/>
    </w:rPr>
  </w:style>
  <w:style w:type="paragraph" w:customStyle="1" w:styleId="3534C5FA45CE49F386ABC1F801A79C80">
    <w:name w:val="3534C5FA45CE49F386ABC1F801A79C80"/>
    <w:rsid w:val="000E09AC"/>
    <w:rPr>
      <w:lang w:val="en-US" w:eastAsia="en-US"/>
    </w:rPr>
  </w:style>
  <w:style w:type="paragraph" w:customStyle="1" w:styleId="E2DDDA3B77B747E4A609DEE612578295">
    <w:name w:val="E2DDDA3B77B747E4A609DEE612578295"/>
    <w:rsid w:val="000E09AC"/>
    <w:rPr>
      <w:lang w:val="en-US" w:eastAsia="en-US"/>
    </w:rPr>
  </w:style>
  <w:style w:type="paragraph" w:customStyle="1" w:styleId="347789D4146D4A018F7E118A5918BA85">
    <w:name w:val="347789D4146D4A018F7E118A5918BA85"/>
    <w:rsid w:val="00A40529"/>
    <w:rPr>
      <w:lang w:val="en-US" w:eastAsia="en-US"/>
    </w:rPr>
  </w:style>
  <w:style w:type="paragraph" w:customStyle="1" w:styleId="97191FC9B0DB41D995A68128ECCA4C03">
    <w:name w:val="97191FC9B0DB41D995A68128ECCA4C03"/>
    <w:rsid w:val="00114C31"/>
    <w:rPr>
      <w:lang w:val="en-US" w:eastAsia="en-US"/>
    </w:rPr>
  </w:style>
  <w:style w:type="paragraph" w:customStyle="1" w:styleId="C53CE34553B6454EB4E74F3C8D3D7168">
    <w:name w:val="C53CE34553B6454EB4E74F3C8D3D7168"/>
    <w:rsid w:val="007E578F"/>
    <w:rPr>
      <w:lang w:val="en-US" w:eastAsia="en-US"/>
    </w:rPr>
  </w:style>
  <w:style w:type="paragraph" w:customStyle="1" w:styleId="8E49A8346EBA4E7F9ADDAF7225604D28">
    <w:name w:val="8E49A8346EBA4E7F9ADDAF7225604D28"/>
    <w:rsid w:val="007E578F"/>
    <w:rPr>
      <w:lang w:val="en-US" w:eastAsia="en-US"/>
    </w:rPr>
  </w:style>
  <w:style w:type="paragraph" w:customStyle="1" w:styleId="B19DEF6BAEEB4338A22207215FFA9020">
    <w:name w:val="B19DEF6BAEEB4338A22207215FFA9020"/>
    <w:rsid w:val="007E578F"/>
    <w:rPr>
      <w:lang w:val="en-US" w:eastAsia="en-US"/>
    </w:rPr>
  </w:style>
  <w:style w:type="paragraph" w:customStyle="1" w:styleId="BCCC5F15CF804B00A614B059038A492C">
    <w:name w:val="BCCC5F15CF804B00A614B059038A492C"/>
    <w:rsid w:val="00F915C3"/>
    <w:rPr>
      <w:lang w:val="en-US" w:eastAsia="en-US"/>
    </w:rPr>
  </w:style>
  <w:style w:type="paragraph" w:customStyle="1" w:styleId="5FCB2C1D3AF1412795574B6B052E13A2">
    <w:name w:val="5FCB2C1D3AF1412795574B6B052E13A2"/>
    <w:rsid w:val="00F915C3"/>
    <w:rPr>
      <w:lang w:val="en-US" w:eastAsia="en-US"/>
    </w:rPr>
  </w:style>
</w:styles>
</file>

<file path=word/glossary/webSettings.xml><?xml version="1.0" encoding="utf-8"?>
<w:webSettings xmlns:r="http://schemas.openxmlformats.org/officeDocument/2006/relationships" xmlns:w="http://schemas.openxmlformats.org/wordprocessingml/2006/main">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70D8DC1-8FF4-4594-B394-B99C9733AF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1284</Words>
  <Characters>7320</Characters>
  <Application>Microsoft Office Word</Application>
  <DocSecurity>0</DocSecurity>
  <Lines>61</Lines>
  <Paragraphs>17</Paragraphs>
  <ScaleCrop>false</ScaleCrop>
  <HeadingPairs>
    <vt:vector size="2" baseType="variant">
      <vt:variant>
        <vt:lpstr>Title</vt:lpstr>
      </vt:variant>
      <vt:variant>
        <vt:i4>1</vt:i4>
      </vt:variant>
    </vt:vector>
  </HeadingPairs>
  <TitlesOfParts>
    <vt:vector size="1" baseType="lpstr">
      <vt:lpstr>0191-RulingOnDetention</vt:lpstr>
    </vt:vector>
  </TitlesOfParts>
  <Company/>
  <LinksUpToDate>false</LinksUpToDate>
  <CharactersWithSpaces>8587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0191-RulingOnDetention</dc:title>
  <dc:creator>Thomas Bech Pettersen</dc:creator>
  <cp:keywords>EN</cp:keywords>
  <cp:lastModifiedBy>user</cp:lastModifiedBy>
  <cp:revision>4</cp:revision>
  <cp:lastPrinted>2019-09-30T13:26:00Z</cp:lastPrinted>
  <dcterms:created xsi:type="dcterms:W3CDTF">2019-09-30T13:26:00Z</dcterms:created>
  <dcterms:modified xsi:type="dcterms:W3CDTF">2019-10-18T07:38:00Z</dcterms:modified>
</cp:coreProperties>
</file>