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C04C36"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2018:021070</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C04C36"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06.08.2019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C04C36"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00447383</w:t>
                </w:r>
              </w:sdtContent>
            </w:sdt>
          </w:p>
        </w:tc>
      </w:tr>
    </w:tbl>
    <w:p w:rsidR="0095459A" w:rsidRDefault="0095459A" w:rsidP="009A3036">
      <w:pPr>
        <w:ind w:firstLine="630"/>
        <w:rPr>
          <w:b/>
          <w:bCs/>
        </w:rPr>
      </w:pPr>
    </w:p>
    <w:p w:rsidR="004738A7" w:rsidRDefault="004738A7" w:rsidP="0095459A">
      <w:pPr>
        <w:ind w:firstLine="630"/>
        <w:jc w:val="center"/>
        <w:rPr>
          <w:b/>
          <w:bCs/>
        </w:rPr>
      </w:pPr>
    </w:p>
    <w:p w:rsidR="007B2C52" w:rsidRPr="007B2C52" w:rsidRDefault="007B2C52" w:rsidP="007B2C52">
      <w:pPr>
        <w:spacing w:after="200" w:line="276" w:lineRule="auto"/>
        <w:ind w:left="7200" w:firstLine="720"/>
        <w:jc w:val="both"/>
        <w:rPr>
          <w:b/>
        </w:rPr>
      </w:pPr>
      <w:r w:rsidRPr="007B2C52">
        <w:rPr>
          <w:b/>
        </w:rPr>
        <w:t>P.nr. 347/18</w:t>
      </w:r>
    </w:p>
    <w:p w:rsidR="007B2C52" w:rsidRPr="007B2C52" w:rsidRDefault="007B2C52" w:rsidP="007B2C52">
      <w:pPr>
        <w:spacing w:after="200" w:line="276" w:lineRule="auto"/>
        <w:jc w:val="center"/>
        <w:rPr>
          <w:b/>
        </w:rPr>
      </w:pPr>
      <w:r w:rsidRPr="007B2C52">
        <w:rPr>
          <w:b/>
        </w:rPr>
        <w:t>NË EMËR TË POPULLIT</w:t>
      </w:r>
    </w:p>
    <w:p w:rsidR="007B2C52" w:rsidRDefault="007B2C52" w:rsidP="007B2C52">
      <w:pPr>
        <w:spacing w:after="200" w:line="276" w:lineRule="auto"/>
        <w:jc w:val="both"/>
        <w:rPr>
          <w:b/>
        </w:rPr>
      </w:pPr>
    </w:p>
    <w:p w:rsidR="007B2C52" w:rsidRPr="007B2C52" w:rsidRDefault="007B2C52" w:rsidP="007B2C52">
      <w:pPr>
        <w:spacing w:after="200" w:line="276" w:lineRule="auto"/>
        <w:jc w:val="both"/>
        <w:rPr>
          <w:b/>
        </w:rPr>
      </w:pPr>
      <w:r w:rsidRPr="007B2C52">
        <w:rPr>
          <w:b/>
        </w:rPr>
        <w:t>GJYKATA THEMELORE NË PEJË-Departamenti i përgjithshëm</w:t>
      </w:r>
      <w:r w:rsidRPr="007B2C52">
        <w:t xml:space="preserve">, me gjyqtarin e vetëm gjykues </w:t>
      </w:r>
      <w:proofErr w:type="spellStart"/>
      <w:r w:rsidRPr="007B2C52">
        <w:t>Shaqë</w:t>
      </w:r>
      <w:proofErr w:type="spellEnd"/>
      <w:r w:rsidRPr="007B2C52">
        <w:t xml:space="preserve"> Curri, me pjesëmarrjen e bashkëpunëtores profesionale Selvane Bukleta, në çështjen penale kundër të pandehurin  </w:t>
      </w:r>
      <w:r w:rsidR="00146683">
        <w:t>RR</w:t>
      </w:r>
      <w:r w:rsidRPr="007B2C52">
        <w:t xml:space="preserve"> </w:t>
      </w:r>
      <w:r w:rsidR="00146683">
        <w:t>SH</w:t>
      </w:r>
      <w:r w:rsidRPr="007B2C52">
        <w:t xml:space="preserve"> nga </w:t>
      </w:r>
      <w:proofErr w:type="spellStart"/>
      <w:r w:rsidRPr="007B2C52">
        <w:t>fsh</w:t>
      </w:r>
      <w:proofErr w:type="spellEnd"/>
      <w:r w:rsidRPr="007B2C52">
        <w:t xml:space="preserve">. </w:t>
      </w:r>
      <w:r w:rsidR="00146683">
        <w:t>P</w:t>
      </w:r>
      <w:r w:rsidRPr="007B2C52">
        <w:t xml:space="preserve"> K- Pejë, për shkak të veprës penale ndryshimi i njehsorit te shërbimeve nga neni 323 par. 1 të KPRK-së, duke vendosur sipas aktakuzës Prokurorisë Themelore -Departamenti i përgjithshëm ne Pejë, PP.II-nr.786/18 dt. 21.05.2018, mbajti shqyrtimin gjyqësor  me dt.18.06.2019, dhe 16.07.2019,në prezencë të Prokurores  së shtetit </w:t>
      </w:r>
      <w:proofErr w:type="spellStart"/>
      <w:r w:rsidRPr="007B2C52">
        <w:t>Suada</w:t>
      </w:r>
      <w:proofErr w:type="spellEnd"/>
      <w:r w:rsidRPr="007B2C52">
        <w:t xml:space="preserve"> </w:t>
      </w:r>
      <w:proofErr w:type="spellStart"/>
      <w:r w:rsidRPr="007B2C52">
        <w:t>Hamza</w:t>
      </w:r>
      <w:proofErr w:type="spellEnd"/>
      <w:r w:rsidRPr="007B2C52">
        <w:t xml:space="preserve">, të akuzuarit </w:t>
      </w:r>
      <w:r w:rsidR="00146683">
        <w:t>RR</w:t>
      </w:r>
      <w:r w:rsidRPr="007B2C52">
        <w:t xml:space="preserve"> </w:t>
      </w:r>
      <w:r w:rsidR="00146683">
        <w:t>SH</w:t>
      </w:r>
      <w:r w:rsidRPr="007B2C52">
        <w:t>, ndërsa me dt. 18.07.2019 mori dhe publikisht  shpalli , kurse me dt.06.08.2019 përpiloi këtë:</w:t>
      </w:r>
    </w:p>
    <w:p w:rsidR="007B2C52" w:rsidRPr="007B2C52" w:rsidRDefault="007B2C52" w:rsidP="007B2C52">
      <w:pPr>
        <w:spacing w:after="200" w:line="276" w:lineRule="auto"/>
        <w:jc w:val="center"/>
        <w:rPr>
          <w:b/>
        </w:rPr>
      </w:pPr>
    </w:p>
    <w:p w:rsidR="007B2C52" w:rsidRPr="007B2C52" w:rsidRDefault="007B2C52" w:rsidP="007B2C52">
      <w:pPr>
        <w:spacing w:after="200" w:line="276" w:lineRule="auto"/>
        <w:jc w:val="center"/>
        <w:rPr>
          <w:b/>
        </w:rPr>
      </w:pPr>
      <w:r w:rsidRPr="007B2C52">
        <w:rPr>
          <w:b/>
        </w:rPr>
        <w:t>A K T GJ Y K I M</w:t>
      </w:r>
    </w:p>
    <w:p w:rsidR="001329F6" w:rsidRDefault="001329F6" w:rsidP="007B2C52">
      <w:pPr>
        <w:spacing w:after="200" w:line="276" w:lineRule="auto"/>
        <w:jc w:val="both"/>
      </w:pPr>
      <w:r>
        <w:t xml:space="preserve">I pandehuri </w:t>
      </w:r>
    </w:p>
    <w:p w:rsidR="007B2C52" w:rsidRPr="007B2C52" w:rsidRDefault="00146683" w:rsidP="007B2C52">
      <w:pPr>
        <w:spacing w:after="200" w:line="276" w:lineRule="auto"/>
        <w:jc w:val="both"/>
        <w:rPr>
          <w:rFonts w:eastAsia="Times New Roman"/>
        </w:rPr>
      </w:pPr>
      <w:r>
        <w:rPr>
          <w:rFonts w:eastAsia="Times New Roman"/>
          <w:b/>
        </w:rPr>
        <w:t>RR</w:t>
      </w:r>
      <w:r w:rsidR="007B2C52" w:rsidRPr="007B2C52">
        <w:rPr>
          <w:rFonts w:eastAsia="Times New Roman"/>
          <w:b/>
        </w:rPr>
        <w:t xml:space="preserve"> </w:t>
      </w:r>
      <w:r>
        <w:rPr>
          <w:rFonts w:eastAsia="Times New Roman"/>
          <w:b/>
        </w:rPr>
        <w:t>SH</w:t>
      </w:r>
      <w:r w:rsidR="007B2C52" w:rsidRPr="007B2C52">
        <w:rPr>
          <w:rFonts w:eastAsia="Times New Roman"/>
        </w:rPr>
        <w:t xml:space="preserve">, i biri i </w:t>
      </w:r>
      <w:r>
        <w:rPr>
          <w:rFonts w:eastAsia="Times New Roman"/>
        </w:rPr>
        <w:t>A</w:t>
      </w:r>
      <w:r w:rsidR="007B2C52" w:rsidRPr="007B2C52">
        <w:rPr>
          <w:rFonts w:eastAsia="Times New Roman"/>
        </w:rPr>
        <w:t xml:space="preserve">, dhe nënës </w:t>
      </w:r>
      <w:r>
        <w:rPr>
          <w:rFonts w:eastAsia="Times New Roman"/>
        </w:rPr>
        <w:t>K</w:t>
      </w:r>
      <w:r w:rsidR="007B2C52" w:rsidRPr="007B2C52">
        <w:rPr>
          <w:rFonts w:eastAsia="Times New Roman"/>
        </w:rPr>
        <w:t xml:space="preserve">, e gjinisë </w:t>
      </w:r>
      <w:r>
        <w:rPr>
          <w:rFonts w:eastAsia="Times New Roman"/>
        </w:rPr>
        <w:t>SH</w:t>
      </w:r>
      <w:r w:rsidR="007B2C52" w:rsidRPr="007B2C52">
        <w:rPr>
          <w:rFonts w:eastAsia="Times New Roman"/>
        </w:rPr>
        <w:t xml:space="preserve">, i lindur me dt. </w:t>
      </w:r>
      <w:r>
        <w:rPr>
          <w:rFonts w:eastAsia="Times New Roman"/>
        </w:rPr>
        <w:t>..</w:t>
      </w:r>
      <w:r w:rsidR="007B2C52" w:rsidRPr="007B2C52">
        <w:rPr>
          <w:rFonts w:eastAsia="Times New Roman"/>
        </w:rPr>
        <w:t xml:space="preserve"> në Pejë me banim ne </w:t>
      </w:r>
      <w:proofErr w:type="spellStart"/>
      <w:r w:rsidR="007B2C52" w:rsidRPr="007B2C52">
        <w:rPr>
          <w:rFonts w:eastAsia="Times New Roman"/>
        </w:rPr>
        <w:t>fsh</w:t>
      </w:r>
      <w:proofErr w:type="spellEnd"/>
      <w:r w:rsidR="007B2C52" w:rsidRPr="007B2C52">
        <w:rPr>
          <w:rFonts w:eastAsia="Times New Roman"/>
        </w:rPr>
        <w:t xml:space="preserve">. </w:t>
      </w:r>
      <w:r>
        <w:rPr>
          <w:rFonts w:eastAsia="Times New Roman"/>
        </w:rPr>
        <w:t>P</w:t>
      </w:r>
      <w:r w:rsidR="007B2C52" w:rsidRPr="007B2C52">
        <w:rPr>
          <w:rFonts w:eastAsia="Times New Roman"/>
        </w:rPr>
        <w:t xml:space="preserve"> K- Pejë, identifikohet me këtë numër personal </w:t>
      </w:r>
      <w:r>
        <w:rPr>
          <w:rFonts w:eastAsia="Times New Roman"/>
        </w:rPr>
        <w:t>....</w:t>
      </w:r>
      <w:r w:rsidR="007B2C52" w:rsidRPr="007B2C52">
        <w:rPr>
          <w:rFonts w:eastAsia="Times New Roman"/>
        </w:rPr>
        <w:t xml:space="preserve">, i papunë, ka te kryer shkollën fillore, i martuar, baba i katër fëmijëve,  i gjendjes se dobët ekonomike, me tel. </w:t>
      </w:r>
      <w:r>
        <w:rPr>
          <w:rFonts w:eastAsia="Times New Roman"/>
        </w:rPr>
        <w:t>..</w:t>
      </w:r>
      <w:r w:rsidR="007B2C52" w:rsidRPr="007B2C52">
        <w:rPr>
          <w:rFonts w:eastAsia="Times New Roman"/>
        </w:rPr>
        <w:t>, shqiptar, shtetas i R. së Kosovës, mbrohet në liri.</w:t>
      </w:r>
    </w:p>
    <w:p w:rsidR="007B2C52" w:rsidRPr="007B2C52" w:rsidRDefault="007B2C52" w:rsidP="007B2C52">
      <w:pPr>
        <w:spacing w:after="200" w:line="276" w:lineRule="auto"/>
        <w:jc w:val="both"/>
        <w:rPr>
          <w:rFonts w:eastAsia="Times New Roman"/>
        </w:rPr>
      </w:pPr>
    </w:p>
    <w:p w:rsidR="007B2C52" w:rsidRPr="007B2C52" w:rsidRDefault="007B2C52" w:rsidP="007B2C52">
      <w:pPr>
        <w:spacing w:after="200" w:line="276" w:lineRule="auto"/>
        <w:jc w:val="center"/>
        <w:rPr>
          <w:b/>
        </w:rPr>
      </w:pPr>
      <w:r w:rsidRPr="007B2C52">
        <w:rPr>
          <w:b/>
        </w:rPr>
        <w:t>ËSHTË FAJTOR</w:t>
      </w:r>
    </w:p>
    <w:p w:rsidR="007B2C52" w:rsidRPr="007B2C52" w:rsidRDefault="007B2C52" w:rsidP="007B2C52">
      <w:pPr>
        <w:spacing w:after="200" w:line="276" w:lineRule="auto"/>
        <w:jc w:val="both"/>
        <w:rPr>
          <w:b/>
        </w:rPr>
      </w:pPr>
      <w:r w:rsidRPr="007B2C52">
        <w:rPr>
          <w:b/>
        </w:rPr>
        <w:t>Sepse,</w:t>
      </w:r>
    </w:p>
    <w:p w:rsidR="007B2C52" w:rsidRPr="007B2C52" w:rsidRDefault="007B2C52" w:rsidP="007B2C52">
      <w:pPr>
        <w:spacing w:after="200" w:line="276" w:lineRule="auto"/>
        <w:jc w:val="both"/>
      </w:pPr>
      <w:r w:rsidRPr="007B2C52">
        <w:t xml:space="preserve">- ne kohe te pacaktuar e gjere me dt. 10.03.2016, ne </w:t>
      </w:r>
      <w:proofErr w:type="spellStart"/>
      <w:r w:rsidRPr="007B2C52">
        <w:t>fsh</w:t>
      </w:r>
      <w:proofErr w:type="spellEnd"/>
      <w:r w:rsidRPr="007B2C52">
        <w:t xml:space="preserve">. </w:t>
      </w:r>
      <w:r w:rsidR="00146683">
        <w:t>P</w:t>
      </w:r>
      <w:r w:rsidRPr="007B2C52">
        <w:t xml:space="preserve"> K- Pejë, ne shtëpinë e tij ,me qellim qe vetit ti sjell pasuri te kundërligjshme, pengon njehsorin elektrik ne regjistrimin e sakte te energjisë elektrike, ne dem te kompanisë KEDS, ne atë mënyrë qe i pandehuri fillimisht njehsorit elektrik me shifrën DPE </w:t>
      </w:r>
      <w:r w:rsidR="00146683">
        <w:t>...,</w:t>
      </w:r>
      <w:r w:rsidRPr="007B2C52">
        <w:t xml:space="preserve"> falsifikon </w:t>
      </w:r>
      <w:proofErr w:type="spellStart"/>
      <w:r w:rsidRPr="007B2C52">
        <w:t>pllombat</w:t>
      </w:r>
      <w:proofErr w:type="spellEnd"/>
      <w:r w:rsidRPr="007B2C52">
        <w:t xml:space="preserve"> shtetërore dhe komisioni ne brendi  te njehsorit ka vërejtur se numëruesi i njehsorit është i manipuluar , ku shifra e trete nr. 6,7 , </w:t>
      </w:r>
      <w:r w:rsidRPr="007B2C52">
        <w:lastRenderedPageBreak/>
        <w:t>shifra e katërt nr. 9,0 shifra e peste nr. 5,6 ne T1 shifra e trete nr. 2, shifra e katërt nr. 2,3 , shifra e peste nr. 8,9 ne T2, ashtu qe kompaninë e lartcekur e dëmton 577.13 euro,</w:t>
      </w:r>
    </w:p>
    <w:p w:rsidR="007B2C52" w:rsidRPr="007B2C52" w:rsidRDefault="007B2C52" w:rsidP="007B2C52">
      <w:pPr>
        <w:spacing w:after="200" w:line="276" w:lineRule="auto"/>
        <w:jc w:val="both"/>
      </w:pPr>
      <w:r w:rsidRPr="007B2C52">
        <w:t>- Me çka ka kryer vepër penale ndryshimi i njehsorit te shërbimeve nga neni 323 par. 1 të KPRK-së.</w:t>
      </w:r>
    </w:p>
    <w:p w:rsidR="007B2C52" w:rsidRPr="007B2C52" w:rsidRDefault="007B2C52" w:rsidP="007B2C52">
      <w:pPr>
        <w:spacing w:after="200" w:line="276" w:lineRule="auto"/>
        <w:jc w:val="both"/>
      </w:pPr>
      <w:r w:rsidRPr="007B2C52">
        <w:t>Andaj gjykata duke u bazuar në nenin 7,9, 41,42,43,45,46,49,50,51,52,73, 74, 75,323 par.1 të KPRK-së, si dhe nenit 365 të KPP-së, të pandehurin e:</w:t>
      </w:r>
    </w:p>
    <w:p w:rsidR="007B2C52" w:rsidRPr="007B2C52" w:rsidRDefault="007B2C52" w:rsidP="007B2C52">
      <w:pPr>
        <w:spacing w:after="200" w:line="276" w:lineRule="auto"/>
        <w:jc w:val="center"/>
        <w:rPr>
          <w:b/>
        </w:rPr>
      </w:pPr>
      <w:r w:rsidRPr="007B2C52">
        <w:rPr>
          <w:b/>
        </w:rPr>
        <w:t>GJ YK O N</w:t>
      </w:r>
    </w:p>
    <w:p w:rsidR="007B2C52" w:rsidRPr="007B2C52" w:rsidRDefault="007B2C52" w:rsidP="007B2C52">
      <w:pPr>
        <w:spacing w:after="200" w:line="276" w:lineRule="auto"/>
        <w:rPr>
          <w:b/>
        </w:rPr>
      </w:pPr>
      <w:r w:rsidRPr="007B2C52">
        <w:rPr>
          <w:b/>
        </w:rPr>
        <w:t>ME DËNIM ME KUSHT</w:t>
      </w:r>
    </w:p>
    <w:p w:rsidR="007B2C52" w:rsidRPr="007B2C52" w:rsidRDefault="007B2C52" w:rsidP="007B2C52">
      <w:pPr>
        <w:spacing w:after="200" w:line="276" w:lineRule="auto"/>
        <w:jc w:val="both"/>
      </w:pPr>
      <w:r w:rsidRPr="007B2C52">
        <w:t xml:space="preserve">- </w:t>
      </w:r>
      <w:r w:rsidRPr="007B2C52">
        <w:rPr>
          <w:b/>
        </w:rPr>
        <w:t>Dënim me burg</w:t>
      </w:r>
      <w:r w:rsidRPr="007B2C52">
        <w:t xml:space="preserve"> ne kohëzgjatje prej 6 (gjashte) muajve, të cilin dënim i akuzuari nuk do te vuaj ne qoftë se ne periudhën prej 1 (një) viti nuk kryen vepër tjetër penale, dhe</w:t>
      </w:r>
    </w:p>
    <w:p w:rsidR="007B2C52" w:rsidRPr="007B2C52" w:rsidRDefault="007B2C52" w:rsidP="007B2C52">
      <w:pPr>
        <w:spacing w:after="200" w:line="276" w:lineRule="auto"/>
        <w:jc w:val="both"/>
      </w:pPr>
      <w:r w:rsidRPr="007B2C52">
        <w:rPr>
          <w:b/>
        </w:rPr>
        <w:t xml:space="preserve">- Dënim me gjobe </w:t>
      </w:r>
      <w:r w:rsidRPr="007B2C52">
        <w:t>ne shumen prej 500 (pesëqind) euro, e ete cilin dënim i akuzuari nuk do te paguaj ne qofte se ne periudhën kohore prej 1 (një) viti nuk kryen vepre tjetër penale .</w:t>
      </w:r>
    </w:p>
    <w:p w:rsidR="007B2C52" w:rsidRPr="007B2C52" w:rsidRDefault="007B2C52" w:rsidP="007B2C52">
      <w:pPr>
        <w:spacing w:after="200" w:line="276" w:lineRule="auto"/>
        <w:jc w:val="both"/>
        <w:rPr>
          <w:rFonts w:eastAsia="Times New Roman"/>
        </w:rPr>
      </w:pPr>
      <w:r w:rsidRPr="007B2C52">
        <w:rPr>
          <w:rFonts w:eastAsia="Times New Roman"/>
        </w:rPr>
        <w:t>- I pandehuri  obligohet që në emër të shpenzimeve gjyqësore te paguaj shumen prej 30 (tridhjete) euro, dhe te paushallit gjyqësor të paguaj shumën prej 20 (njëzetë) euro, gjithsej 50 (pesëdhjetë) euro, në afat prej 15 ditësh pas plotfuqishmërisë së këtij aktgjykimi.</w:t>
      </w:r>
    </w:p>
    <w:p w:rsidR="007B2C52" w:rsidRPr="007B2C52" w:rsidRDefault="007B2C52" w:rsidP="007B2C52">
      <w:pPr>
        <w:spacing w:after="200" w:line="276" w:lineRule="auto"/>
        <w:jc w:val="both"/>
        <w:rPr>
          <w:rFonts w:eastAsia="Times New Roman"/>
        </w:rPr>
      </w:pPr>
      <w:r w:rsidRPr="007B2C52">
        <w:t>I pandehuri  obligohet qe  në emër  të kompensimit për viktimat e krimit, të  paguaj shumen prej 30 euro n</w:t>
      </w:r>
      <w:r w:rsidRPr="007B2C52">
        <w:rPr>
          <w:rFonts w:eastAsia="Times New Roman"/>
        </w:rPr>
        <w:t>ë afat prej 15 ditësh pas plotfuqishmërisë së këtij aktgjykimi.</w:t>
      </w:r>
    </w:p>
    <w:p w:rsidR="007B2C52" w:rsidRPr="007B2C52" w:rsidRDefault="007B2C52" w:rsidP="007B2C52">
      <w:pPr>
        <w:spacing w:after="200" w:line="276" w:lineRule="auto"/>
        <w:jc w:val="both"/>
        <w:rPr>
          <w:rFonts w:eastAsia="Times New Roman"/>
        </w:rPr>
      </w:pPr>
      <w:r w:rsidRPr="007B2C52">
        <w:rPr>
          <w:rFonts w:eastAsia="Times New Roman"/>
        </w:rPr>
        <w:t>I dëmtuari kompania  KEDS-it, për realizimin e kërkesës pasurore juridike, udhëzohet në  kontest  civil.</w:t>
      </w:r>
    </w:p>
    <w:p w:rsidR="007B2C52" w:rsidRPr="007B2C52" w:rsidRDefault="007B2C52" w:rsidP="007B2C52">
      <w:pPr>
        <w:spacing w:after="200" w:line="276" w:lineRule="auto"/>
        <w:jc w:val="both"/>
        <w:rPr>
          <w:rFonts w:eastAsia="Times New Roman"/>
        </w:rPr>
      </w:pPr>
    </w:p>
    <w:p w:rsidR="007B2C52" w:rsidRPr="007B2C52" w:rsidRDefault="007B2C52" w:rsidP="007B2C52">
      <w:pPr>
        <w:spacing w:after="200" w:line="276" w:lineRule="auto"/>
        <w:jc w:val="center"/>
        <w:rPr>
          <w:b/>
        </w:rPr>
      </w:pPr>
      <w:r w:rsidRPr="007B2C52">
        <w:rPr>
          <w:b/>
        </w:rPr>
        <w:t>A r s y e t i m</w:t>
      </w:r>
    </w:p>
    <w:p w:rsidR="007B2C52" w:rsidRDefault="007B2C52" w:rsidP="007B2C52">
      <w:pPr>
        <w:spacing w:after="200" w:line="276" w:lineRule="auto"/>
        <w:jc w:val="both"/>
      </w:pPr>
    </w:p>
    <w:p w:rsidR="007B2C52" w:rsidRPr="007B2C52" w:rsidRDefault="007B2C52" w:rsidP="007B2C52">
      <w:pPr>
        <w:spacing w:after="200" w:line="276" w:lineRule="auto"/>
        <w:jc w:val="both"/>
      </w:pPr>
      <w:r w:rsidRPr="007B2C52">
        <w:t xml:space="preserve">Prokuroria Themelore në Pejë-Departamenti i përgjithshëm, ka ngrit aktakuzë PP.II-nr. 786/18 dt. 21.05.2018, kundër të akuzuarit </w:t>
      </w:r>
      <w:r w:rsidR="00146683">
        <w:t>RR</w:t>
      </w:r>
      <w:r w:rsidRPr="007B2C52">
        <w:t xml:space="preserve"> </w:t>
      </w:r>
      <w:r w:rsidR="00146683">
        <w:t>SH</w:t>
      </w:r>
      <w:r w:rsidRPr="007B2C52">
        <w:t xml:space="preserve"> nga </w:t>
      </w:r>
      <w:proofErr w:type="spellStart"/>
      <w:r w:rsidRPr="007B2C52">
        <w:t>fsh</w:t>
      </w:r>
      <w:proofErr w:type="spellEnd"/>
      <w:r w:rsidRPr="007B2C52">
        <w:t xml:space="preserve">. </w:t>
      </w:r>
      <w:r w:rsidR="00146683">
        <w:t>P</w:t>
      </w:r>
      <w:r w:rsidRPr="007B2C52">
        <w:t xml:space="preserve"> K- Pejë, për shkak të veprës penale ndryshimi i njehsorit te shërbimeve nga neni 323 par. 1 të KPRK-së. </w:t>
      </w:r>
    </w:p>
    <w:p w:rsidR="007B2C52" w:rsidRPr="007B2C52" w:rsidRDefault="007B2C52" w:rsidP="007B2C52">
      <w:pPr>
        <w:spacing w:after="200" w:line="276" w:lineRule="auto"/>
        <w:jc w:val="both"/>
      </w:pPr>
      <w:r w:rsidRPr="007B2C52">
        <w:t xml:space="preserve">Gjykata me dt.18.06.2019 dhe  16.07.2019 ka mbajtur shqyrtimin gjyqësor, në të cilin e ka njoftuar të akuzuarin lidhur me të drejtat e tij, i akuzuari ka deklaruar se nuk e pranon fajësinë për veprën penale e cila i vihet në barrë dhe pas kësaj gjykata ka vazhduar shqyrtimin gjyqësor me procedurën e provave. </w:t>
      </w:r>
    </w:p>
    <w:p w:rsidR="007B2C52" w:rsidRPr="007B2C52" w:rsidRDefault="007B2C52" w:rsidP="007B2C52">
      <w:pPr>
        <w:spacing w:after="200" w:line="276" w:lineRule="auto"/>
        <w:jc w:val="both"/>
        <w:rPr>
          <w:rFonts w:eastAsia="Times New Roman"/>
        </w:rPr>
      </w:pPr>
      <w:r w:rsidRPr="007B2C52">
        <w:rPr>
          <w:rFonts w:eastAsia="Times New Roman"/>
        </w:rPr>
        <w:t xml:space="preserve">Në shqyrtim gjyqësor,  pas dëgjimit të fjalës hyrëse gjykata në procedurën e  provave  ka dëgjuar  dëshmitarin </w:t>
      </w:r>
      <w:r w:rsidR="00C74151">
        <w:rPr>
          <w:rFonts w:eastAsia="Times New Roman"/>
        </w:rPr>
        <w:t>F</w:t>
      </w:r>
      <w:r w:rsidRPr="007B2C52">
        <w:rPr>
          <w:rFonts w:eastAsia="Times New Roman"/>
        </w:rPr>
        <w:t xml:space="preserve"> </w:t>
      </w:r>
      <w:r w:rsidR="00C74151">
        <w:rPr>
          <w:rFonts w:eastAsia="Times New Roman"/>
        </w:rPr>
        <w:t>S</w:t>
      </w:r>
      <w:r w:rsidRPr="007B2C52">
        <w:rPr>
          <w:rFonts w:eastAsia="Times New Roman"/>
        </w:rPr>
        <w:t xml:space="preserve">, dhe ekspertin e  elektroteknikes </w:t>
      </w:r>
      <w:proofErr w:type="spellStart"/>
      <w:r w:rsidRPr="007B2C52">
        <w:rPr>
          <w:rFonts w:eastAsia="Times New Roman"/>
        </w:rPr>
        <w:t>Muhjedin</w:t>
      </w:r>
      <w:proofErr w:type="spellEnd"/>
      <w:r w:rsidRPr="007B2C52">
        <w:rPr>
          <w:rFonts w:eastAsia="Times New Roman"/>
        </w:rPr>
        <w:t xml:space="preserve"> </w:t>
      </w:r>
      <w:proofErr w:type="spellStart"/>
      <w:r w:rsidRPr="007B2C52">
        <w:rPr>
          <w:rFonts w:eastAsia="Times New Roman"/>
        </w:rPr>
        <w:t>Demaj</w:t>
      </w:r>
      <w:proofErr w:type="spellEnd"/>
      <w:r w:rsidRPr="007B2C52">
        <w:rPr>
          <w:rFonts w:eastAsia="Times New Roman"/>
        </w:rPr>
        <w:t xml:space="preserve"> të  cilin ekspert në shqyrtimin gjyqësor e ka ftuar gjykata pas propozimit të  pandehurit,  dhe janë administruar këto prova materiale: vërtetimi mbi ndërrimin e njehsorit elektrik me nr. 0626142 i dt. 10.03.2016, procesverbali mbi kontrollimin detal te njehsorit me nr. 69/20 i dt. 20.05.2016, </w:t>
      </w:r>
      <w:r w:rsidRPr="007B2C52">
        <w:rPr>
          <w:rFonts w:eastAsia="Times New Roman"/>
        </w:rPr>
        <w:lastRenderedPageBreak/>
        <w:t xml:space="preserve">fotografit e vendit te ngjarjes, </w:t>
      </w:r>
      <w:proofErr w:type="spellStart"/>
      <w:r w:rsidRPr="007B2C52">
        <w:rPr>
          <w:rFonts w:eastAsia="Times New Roman"/>
        </w:rPr>
        <w:t>profaktura</w:t>
      </w:r>
      <w:proofErr w:type="spellEnd"/>
      <w:r w:rsidRPr="007B2C52">
        <w:rPr>
          <w:rFonts w:eastAsia="Times New Roman"/>
        </w:rPr>
        <w:t xml:space="preserve"> mbi demin e shkaktuar me nr. 20162 e dt. 26.05.2016, dhe se fundi është dëgjuar mbrojtja e të akuzuarit. Nuk është dëgjuar dëshmitari </w:t>
      </w:r>
      <w:r w:rsidR="00C74151">
        <w:rPr>
          <w:rFonts w:eastAsia="MS Mincho"/>
        </w:rPr>
        <w:t>M</w:t>
      </w:r>
      <w:r w:rsidRPr="007B2C52">
        <w:rPr>
          <w:rFonts w:eastAsia="MS Mincho"/>
        </w:rPr>
        <w:t xml:space="preserve"> </w:t>
      </w:r>
      <w:r w:rsidR="00C74151">
        <w:rPr>
          <w:rFonts w:eastAsia="MS Mincho"/>
        </w:rPr>
        <w:t>D</w:t>
      </w:r>
      <w:r w:rsidRPr="007B2C52">
        <w:rPr>
          <w:rFonts w:eastAsia="MS Mincho"/>
        </w:rPr>
        <w:t>, me shifrën ID 12692, meqenëse prokurorja propozoj qe i njëjti  mos te dëgjohet  kurse edhe palët tjera u pajtuan që ky dëshmitar mos të dëgjohet</w:t>
      </w:r>
    </w:p>
    <w:p w:rsidR="007B2C52" w:rsidRPr="007B2C52" w:rsidRDefault="007B2C52" w:rsidP="007B2C52">
      <w:pPr>
        <w:spacing w:after="200" w:line="276" w:lineRule="auto"/>
        <w:jc w:val="both"/>
        <w:rPr>
          <w:rFonts w:eastAsia="MS Mincho"/>
        </w:rPr>
      </w:pPr>
      <w:r w:rsidRPr="007B2C52">
        <w:t xml:space="preserve">Dëshmitari </w:t>
      </w:r>
      <w:r w:rsidR="00C74151">
        <w:t>F</w:t>
      </w:r>
      <w:r w:rsidRPr="007B2C52">
        <w:t xml:space="preserve"> </w:t>
      </w:r>
      <w:r w:rsidR="00C74151">
        <w:t>S</w:t>
      </w:r>
      <w:r w:rsidRPr="007B2C52">
        <w:t xml:space="preserve"> gjatë  shqyrtimit gjyqësor ka deklaruar se ditën kritike në </w:t>
      </w:r>
      <w:r w:rsidRPr="007B2C52">
        <w:rPr>
          <w:rFonts w:eastAsia="MS Mincho"/>
        </w:rPr>
        <w:t xml:space="preserve">cilësinë e punëtorit të KEDS-it, për ndërrimin e njehsor nga mekanik në digjital. Ka shkuar në </w:t>
      </w:r>
      <w:proofErr w:type="spellStart"/>
      <w:r w:rsidRPr="007B2C52">
        <w:rPr>
          <w:rFonts w:eastAsia="MS Mincho"/>
        </w:rPr>
        <w:t>shtëpain</w:t>
      </w:r>
      <w:proofErr w:type="spellEnd"/>
      <w:r w:rsidRPr="007B2C52">
        <w:rPr>
          <w:rFonts w:eastAsia="MS Mincho"/>
        </w:rPr>
        <w:t xml:space="preserve"> e këtu të  pandehurit, Pasi që është një kohë e gjatë, nuk i  kujtohet se a ka qenë dikush  i familje së  të pandehurit  mirëpo, këtu i pandehuri ka qenë prezent.  Pasi  e kanë   njoftuar pronarin e kanë marr edhe pëlqimin e tij për ndërrimin e njehsorit. Pasi qe e kanë vendos njehsorin digjital, njehsorin e vjetër e kanë  dërguar në depon e KEDS-it, në Pejë, dhe  bartjen e njehsorit e </w:t>
      </w:r>
      <w:proofErr w:type="spellStart"/>
      <w:r w:rsidRPr="007B2C52">
        <w:rPr>
          <w:rFonts w:eastAsia="MS Mincho"/>
        </w:rPr>
        <w:t>e</w:t>
      </w:r>
      <w:proofErr w:type="spellEnd"/>
      <w:r w:rsidRPr="007B2C52">
        <w:rPr>
          <w:rFonts w:eastAsia="MS Mincho"/>
        </w:rPr>
        <w:t xml:space="preserve"> kanë  bërë  në një paketë si çdo njehsor tjetër. gjatë  bartjes se njësorit  nuk ekziston </w:t>
      </w:r>
      <w:proofErr w:type="spellStart"/>
      <w:r w:rsidRPr="007B2C52">
        <w:rPr>
          <w:rFonts w:eastAsia="MS Mincho"/>
        </w:rPr>
        <w:t>mundesija</w:t>
      </w:r>
      <w:proofErr w:type="spellEnd"/>
      <w:r w:rsidRPr="007B2C52">
        <w:rPr>
          <w:rFonts w:eastAsia="MS Mincho"/>
        </w:rPr>
        <w:t xml:space="preserve"> qe njësori të  dëmtohet , por mund të dëmtohet korniza e jashtme dhe nëse ndodh  e konstatojnë në procesverbal. Në ditën që e kanë  ndërruar këtë njehsor kanë përpiluar procesverbalin e vendit të ndërrimit dhe kanë përshkruar gjendjen e njehsorit të vjetër dhe të riut. Po ashtu shton se ditën kur e kanë </w:t>
      </w:r>
      <w:proofErr w:type="spellStart"/>
      <w:r w:rsidRPr="007B2C52">
        <w:rPr>
          <w:rFonts w:eastAsia="MS Mincho"/>
        </w:rPr>
        <w:t>ndrruar</w:t>
      </w:r>
      <w:proofErr w:type="spellEnd"/>
      <w:r w:rsidRPr="007B2C52">
        <w:rPr>
          <w:rFonts w:eastAsia="MS Mincho"/>
        </w:rPr>
        <w:t xml:space="preserve"> njësorin nuk  ka kundërshtuar askush. </w:t>
      </w:r>
    </w:p>
    <w:p w:rsidR="007B2C52" w:rsidRPr="007B2C52" w:rsidRDefault="007B2C52" w:rsidP="007B2C52">
      <w:pPr>
        <w:spacing w:line="276" w:lineRule="auto"/>
        <w:jc w:val="both"/>
        <w:rPr>
          <w:rFonts w:eastAsia="MS Mincho"/>
        </w:rPr>
      </w:pPr>
      <w:r w:rsidRPr="007B2C52">
        <w:rPr>
          <w:rFonts w:eastAsia="MS Mincho"/>
        </w:rPr>
        <w:t xml:space="preserve">Gjatë shqyrtimit gjyqësor  eksperti i elektroteknikes </w:t>
      </w:r>
      <w:proofErr w:type="spellStart"/>
      <w:r w:rsidRPr="007B2C52">
        <w:rPr>
          <w:rFonts w:eastAsia="MS Mincho"/>
        </w:rPr>
        <w:t>Muhedin</w:t>
      </w:r>
      <w:proofErr w:type="spellEnd"/>
      <w:r w:rsidRPr="007B2C52">
        <w:rPr>
          <w:rFonts w:eastAsia="MS Mincho"/>
        </w:rPr>
        <w:t xml:space="preserve"> </w:t>
      </w:r>
      <w:proofErr w:type="spellStart"/>
      <w:r w:rsidRPr="007B2C52">
        <w:rPr>
          <w:rFonts w:eastAsia="MS Mincho"/>
        </w:rPr>
        <w:t>Demaj</w:t>
      </w:r>
      <w:proofErr w:type="spellEnd"/>
      <w:r w:rsidRPr="007B2C52">
        <w:rPr>
          <w:rFonts w:eastAsia="MS Mincho"/>
        </w:rPr>
        <w:t xml:space="preserve"> deklaroj se numrat në numërator kanë shenja të gërvishtjes njëjtë me atë të procesverbalit të KEDS-it. Pra  gërvishtjet janë të njëjta, dëmtimet janë të njëjta e që  përputhet gjendja faktike e konstatuar sot me atë të procesverbalit të kalibrimit 69/20 të dt. 20.05.2016, ndërsa sa i përket </w:t>
      </w:r>
      <w:proofErr w:type="spellStart"/>
      <w:r w:rsidRPr="007B2C52">
        <w:rPr>
          <w:rFonts w:eastAsia="MS Mincho"/>
        </w:rPr>
        <w:t>bllombave</w:t>
      </w:r>
      <w:proofErr w:type="spellEnd"/>
      <w:r w:rsidRPr="007B2C52">
        <w:rPr>
          <w:rFonts w:eastAsia="MS Mincho"/>
        </w:rPr>
        <w:t xml:space="preserve"> nuk mund të  jap  konstatim se te  njëjtat a  janë apo jo të manipuluara.</w:t>
      </w:r>
      <w:r w:rsidRPr="007B2C52">
        <w:t xml:space="preserve"> </w:t>
      </w:r>
    </w:p>
    <w:p w:rsidR="007B2C52" w:rsidRPr="007B2C52" w:rsidRDefault="007B2C52" w:rsidP="007B2C52">
      <w:pPr>
        <w:spacing w:line="276" w:lineRule="auto"/>
        <w:jc w:val="both"/>
        <w:rPr>
          <w:rFonts w:eastAsia="MS Mincho"/>
        </w:rPr>
      </w:pPr>
    </w:p>
    <w:p w:rsidR="007B2C52" w:rsidRPr="007B2C52" w:rsidRDefault="007B2C52" w:rsidP="007B2C52">
      <w:pPr>
        <w:spacing w:after="200" w:line="276" w:lineRule="auto"/>
        <w:jc w:val="both"/>
        <w:rPr>
          <w:rFonts w:eastAsia="MS Mincho"/>
        </w:rPr>
      </w:pPr>
      <w:r w:rsidRPr="007B2C52">
        <w:t xml:space="preserve">I </w:t>
      </w:r>
      <w:r w:rsidR="001329F6">
        <w:t xml:space="preserve">pandehuri </w:t>
      </w:r>
      <w:r w:rsidRPr="007B2C52">
        <w:t xml:space="preserve">në mbrojtjen e tij ka deklaruar se nuk e ndien veten fajtor për këtë vepër penale dhe se ne ditën kritike  ka qene prezentë kur kane ardhur punëtorët e KEDS-it te cilët e kane marr orën e vjetër dhe kane vendosur orën (njehsorin) e re, për te cilën gjë është përpiluar procesverbali e te cilin e ka nënshkruar edhe vet aj. </w:t>
      </w:r>
      <w:r w:rsidRPr="007B2C52">
        <w:rPr>
          <w:rFonts w:eastAsia="MS Mincho"/>
        </w:rPr>
        <w:t xml:space="preserve">Ora e vjetër ka qenë me </w:t>
      </w:r>
      <w:proofErr w:type="spellStart"/>
      <w:r w:rsidRPr="007B2C52">
        <w:rPr>
          <w:rFonts w:eastAsia="MS Mincho"/>
        </w:rPr>
        <w:t>bllomba</w:t>
      </w:r>
      <w:proofErr w:type="spellEnd"/>
      <w:r w:rsidRPr="007B2C52">
        <w:rPr>
          <w:rFonts w:eastAsia="MS Mincho"/>
        </w:rPr>
        <w:t xml:space="preserve">, dhe  nuk e pranon këta që po </w:t>
      </w:r>
      <w:proofErr w:type="spellStart"/>
      <w:r w:rsidRPr="007B2C52">
        <w:rPr>
          <w:rFonts w:eastAsia="MS Mincho"/>
        </w:rPr>
        <w:t>thojnë</w:t>
      </w:r>
      <w:proofErr w:type="spellEnd"/>
      <w:r w:rsidRPr="007B2C52">
        <w:rPr>
          <w:rFonts w:eastAsia="MS Mincho"/>
        </w:rPr>
        <w:t xml:space="preserve"> se janë </w:t>
      </w:r>
      <w:proofErr w:type="spellStart"/>
      <w:r w:rsidRPr="007B2C52">
        <w:rPr>
          <w:rFonts w:eastAsia="MS Mincho"/>
        </w:rPr>
        <w:t>bllomba</w:t>
      </w:r>
      <w:proofErr w:type="spellEnd"/>
      <w:r w:rsidRPr="007B2C52">
        <w:rPr>
          <w:rFonts w:eastAsia="MS Mincho"/>
        </w:rPr>
        <w:t xml:space="preserve"> të falsifikuar, ndërsa  numrat se janë të prekur kanë muajt me i prek vet punëtoret sepse kur kanë dal prej </w:t>
      </w:r>
      <w:proofErr w:type="spellStart"/>
      <w:r w:rsidRPr="007B2C52">
        <w:rPr>
          <w:rFonts w:eastAsia="MS Mincho"/>
        </w:rPr>
        <w:t>tinaj</w:t>
      </w:r>
      <w:proofErr w:type="spellEnd"/>
      <w:r w:rsidRPr="007B2C52">
        <w:rPr>
          <w:rFonts w:eastAsia="MS Mincho"/>
        </w:rPr>
        <w:t xml:space="preserve"> nuk e di se ku e kanë </w:t>
      </w:r>
      <w:proofErr w:type="spellStart"/>
      <w:r w:rsidRPr="007B2C52">
        <w:rPr>
          <w:rFonts w:eastAsia="MS Mincho"/>
        </w:rPr>
        <w:t>çu</w:t>
      </w:r>
      <w:proofErr w:type="spellEnd"/>
      <w:r w:rsidRPr="007B2C52">
        <w:rPr>
          <w:rFonts w:eastAsia="MS Mincho"/>
        </w:rPr>
        <w:t xml:space="preserve"> orën.</w:t>
      </w:r>
    </w:p>
    <w:p w:rsidR="007B2C52" w:rsidRPr="007B2C52" w:rsidRDefault="007B2C52" w:rsidP="007B2C52">
      <w:pPr>
        <w:spacing w:after="200" w:line="276" w:lineRule="auto"/>
        <w:jc w:val="both"/>
        <w:rPr>
          <w:rFonts w:eastAsia="Times New Roman"/>
        </w:rPr>
      </w:pPr>
      <w:r w:rsidRPr="007B2C52">
        <w:rPr>
          <w:rFonts w:eastAsia="Times New Roman"/>
        </w:rPr>
        <w:t xml:space="preserve">Prokuroja e shtetit në fjalën përfundimtare ka deklaruar sa e edhe  përkundër faktit se i pandehuri </w:t>
      </w:r>
      <w:r w:rsidR="00146683">
        <w:rPr>
          <w:rFonts w:eastAsia="Times New Roman"/>
        </w:rPr>
        <w:t>RR</w:t>
      </w:r>
      <w:r w:rsidRPr="007B2C52">
        <w:rPr>
          <w:rFonts w:eastAsia="Times New Roman"/>
        </w:rPr>
        <w:t xml:space="preserve"> </w:t>
      </w:r>
      <w:r w:rsidR="00146683">
        <w:rPr>
          <w:rFonts w:eastAsia="Times New Roman"/>
        </w:rPr>
        <w:t>SH</w:t>
      </w:r>
      <w:r w:rsidRPr="007B2C52">
        <w:rPr>
          <w:rFonts w:eastAsia="Times New Roman"/>
        </w:rPr>
        <w:t xml:space="preserve"> mohon fajësinë për veprën penale e cila i vihet në barrë, pas administrimit të provave të shumta në  shqyrtim gjyqësor, në tërësi është vërtetuar gjendja faktike e përshkruar në aktakuzë dhe është vërtetuar se  i pandehuri </w:t>
      </w:r>
      <w:r w:rsidR="00146683">
        <w:rPr>
          <w:rFonts w:eastAsia="Times New Roman"/>
        </w:rPr>
        <w:t>RR</w:t>
      </w:r>
      <w:r w:rsidRPr="007B2C52">
        <w:rPr>
          <w:rFonts w:eastAsia="Times New Roman"/>
        </w:rPr>
        <w:t xml:space="preserve"> </w:t>
      </w:r>
      <w:r w:rsidR="00146683">
        <w:rPr>
          <w:rFonts w:eastAsia="Times New Roman"/>
        </w:rPr>
        <w:t>SH</w:t>
      </w:r>
      <w:r w:rsidRPr="007B2C52">
        <w:rPr>
          <w:rFonts w:eastAsia="Times New Roman"/>
        </w:rPr>
        <w:t xml:space="preserve">, si pronar i njehsorit 17676169, në të cilin është vërtetuar se numrat e njehsorit ashtu siç janë cekur në procesverbal nga qendra e kalibrimit e të cilët janë profesionist të fushës së tyre që të konstatojnë manipulimet në njehsorët ekzistues. Po ashtu eksperti i cili në cilësinë e dëshmitarit është i propozuar nga ana e të pandehurit pas vrojtimeve të cilat i bëri në njehsor, e vërteton konstatimin se numrat e njehsorëve ashtu siç është cek në procesverbal nr.69/20, dt. 20.05.2016, janë të manipuluar, nga të gjitha këto del se i njëjti është përgjegjës për veprën penale e cila i vihet në barrë, andaj i propozon </w:t>
      </w:r>
      <w:proofErr w:type="spellStart"/>
      <w:r w:rsidRPr="007B2C52">
        <w:rPr>
          <w:rFonts w:eastAsia="Times New Roman"/>
        </w:rPr>
        <w:t>gjykates</w:t>
      </w:r>
      <w:proofErr w:type="spellEnd"/>
      <w:r w:rsidRPr="007B2C52">
        <w:rPr>
          <w:rFonts w:eastAsia="Times New Roman"/>
        </w:rPr>
        <w:t xml:space="preserve"> që të njëjtin ta shpalli fajtor, ta dënojë sipas ligjit.</w:t>
      </w:r>
    </w:p>
    <w:p w:rsidR="007B2C52" w:rsidRPr="007B2C52" w:rsidRDefault="007B2C52" w:rsidP="007B2C52">
      <w:pPr>
        <w:spacing w:line="276" w:lineRule="auto"/>
        <w:jc w:val="both"/>
        <w:rPr>
          <w:rFonts w:eastAsia="Times New Roman"/>
        </w:rPr>
      </w:pPr>
      <w:r w:rsidRPr="007B2C52">
        <w:rPr>
          <w:rFonts w:eastAsia="Times New Roman"/>
        </w:rPr>
        <w:t>Përfaqësuesi i të dëmtuarës (KEDS-it) në fjalën përfundimtare ka deklaruar se e mbështet fjalën e  prokurores së shtetit mbesin  pranë kallëzimit penal dhe parashtron kërkesë pasuro juridike në vlerën e specifikuar prej 577.13 euro.</w:t>
      </w:r>
    </w:p>
    <w:p w:rsidR="007B2C52" w:rsidRPr="007B2C52" w:rsidRDefault="007B2C52" w:rsidP="007B2C52">
      <w:pPr>
        <w:spacing w:line="276" w:lineRule="auto"/>
        <w:jc w:val="both"/>
        <w:rPr>
          <w:rFonts w:eastAsia="Times New Roman"/>
        </w:rPr>
      </w:pPr>
    </w:p>
    <w:p w:rsidR="007B2C52" w:rsidRPr="007B2C52" w:rsidRDefault="007B2C52" w:rsidP="007B2C52">
      <w:pPr>
        <w:spacing w:after="200" w:line="276" w:lineRule="auto"/>
        <w:jc w:val="both"/>
        <w:rPr>
          <w:rFonts w:eastAsia="Times New Roman"/>
        </w:rPr>
      </w:pPr>
      <w:r w:rsidRPr="007B2C52">
        <w:rPr>
          <w:rFonts w:eastAsia="Times New Roman"/>
        </w:rPr>
        <w:t xml:space="preserve">I </w:t>
      </w:r>
      <w:r w:rsidR="001329F6">
        <w:rPr>
          <w:rFonts w:eastAsia="Times New Roman"/>
        </w:rPr>
        <w:t xml:space="preserve">pandehuri </w:t>
      </w:r>
      <w:bookmarkStart w:id="0" w:name="_GoBack"/>
      <w:bookmarkEnd w:id="0"/>
      <w:r w:rsidRPr="007B2C52">
        <w:rPr>
          <w:rFonts w:eastAsia="Times New Roman"/>
        </w:rPr>
        <w:t xml:space="preserve"> në fjalën përfundimtare ka deklaruar se mbetët  pranë të lartcekurave, se nuk e ndjen vezën fajtor.</w:t>
      </w:r>
    </w:p>
    <w:p w:rsidR="007B2C52" w:rsidRPr="007B2C52" w:rsidRDefault="007B2C52" w:rsidP="007B2C52">
      <w:pPr>
        <w:spacing w:after="200" w:line="276" w:lineRule="auto"/>
        <w:jc w:val="both"/>
        <w:rPr>
          <w:rFonts w:eastAsia="Times New Roman"/>
        </w:rPr>
      </w:pPr>
      <w:r w:rsidRPr="007B2C52">
        <w:rPr>
          <w:rFonts w:eastAsia="Times New Roman"/>
        </w:rPr>
        <w:t xml:space="preserve">Gjendja e faktike e vërtetuar </w:t>
      </w:r>
    </w:p>
    <w:p w:rsidR="007B2C52" w:rsidRPr="007B2C52" w:rsidRDefault="007B2C52" w:rsidP="007B2C52">
      <w:pPr>
        <w:spacing w:after="200" w:line="276" w:lineRule="auto"/>
        <w:jc w:val="both"/>
        <w:rPr>
          <w:rFonts w:eastAsia="Times New Roman"/>
        </w:rPr>
      </w:pPr>
      <w:r w:rsidRPr="007B2C52">
        <w:rPr>
          <w:rFonts w:eastAsia="Times New Roman"/>
        </w:rPr>
        <w:t xml:space="preserve">Gjykata pas administrimit të provave, i ka vlerësuar të njëjtat veç e veç dhe në lidhmëni reciproke me njëra tjetrën dhe vërtetoj gjendjen  faktike të përshkruar si në </w:t>
      </w:r>
      <w:proofErr w:type="spellStart"/>
      <w:r w:rsidRPr="007B2C52">
        <w:rPr>
          <w:rFonts w:eastAsia="Times New Roman"/>
        </w:rPr>
        <w:t>dispozitiv</w:t>
      </w:r>
      <w:proofErr w:type="spellEnd"/>
      <w:r w:rsidRPr="007B2C52">
        <w:rPr>
          <w:rFonts w:eastAsia="Times New Roman"/>
        </w:rPr>
        <w:t xml:space="preserve"> të  këtij aktgjykimi. </w:t>
      </w:r>
    </w:p>
    <w:p w:rsidR="007B2C52" w:rsidRPr="007B2C52" w:rsidRDefault="007B2C52" w:rsidP="007B2C52">
      <w:pPr>
        <w:spacing w:after="200" w:line="276" w:lineRule="auto"/>
        <w:jc w:val="both"/>
        <w:rPr>
          <w:rFonts w:eastAsia="Times New Roman"/>
        </w:rPr>
      </w:pPr>
      <w:r w:rsidRPr="007B2C52">
        <w:rPr>
          <w:rFonts w:eastAsia="Times New Roman"/>
        </w:rPr>
        <w:t xml:space="preserve">Jo  kontestuese në këtë  çështje penale  ishte fakti se dëshmitarit </w:t>
      </w:r>
      <w:r w:rsidR="00C74151">
        <w:rPr>
          <w:rFonts w:eastAsia="Times New Roman"/>
        </w:rPr>
        <w:t>F</w:t>
      </w:r>
      <w:r w:rsidRPr="007B2C52">
        <w:rPr>
          <w:rFonts w:eastAsia="Times New Roman"/>
        </w:rPr>
        <w:t xml:space="preserve"> </w:t>
      </w:r>
      <w:r w:rsidR="00C74151">
        <w:rPr>
          <w:rFonts w:eastAsia="Times New Roman"/>
        </w:rPr>
        <w:t>S</w:t>
      </w:r>
      <w:r w:rsidRPr="007B2C52">
        <w:rPr>
          <w:rFonts w:eastAsia="Times New Roman"/>
        </w:rPr>
        <w:t xml:space="preserve">, ditën kritike në cilësinë e punëtorit te KEDS-it, ka shkuar ne shtëpinë e te pandehurit për te ndërruar njehsorin nga ai mekanik ne njehsor digjital. Te gjitha këto veprime janë kryer me pëlqimin e te pandehurit t me ç ‘rast  është përpiluar një procesverbal e te cilin e ka nënshkruar edhe vet  i pandehurit. Këtë  fakt nuk e mohoj as  i pandehuri  gjatë  shqyrtimit  gjyqësor.  Po ashtu  nuk ishte  kontestuese se  njësori  elektrik është marrë  nga shtëpia e këtu të  pandehurit dhe i pandehuri ishte  pronarë dhe shfrytëzuar i  njësorit elektrik. </w:t>
      </w:r>
    </w:p>
    <w:p w:rsidR="007B2C52" w:rsidRPr="007B2C52" w:rsidRDefault="007B2C52" w:rsidP="007B2C52">
      <w:pPr>
        <w:spacing w:after="200" w:line="276" w:lineRule="auto"/>
        <w:jc w:val="both"/>
        <w:rPr>
          <w:rFonts w:eastAsia="Times New Roman"/>
        </w:rPr>
      </w:pPr>
      <w:r w:rsidRPr="007B2C52">
        <w:rPr>
          <w:rFonts w:eastAsia="Times New Roman"/>
        </w:rPr>
        <w:t xml:space="preserve"> Kontestuese  në këtë çështje penale ishte fakti se a ka qenë i dëmtuar, përkatësisht  a ka qenë  i manipuluar njësori elektrik, dhe </w:t>
      </w:r>
      <w:proofErr w:type="spellStart"/>
      <w:r w:rsidRPr="007B2C52">
        <w:rPr>
          <w:rFonts w:eastAsia="Times New Roman"/>
        </w:rPr>
        <w:t>bllombat</w:t>
      </w:r>
      <w:proofErr w:type="spellEnd"/>
      <w:r w:rsidRPr="007B2C52">
        <w:rPr>
          <w:rFonts w:eastAsia="Times New Roman"/>
        </w:rPr>
        <w:t xml:space="preserve"> e  njësorit a  ishin ose  jo  të  falsifikuara.</w:t>
      </w:r>
    </w:p>
    <w:p w:rsidR="007B2C52" w:rsidRPr="007B2C52" w:rsidRDefault="007B2C52" w:rsidP="007B2C52">
      <w:pPr>
        <w:spacing w:after="200" w:line="276" w:lineRule="auto"/>
        <w:jc w:val="both"/>
        <w:rPr>
          <w:rFonts w:eastAsia="Times New Roman"/>
        </w:rPr>
      </w:pPr>
      <w:r w:rsidRPr="007B2C52">
        <w:rPr>
          <w:rFonts w:eastAsia="Times New Roman"/>
        </w:rPr>
        <w:t xml:space="preserve">Nga dëshmia e dëshmitares </w:t>
      </w:r>
      <w:r w:rsidR="00C74151">
        <w:rPr>
          <w:rFonts w:eastAsia="Times New Roman"/>
        </w:rPr>
        <w:t>F</w:t>
      </w:r>
      <w:r w:rsidRPr="007B2C52">
        <w:rPr>
          <w:rFonts w:eastAsia="Times New Roman"/>
        </w:rPr>
        <w:t xml:space="preserve"> </w:t>
      </w:r>
      <w:r w:rsidR="00C74151">
        <w:rPr>
          <w:rFonts w:eastAsia="Times New Roman"/>
        </w:rPr>
        <w:t>S</w:t>
      </w:r>
      <w:r w:rsidRPr="007B2C52">
        <w:rPr>
          <w:rFonts w:eastAsia="Times New Roman"/>
        </w:rPr>
        <w:t xml:space="preserve">,  gjykata vërtetoj faktin se këtu dëshmitari, </w:t>
      </w:r>
      <w:r w:rsidR="00C74151">
        <w:rPr>
          <w:rFonts w:eastAsia="Times New Roman"/>
        </w:rPr>
        <w:t>F</w:t>
      </w:r>
      <w:r w:rsidRPr="007B2C52">
        <w:rPr>
          <w:rFonts w:eastAsia="Times New Roman"/>
        </w:rPr>
        <w:t xml:space="preserve"> </w:t>
      </w:r>
      <w:r w:rsidR="00C74151">
        <w:rPr>
          <w:rFonts w:eastAsia="Times New Roman"/>
        </w:rPr>
        <w:t>S</w:t>
      </w:r>
      <w:r w:rsidRPr="007B2C52">
        <w:rPr>
          <w:rFonts w:eastAsia="Times New Roman"/>
        </w:rPr>
        <w:t xml:space="preserve">  </w:t>
      </w:r>
      <w:proofErr w:type="spellStart"/>
      <w:r w:rsidRPr="007B2C52">
        <w:rPr>
          <w:rFonts w:eastAsia="Times New Roman"/>
        </w:rPr>
        <w:t>s’bashkua</w:t>
      </w:r>
      <w:proofErr w:type="spellEnd"/>
      <w:r w:rsidRPr="007B2C52">
        <w:rPr>
          <w:rFonts w:eastAsia="Times New Roman"/>
        </w:rPr>
        <w:t xml:space="preserve"> me </w:t>
      </w:r>
      <w:r w:rsidRPr="007B2C52">
        <w:rPr>
          <w:rFonts w:ascii="Calibri" w:eastAsia="MS Mincho" w:hAnsi="Calibri"/>
          <w:sz w:val="22"/>
          <w:szCs w:val="22"/>
        </w:rPr>
        <w:t xml:space="preserve"> </w:t>
      </w:r>
      <w:r w:rsidR="00C74151">
        <w:rPr>
          <w:rFonts w:eastAsia="MS Mincho"/>
        </w:rPr>
        <w:t>M</w:t>
      </w:r>
      <w:r w:rsidRPr="007B2C52">
        <w:rPr>
          <w:rFonts w:eastAsia="MS Mincho"/>
        </w:rPr>
        <w:t xml:space="preserve"> </w:t>
      </w:r>
      <w:r w:rsidR="00C74151">
        <w:rPr>
          <w:rFonts w:eastAsia="MS Mincho"/>
        </w:rPr>
        <w:t>D</w:t>
      </w:r>
      <w:r w:rsidRPr="007B2C52">
        <w:rPr>
          <w:rFonts w:eastAsia="MS Mincho"/>
        </w:rPr>
        <w:t>, me shifrën ID 12692</w:t>
      </w:r>
      <w:r w:rsidRPr="007B2C52">
        <w:rPr>
          <w:rFonts w:ascii="Calibri" w:eastAsia="MS Mincho" w:hAnsi="Calibri"/>
          <w:sz w:val="22"/>
          <w:szCs w:val="22"/>
        </w:rPr>
        <w:t xml:space="preserve">, </w:t>
      </w:r>
      <w:r w:rsidRPr="007B2C52">
        <w:rPr>
          <w:rFonts w:eastAsia="Times New Roman"/>
        </w:rPr>
        <w:t>në cilësinë e punëtorit te KEDS-it,  ne shtëpinë e te pandehurit kanë  ndërruar njehsorin elektrik, nga ai mekanik ne njehsor digjital, sipas projektit të  KEDS-it. Te gjitha këto veprime janë kryer me pëlqimin e te pandehurit t me ç‘rast  është përpiluar një procesverbal e te cilin e ka nënshkruar edhe vet  i pandehurit. Këtë  fakt nuk e mohoj as i pandehuri  gjatë  shqyrtimit  gjyqësor. Pasi qe kanë  hequr njësorin e vjetër mekanik te i pandehuri kanë vendosur njësorin e ri  digjital, ndërsa</w:t>
      </w:r>
      <w:r w:rsidRPr="007B2C52">
        <w:rPr>
          <w:rFonts w:eastAsia="MS Mincho"/>
        </w:rPr>
        <w:t>, njehsorin e vjetër e kanë vendosur në një paketë si çdo njësor tjetër dhe e kanë   dërguar në depon e KEDS-it, në Pejë</w:t>
      </w:r>
      <w:r w:rsidRPr="007B2C52">
        <w:rPr>
          <w:rFonts w:eastAsia="Times New Roman"/>
        </w:rPr>
        <w:t>. Ky fakt vërtetohet edhe nga vërtetimi mbi ndërrimin e njehsorit elektrik me nr. 0626142 i dt. 10.03.2016.</w:t>
      </w:r>
    </w:p>
    <w:p w:rsidR="007B2C52" w:rsidRPr="007B2C52" w:rsidRDefault="007B2C52" w:rsidP="007B2C52">
      <w:pPr>
        <w:spacing w:after="200" w:line="276" w:lineRule="auto"/>
        <w:jc w:val="both"/>
        <w:rPr>
          <w:rFonts w:eastAsia="Times New Roman"/>
        </w:rPr>
      </w:pPr>
      <w:r w:rsidRPr="007B2C52">
        <w:rPr>
          <w:rFonts w:eastAsia="Times New Roman"/>
        </w:rPr>
        <w:t xml:space="preserve">Nga procesverbali i kontrollimit detal te njësorit  të energjisë elektrike  KEDS-it, Nr.69/20 i datës 20.05.2016 gjykata vërtetoj faktin se njehsori elektrik </w:t>
      </w:r>
      <w:proofErr w:type="spellStart"/>
      <w:r w:rsidRPr="007B2C52">
        <w:rPr>
          <w:rFonts w:eastAsia="Times New Roman"/>
        </w:rPr>
        <w:t>bllombat</w:t>
      </w:r>
      <w:proofErr w:type="spellEnd"/>
      <w:r w:rsidRPr="007B2C52">
        <w:rPr>
          <w:rFonts w:eastAsia="Times New Roman"/>
        </w:rPr>
        <w:t xml:space="preserve"> i kishte  te falsifikuara. Ndërsa në  brendi njehsori i  ka numëruesit e  manipuluar ku janë vërejtur gjurmë  te gërvishtjes se numrave ne numërator dhe atë  Shifra e trete nr. 6.7  shifra e katërt nr. 9.0 shifra e peste nr. 5.6 ne T1 dhe shifra e trete nr.2 shifra e katërt nr. 2.3 shifra e peste nr. 8,9 në T2. Kjo mbështet edhe me fotografit qe gjenden në shkresat e lënde e ku, po ashtu  </w:t>
      </w:r>
      <w:proofErr w:type="spellStart"/>
      <w:r w:rsidRPr="007B2C52">
        <w:rPr>
          <w:rFonts w:eastAsia="Times New Roman"/>
        </w:rPr>
        <w:t>shifet</w:t>
      </w:r>
      <w:proofErr w:type="spellEnd"/>
      <w:r w:rsidRPr="007B2C52">
        <w:rPr>
          <w:rFonts w:eastAsia="Times New Roman"/>
        </w:rPr>
        <w:t xml:space="preserve"> se  ne numrat në numëratorin e njësorit elektrik të  cekur me larët, janë të  gërvishtur.  Kjo gjendje faktike lidhur me gjurmët e gërvishtjes se numrave mbështete edhe nga deklarata  e ekspertit te elektroteknikes  të bërë  në shqyrtimin gjyqësor  </w:t>
      </w:r>
      <w:r w:rsidR="00C74151">
        <w:rPr>
          <w:rFonts w:eastAsia="Times New Roman"/>
        </w:rPr>
        <w:t>M</w:t>
      </w:r>
      <w:r w:rsidRPr="007B2C52">
        <w:rPr>
          <w:rFonts w:eastAsia="Times New Roman"/>
        </w:rPr>
        <w:t xml:space="preserve"> </w:t>
      </w:r>
      <w:r w:rsidR="00C74151">
        <w:rPr>
          <w:rFonts w:eastAsia="Times New Roman"/>
        </w:rPr>
        <w:t>D</w:t>
      </w:r>
      <w:r w:rsidRPr="007B2C52">
        <w:rPr>
          <w:rFonts w:eastAsia="Times New Roman"/>
        </w:rPr>
        <w:t xml:space="preserve"> i cili deklaroj se “</w:t>
      </w:r>
      <w:r w:rsidRPr="007B2C52">
        <w:rPr>
          <w:rFonts w:eastAsia="MS Mincho"/>
        </w:rPr>
        <w:t>Numrat në numërator kanë shenja të gërvishtjes njëjtë me atë të procesverbalit të KEDS-it”</w:t>
      </w:r>
      <w:r w:rsidRPr="007B2C52">
        <w:rPr>
          <w:rFonts w:eastAsia="Times New Roman"/>
        </w:rPr>
        <w:t xml:space="preserve">, ndërsa lidhur me </w:t>
      </w:r>
      <w:proofErr w:type="spellStart"/>
      <w:r w:rsidRPr="007B2C52">
        <w:rPr>
          <w:rFonts w:eastAsia="Times New Roman"/>
        </w:rPr>
        <w:t>bllombat</w:t>
      </w:r>
      <w:proofErr w:type="spellEnd"/>
      <w:r w:rsidRPr="007B2C52">
        <w:rPr>
          <w:rFonts w:eastAsia="Times New Roman"/>
        </w:rPr>
        <w:t xml:space="preserve"> eksperti deklaroj se   </w:t>
      </w:r>
      <w:r w:rsidRPr="007B2C52">
        <w:rPr>
          <w:rFonts w:eastAsia="MS Mincho"/>
        </w:rPr>
        <w:t>nuk mund të jep mendim se a janë apo jo të manipuluara</w:t>
      </w:r>
      <w:r w:rsidRPr="007B2C52">
        <w:rPr>
          <w:rFonts w:eastAsia="Times New Roman"/>
        </w:rPr>
        <w:t xml:space="preserve">. </w:t>
      </w:r>
    </w:p>
    <w:p w:rsidR="007B2C52" w:rsidRPr="007B2C52" w:rsidRDefault="007B2C52" w:rsidP="007B2C52">
      <w:pPr>
        <w:spacing w:after="200" w:line="276" w:lineRule="auto"/>
        <w:jc w:val="both"/>
        <w:rPr>
          <w:rFonts w:eastAsia="Times New Roman"/>
        </w:rPr>
      </w:pPr>
      <w:r w:rsidRPr="007B2C52">
        <w:rPr>
          <w:rFonts w:eastAsia="Times New Roman"/>
        </w:rPr>
        <w:t xml:space="preserve">Ndërsa dëmin e shkaktuar palës së  dëmtuar te përshkruar si në </w:t>
      </w:r>
      <w:proofErr w:type="spellStart"/>
      <w:r w:rsidRPr="007B2C52">
        <w:rPr>
          <w:rFonts w:eastAsia="Times New Roman"/>
        </w:rPr>
        <w:t>dispozitiv</w:t>
      </w:r>
      <w:proofErr w:type="spellEnd"/>
      <w:r w:rsidRPr="007B2C52">
        <w:rPr>
          <w:rFonts w:eastAsia="Times New Roman"/>
        </w:rPr>
        <w:t xml:space="preserve"> të  këtij aktgjykimi gjykata e vërtetoj nga </w:t>
      </w:r>
      <w:proofErr w:type="spellStart"/>
      <w:r w:rsidRPr="007B2C52">
        <w:rPr>
          <w:rFonts w:eastAsia="Times New Roman"/>
        </w:rPr>
        <w:t>profaktura</w:t>
      </w:r>
      <w:proofErr w:type="spellEnd"/>
      <w:r w:rsidRPr="007B2C52">
        <w:rPr>
          <w:rFonts w:eastAsia="Times New Roman"/>
        </w:rPr>
        <w:t xml:space="preserve"> mbi demin e shkaktuar me nr. 20162 e dt. 26.05.2016.</w:t>
      </w:r>
    </w:p>
    <w:p w:rsidR="007B2C52" w:rsidRPr="007B2C52" w:rsidRDefault="007B2C52" w:rsidP="007B2C52">
      <w:pPr>
        <w:spacing w:after="200" w:line="276" w:lineRule="auto"/>
        <w:jc w:val="both"/>
        <w:rPr>
          <w:rFonts w:eastAsia="MS Mincho"/>
        </w:rPr>
      </w:pPr>
      <w:r w:rsidRPr="007B2C52">
        <w:lastRenderedPageBreak/>
        <w:t xml:space="preserve">Gjykata e ka vlerësuar mbrojtjen e të akuzuarit i cili  e mohon veprën penale, duke pretenduar se nuk e ka manipuluar me njehsorin dhe faktin se i pandehuri deklaroj se </w:t>
      </w:r>
      <w:r w:rsidRPr="007B2C52">
        <w:rPr>
          <w:rFonts w:eastAsia="MS Mincho"/>
        </w:rPr>
        <w:t xml:space="preserve">numrat kanë </w:t>
      </w:r>
      <w:proofErr w:type="spellStart"/>
      <w:r w:rsidRPr="007B2C52">
        <w:rPr>
          <w:rFonts w:eastAsia="MS Mincho"/>
        </w:rPr>
        <w:t>mujt</w:t>
      </w:r>
      <w:proofErr w:type="spellEnd"/>
      <w:r w:rsidRPr="007B2C52">
        <w:rPr>
          <w:rFonts w:eastAsia="MS Mincho"/>
        </w:rPr>
        <w:t xml:space="preserve"> me i prek vet punëtorit sepse kur kanë dal prej tij  nuk e di se ku e kanë </w:t>
      </w:r>
      <w:proofErr w:type="spellStart"/>
      <w:r w:rsidRPr="007B2C52">
        <w:rPr>
          <w:rFonts w:eastAsia="MS Mincho"/>
        </w:rPr>
        <w:t>qu</w:t>
      </w:r>
      <w:proofErr w:type="spellEnd"/>
      <w:r w:rsidRPr="007B2C52">
        <w:rPr>
          <w:rFonts w:eastAsia="MS Mincho"/>
        </w:rPr>
        <w:t xml:space="preserve"> njësorin,  </w:t>
      </w:r>
      <w:r w:rsidRPr="007B2C52">
        <w:rPr>
          <w:rFonts w:eastAsiaTheme="minorHAnsi"/>
        </w:rPr>
        <w:t>mirëpo  këto  deklarime të pandehurit  gjykata i  vlerësoj si të pa bazuar dhe të bërë  me qëllim të ikjes nga përgjegjësia penale andaj në tërësi mbrojtën e të pandehurit  e hodhi poshtë si të pa bazuar, pasi qe një deklarim i tillë është  në kundërshtim  me provat tjera qe gjinden në shkresat   lëndës. I pandehuri  pafajësinë e tij  e mbështeste në faktin se i  njehsori ka mund te dëmtohet dhe te manipulohet gjate bartjes nga shtëpia e te pandehurit për ne depon e KEDS-it, gjykata  këto  rrethana të  deklaruar nga i pandehuri i vlerësoj si jo relevantë,  pasi qe me rastin e prezantimit te njehsorit ne gjykate konstatimi i ekspertit te elektroteknikës ka qene se njehsori nuk është i gërvishtur nga jashtë, ndërsa nga ana tjetër i pandehuri nuk ka ofruar asnjë provë  qe do të  mbështeste pafajësinë e tij apo që do të  argumentonte se njehsori nuk ka qene i manipuluar. Po ashtu edhe nga procesverbali i KEDS-it i dt. 20.05.2016 te punuar nga komisioni i KEDS-it, Sektori i Kalibrimit vërtetohet fakti se tek njehsori i te pandehurit nuk ka pasur ndryshime - gërvishtje nga jashtë por se numëruesi i njehsorit është i manipuluar, kjo vërehet nga ndryshimi i shifrave  nga s</w:t>
      </w:r>
      <w:r w:rsidRPr="007B2C52">
        <w:rPr>
          <w:rFonts w:eastAsia="Times New Roman"/>
        </w:rPr>
        <w:t>hifra e trete nr. 6.7  shifra e katërt nr. 9.0 shifra e peste nr. 5.6 ne T1 dhe shifra e trete nr.2 shifra e katërt nr. 2.3 shifra e peste nr. 8,9 në T2.</w:t>
      </w:r>
    </w:p>
    <w:p w:rsidR="007B2C52" w:rsidRPr="007B2C52" w:rsidRDefault="007B2C52" w:rsidP="007B2C52">
      <w:pPr>
        <w:spacing w:after="200" w:line="276" w:lineRule="auto"/>
        <w:jc w:val="both"/>
        <w:rPr>
          <w:rFonts w:eastAsia="Times New Roman"/>
        </w:rPr>
      </w:pPr>
      <w:r w:rsidRPr="007B2C52">
        <w:rPr>
          <w:rFonts w:eastAsia="Times New Roman"/>
        </w:rPr>
        <w:t xml:space="preserve">Bazuar në  gjendjen faktike të  vërtetuar si më larët gjykata erdhi në përfundim se në veprimet e të pandehurit  </w:t>
      </w:r>
      <w:r w:rsidR="00146683">
        <w:rPr>
          <w:rFonts w:eastAsia="Times New Roman"/>
        </w:rPr>
        <w:t>RR</w:t>
      </w:r>
      <w:r w:rsidRPr="007B2C52">
        <w:rPr>
          <w:rFonts w:eastAsia="Times New Roman"/>
        </w:rPr>
        <w:t xml:space="preserve"> </w:t>
      </w:r>
      <w:r w:rsidR="00146683">
        <w:rPr>
          <w:rFonts w:eastAsia="Times New Roman"/>
        </w:rPr>
        <w:t>SH</w:t>
      </w:r>
      <w:r w:rsidRPr="007B2C52">
        <w:rPr>
          <w:rFonts w:eastAsia="Times New Roman"/>
        </w:rPr>
        <w:t xml:space="preserve"> ekzistoj të gjitha elementet e veprës penale </w:t>
      </w:r>
      <w:r w:rsidRPr="007B2C52">
        <w:t xml:space="preserve">ndryshimi i njehsorit te shërbimeve nga neni 323 par. 1 të KPRK-së, </w:t>
      </w:r>
      <w:r w:rsidRPr="007B2C52">
        <w:rPr>
          <w:rFonts w:eastAsia="Times New Roman"/>
        </w:rPr>
        <w:t xml:space="preserve">dhe se gjatë shqyrtimit gjyqësor nuk janë paraqitur rrethana të cilat do ta përjashtonin  përgjegjësin penale të pandehurit andaj i njëjti është penalisht përgjegjës, andaj te  pandehurin e  shpalli fajtor si në </w:t>
      </w:r>
      <w:proofErr w:type="spellStart"/>
      <w:r w:rsidRPr="007B2C52">
        <w:rPr>
          <w:rFonts w:eastAsia="Times New Roman"/>
        </w:rPr>
        <w:t>dispozitiv</w:t>
      </w:r>
      <w:proofErr w:type="spellEnd"/>
      <w:r w:rsidRPr="007B2C52">
        <w:rPr>
          <w:rFonts w:eastAsia="Times New Roman"/>
        </w:rPr>
        <w:t xml:space="preserve"> të këtij aktgjykimi.</w:t>
      </w:r>
    </w:p>
    <w:p w:rsidR="007B2C52" w:rsidRPr="007B2C52" w:rsidRDefault="007B2C52" w:rsidP="007B2C52">
      <w:pPr>
        <w:spacing w:after="200" w:line="276" w:lineRule="auto"/>
        <w:jc w:val="both"/>
        <w:rPr>
          <w:rFonts w:eastAsia="Times New Roman"/>
        </w:rPr>
      </w:pPr>
      <w:r w:rsidRPr="007B2C52">
        <w:rPr>
          <w:rFonts w:eastAsia="Times New Roman"/>
        </w:rPr>
        <w:t>Duke vendosur  lidhur me llojin dhe lartësinë e dënimit, gjykata i ka vlerësuar të gjitha rrethanat lehtësuese dhe rënduese në kuptim të nenit 73  të KP të Republikës së Kosovës, kështu që si rrethanë lehtësuese gjykata ka vlerësuar faktin se i akuzuari pati sjellje korrekte para gjykatës,   dhe për gjykatën nuk ka të dhënë se i njëjti me parë ka ra në konflikt me ligjin  si dhe  nuk udhëhiqet ndonjë procedurë  tjetër penale ndaj të akuzuarit. Ndërsa rrethana rënduese   nuk gjeti asgjë.</w:t>
      </w:r>
    </w:p>
    <w:p w:rsidR="007B2C52" w:rsidRPr="007B2C52" w:rsidRDefault="007B2C52" w:rsidP="007B2C52">
      <w:pPr>
        <w:spacing w:after="200" w:line="276" w:lineRule="auto"/>
        <w:jc w:val="both"/>
        <w:rPr>
          <w:rFonts w:eastAsia="Times New Roman"/>
        </w:rPr>
      </w:pPr>
      <w:r w:rsidRPr="007B2C52">
        <w:rPr>
          <w:rFonts w:eastAsia="Times New Roman"/>
        </w:rPr>
        <w:t xml:space="preserve">Gjykata duke u gjendur para këtyre rrethanave të pandehurin  e gjykoi si në </w:t>
      </w:r>
      <w:proofErr w:type="spellStart"/>
      <w:r w:rsidRPr="007B2C52">
        <w:rPr>
          <w:rFonts w:eastAsia="Times New Roman"/>
        </w:rPr>
        <w:t>dispozitiv</w:t>
      </w:r>
      <w:proofErr w:type="spellEnd"/>
      <w:r w:rsidRPr="007B2C52">
        <w:rPr>
          <w:rFonts w:eastAsia="Times New Roman"/>
        </w:rPr>
        <w:t xml:space="preserve"> të këtij aktgjykimi duke konsideruar se ky dënim është në përputhje me shkallën e përgjegjësisë penale të tij dhe me intensitetin e rrezikimit të vlerave të mbrojtura të shoqërisë siç është bindur se vendimi mbi dënimin do të shërbej për arritjen e qëllimit të dënimit e që është pengimi i të akuzuarit në kryerjen e veprave penale në të ardhmen si dhe në preventivën tjetër për personat tjerë që të përmbahen nga kryerja e veprave penale </w:t>
      </w:r>
      <w:proofErr w:type="spellStart"/>
      <w:r w:rsidRPr="007B2C52">
        <w:rPr>
          <w:rFonts w:eastAsia="Times New Roman"/>
        </w:rPr>
        <w:t>konform</w:t>
      </w:r>
      <w:proofErr w:type="spellEnd"/>
      <w:r w:rsidRPr="007B2C52">
        <w:rPr>
          <w:rFonts w:eastAsia="Times New Roman"/>
        </w:rPr>
        <w:t xml:space="preserve"> nenit 41 të KPRK-së.</w:t>
      </w:r>
    </w:p>
    <w:p w:rsidR="007B2C52" w:rsidRPr="007B2C52" w:rsidRDefault="007B2C52" w:rsidP="007B2C52">
      <w:pPr>
        <w:spacing w:after="200" w:line="276" w:lineRule="auto"/>
        <w:jc w:val="both"/>
      </w:pPr>
      <w:r w:rsidRPr="007B2C52">
        <w:t>Duke u bazuar ne nenin 450 par. 1 dhe 2 nën par. 2.1 dhe 2.6 të KPP-se, gjykata ka përcaktuar shpenzimet dhe paushallin gjyqësor,  duke u bazuar ne shpenzimet qe janë shkaktuar nga fillimi i kësaj procedure e deri ne përfundimin e saj.</w:t>
      </w:r>
    </w:p>
    <w:p w:rsidR="007B2C52" w:rsidRPr="007B2C52" w:rsidRDefault="007B2C52" w:rsidP="007B2C52">
      <w:pPr>
        <w:spacing w:after="200" w:line="276" w:lineRule="auto"/>
        <w:jc w:val="both"/>
      </w:pPr>
      <w:proofErr w:type="spellStart"/>
      <w:r w:rsidRPr="007B2C52">
        <w:t>Konform</w:t>
      </w:r>
      <w:proofErr w:type="spellEnd"/>
      <w:r w:rsidRPr="007B2C52">
        <w:t xml:space="preserve"> nenit 39 </w:t>
      </w:r>
      <w:proofErr w:type="spellStart"/>
      <w:r w:rsidRPr="007B2C52">
        <w:t>par.1</w:t>
      </w:r>
      <w:proofErr w:type="spellEnd"/>
      <w:r w:rsidRPr="007B2C52">
        <w:t xml:space="preserve">, 2, 3, nënpar.3.1, të ligjit për kompensimin e viktimave të krimit, te akuzuarin e obligoi në pagesën e taksë, si në </w:t>
      </w:r>
      <w:proofErr w:type="spellStart"/>
      <w:r w:rsidRPr="007B2C52">
        <w:t>dispozitiv</w:t>
      </w:r>
      <w:proofErr w:type="spellEnd"/>
      <w:r w:rsidRPr="007B2C52">
        <w:t xml:space="preserve"> të këtij aktgjykimi.</w:t>
      </w:r>
    </w:p>
    <w:p w:rsidR="007B2C52" w:rsidRPr="007B2C52" w:rsidRDefault="007B2C52" w:rsidP="007B2C52">
      <w:pPr>
        <w:spacing w:line="360" w:lineRule="auto"/>
        <w:jc w:val="both"/>
      </w:pPr>
      <w:proofErr w:type="spellStart"/>
      <w:r w:rsidRPr="007B2C52">
        <w:rPr>
          <w:color w:val="000000"/>
        </w:rPr>
        <w:lastRenderedPageBreak/>
        <w:t>Konform</w:t>
      </w:r>
      <w:proofErr w:type="spellEnd"/>
      <w:r w:rsidRPr="007B2C52">
        <w:rPr>
          <w:color w:val="000000"/>
        </w:rPr>
        <w:t xml:space="preserve"> nenit 463 par. 2 të KPP-së, për realizimin e kërkesës pasurore juridike palën e dëmtuar e udhëzoi në  kontest  civil. </w:t>
      </w:r>
    </w:p>
    <w:p w:rsidR="007B2C52" w:rsidRPr="007B2C52" w:rsidRDefault="007B2C52" w:rsidP="007B2C52">
      <w:pPr>
        <w:spacing w:after="200" w:line="276" w:lineRule="auto"/>
        <w:jc w:val="both"/>
      </w:pPr>
      <w:r w:rsidRPr="007B2C52">
        <w:t xml:space="preserve">Nga arsyet e cekura më lartë </w:t>
      </w:r>
      <w:proofErr w:type="spellStart"/>
      <w:r w:rsidRPr="007B2C52">
        <w:t>konform</w:t>
      </w:r>
      <w:proofErr w:type="spellEnd"/>
      <w:r w:rsidRPr="007B2C52">
        <w:t xml:space="preserve">  nenit 365 të KPP-së, është vendosur si në </w:t>
      </w:r>
      <w:proofErr w:type="spellStart"/>
      <w:r w:rsidRPr="007B2C52">
        <w:t>dispozitiv</w:t>
      </w:r>
      <w:proofErr w:type="spellEnd"/>
      <w:r w:rsidRPr="007B2C52">
        <w:t xml:space="preserve"> të këtij aktgjykimi, ndërsa </w:t>
      </w:r>
      <w:proofErr w:type="spellStart"/>
      <w:r w:rsidRPr="007B2C52">
        <w:t>konform</w:t>
      </w:r>
      <w:proofErr w:type="spellEnd"/>
      <w:r w:rsidRPr="007B2C52">
        <w:t xml:space="preserve"> nenit  370 të  KPP-së, gjykata   përpiloj këtë  aktgjykim. </w:t>
      </w:r>
    </w:p>
    <w:p w:rsidR="007B2C52" w:rsidRPr="007B2C52" w:rsidRDefault="007B2C52" w:rsidP="007B2C52">
      <w:pPr>
        <w:spacing w:after="200" w:line="276" w:lineRule="auto"/>
        <w:jc w:val="center"/>
        <w:rPr>
          <w:rFonts w:eastAsia="Times New Roman"/>
          <w:b/>
          <w:bCs/>
        </w:rPr>
      </w:pPr>
    </w:p>
    <w:p w:rsidR="007B2C52" w:rsidRPr="007B2C52" w:rsidRDefault="007B2C52" w:rsidP="007B2C52">
      <w:pPr>
        <w:spacing w:after="200" w:line="276" w:lineRule="auto"/>
        <w:jc w:val="center"/>
        <w:rPr>
          <w:rFonts w:eastAsia="Times New Roman"/>
          <w:b/>
          <w:bCs/>
        </w:rPr>
      </w:pPr>
      <w:r w:rsidRPr="007B2C52">
        <w:rPr>
          <w:rFonts w:eastAsia="Times New Roman"/>
          <w:b/>
          <w:bCs/>
        </w:rPr>
        <w:t>GJYKATA THEMELORE NË PEJË, DEPARTAMENTI I PËRGJITHSHËM</w:t>
      </w:r>
    </w:p>
    <w:p w:rsidR="007B2C52" w:rsidRPr="007B2C52" w:rsidRDefault="007B2C52" w:rsidP="007B2C52">
      <w:pPr>
        <w:spacing w:after="200" w:line="276" w:lineRule="auto"/>
        <w:jc w:val="center"/>
        <w:rPr>
          <w:rFonts w:eastAsia="Times New Roman"/>
          <w:b/>
          <w:bCs/>
        </w:rPr>
      </w:pPr>
      <w:r w:rsidRPr="007B2C52">
        <w:rPr>
          <w:rFonts w:eastAsia="Times New Roman"/>
          <w:b/>
          <w:bCs/>
        </w:rPr>
        <w:t>P.nr.347/18 më datë 06.08.2019</w:t>
      </w:r>
    </w:p>
    <w:p w:rsidR="007B2C52" w:rsidRPr="007B2C52" w:rsidRDefault="007B2C52" w:rsidP="007B2C52">
      <w:pPr>
        <w:spacing w:line="276" w:lineRule="auto"/>
        <w:jc w:val="both"/>
        <w:rPr>
          <w:b/>
        </w:rPr>
      </w:pPr>
    </w:p>
    <w:p w:rsidR="007B2C52" w:rsidRPr="007B2C52" w:rsidRDefault="007B2C52" w:rsidP="007B2C52">
      <w:pPr>
        <w:spacing w:line="276" w:lineRule="auto"/>
        <w:jc w:val="both"/>
        <w:rPr>
          <w:b/>
        </w:rPr>
      </w:pPr>
      <w:r w:rsidRPr="007B2C52">
        <w:rPr>
          <w:b/>
        </w:rPr>
        <w:t xml:space="preserve">Bashkëpunëtore profesionale                                                                       GJ Y Q T A R I  </w:t>
      </w:r>
    </w:p>
    <w:p w:rsidR="007B2C52" w:rsidRPr="007B2C52" w:rsidRDefault="007B2C52" w:rsidP="007B2C52">
      <w:pPr>
        <w:tabs>
          <w:tab w:val="left" w:pos="5835"/>
        </w:tabs>
        <w:spacing w:line="276" w:lineRule="auto"/>
        <w:jc w:val="both"/>
      </w:pPr>
      <w:proofErr w:type="spellStart"/>
      <w:r w:rsidRPr="007B2C52">
        <w:t>Selvane</w:t>
      </w:r>
      <w:proofErr w:type="spellEnd"/>
      <w:r w:rsidRPr="007B2C52">
        <w:t xml:space="preserve"> </w:t>
      </w:r>
      <w:proofErr w:type="spellStart"/>
      <w:r w:rsidRPr="007B2C52">
        <w:t>Bukleta</w:t>
      </w:r>
      <w:proofErr w:type="spellEnd"/>
      <w:r w:rsidRPr="007B2C52">
        <w:t xml:space="preserve">                                                                                                    </w:t>
      </w:r>
      <w:proofErr w:type="spellStart"/>
      <w:r w:rsidRPr="007B2C52">
        <w:t>Shaqë</w:t>
      </w:r>
      <w:proofErr w:type="spellEnd"/>
      <w:r w:rsidRPr="007B2C52">
        <w:t xml:space="preserve"> Curri</w:t>
      </w:r>
    </w:p>
    <w:p w:rsidR="007B2C52" w:rsidRPr="007B2C52" w:rsidRDefault="007B2C52" w:rsidP="007B2C52">
      <w:pPr>
        <w:spacing w:after="200" w:line="276" w:lineRule="auto"/>
        <w:jc w:val="both"/>
        <w:rPr>
          <w:b/>
        </w:rPr>
      </w:pPr>
      <w:r w:rsidRPr="007B2C52">
        <w:rPr>
          <w:b/>
        </w:rPr>
        <w:t xml:space="preserve"> </w:t>
      </w:r>
    </w:p>
    <w:p w:rsidR="007B2C52" w:rsidRPr="007B2C52" w:rsidRDefault="007B2C52" w:rsidP="007B2C52">
      <w:pPr>
        <w:spacing w:after="200" w:line="276" w:lineRule="auto"/>
        <w:rPr>
          <w:rFonts w:eastAsia="MS Mincho"/>
        </w:rPr>
      </w:pPr>
    </w:p>
    <w:p w:rsidR="007B2C52" w:rsidRPr="007B2C52" w:rsidRDefault="007B2C52" w:rsidP="007B2C52">
      <w:pPr>
        <w:spacing w:after="200" w:line="276" w:lineRule="auto"/>
        <w:rPr>
          <w:rFonts w:eastAsia="MS Mincho"/>
        </w:rPr>
      </w:pPr>
      <w:r w:rsidRPr="007B2C52">
        <w:rPr>
          <w:rFonts w:eastAsia="MS Mincho"/>
        </w:rPr>
        <w:t>KËSHILLË JURIDIKE:</w:t>
      </w:r>
    </w:p>
    <w:p w:rsidR="007B2C52" w:rsidRPr="007B2C52" w:rsidRDefault="007B2C52" w:rsidP="007B2C52">
      <w:pPr>
        <w:spacing w:after="200" w:line="276" w:lineRule="auto"/>
        <w:rPr>
          <w:rFonts w:eastAsia="MS Mincho"/>
        </w:rPr>
      </w:pPr>
      <w:r w:rsidRPr="007B2C52">
        <w:rPr>
          <w:rFonts w:eastAsia="MS Mincho"/>
        </w:rPr>
        <w:t>Kundër këtij aktgjykimi është e lejuar ankesa</w:t>
      </w:r>
    </w:p>
    <w:p w:rsidR="007B2C52" w:rsidRPr="007B2C52" w:rsidRDefault="007B2C52" w:rsidP="007B2C52">
      <w:pPr>
        <w:spacing w:after="200" w:line="276" w:lineRule="auto"/>
        <w:rPr>
          <w:rFonts w:eastAsia="MS Mincho"/>
        </w:rPr>
      </w:pPr>
      <w:r w:rsidRPr="007B2C52">
        <w:rPr>
          <w:rFonts w:eastAsia="MS Mincho"/>
        </w:rPr>
        <w:t xml:space="preserve">në afat prej 15 ditësh, nga dita e marrjes, Gjykatës </w:t>
      </w:r>
    </w:p>
    <w:p w:rsidR="007B2C52" w:rsidRPr="007B2C52" w:rsidRDefault="007B2C52" w:rsidP="007B2C52">
      <w:pPr>
        <w:spacing w:after="200" w:line="276" w:lineRule="auto"/>
        <w:rPr>
          <w:rFonts w:eastAsia="MS Mincho"/>
        </w:rPr>
      </w:pPr>
      <w:r w:rsidRPr="007B2C52">
        <w:rPr>
          <w:rFonts w:eastAsia="MS Mincho"/>
        </w:rPr>
        <w:t>së Apelit në Prishtinë, e nëpërmjet të kësaj gjykate.</w:t>
      </w:r>
      <w:r w:rsidRPr="007B2C52">
        <w:rPr>
          <w:rFonts w:eastAsia="MS Mincho"/>
        </w:rPr>
        <w:br/>
      </w:r>
    </w:p>
    <w:p w:rsidR="007B2C52" w:rsidRPr="007B2C52" w:rsidRDefault="007B2C52" w:rsidP="007B2C52">
      <w:pPr>
        <w:spacing w:after="200" w:line="276" w:lineRule="auto"/>
      </w:pPr>
    </w:p>
    <w:p w:rsidR="0025663E" w:rsidRDefault="0025663E" w:rsidP="007B2C52">
      <w:pPr>
        <w:ind w:firstLine="630"/>
        <w:jc w:val="center"/>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770" w:rsidRDefault="00701770" w:rsidP="004369F3">
      <w:r>
        <w:separator/>
      </w:r>
    </w:p>
  </w:endnote>
  <w:endnote w:type="continuationSeparator" w:id="0">
    <w:p w:rsidR="00701770" w:rsidRDefault="00701770"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C04C36"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2018:021071</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C74151">
          <w:rPr>
            <w:noProof/>
          </w:rPr>
          <w:t>6</w:t>
        </w:r>
        <w:r>
          <w:rPr>
            <w:noProof/>
          </w:rPr>
          <w:fldChar w:fldCharType="end"/>
        </w:r>
      </w:sdtContent>
    </w:sdt>
    <w:r w:rsidR="00EB64E5">
      <w:rPr>
        <w:noProof/>
      </w:rPr>
      <w:t xml:space="preserve"> (</w:t>
    </w:r>
    <w:fldSimple w:instr=" NUMPAGES   \* MERGEFORMAT ">
      <w:r w:rsidR="00C74151">
        <w:rPr>
          <w:noProof/>
        </w:rPr>
        <w:t>6</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C04C36">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2018:021071</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C74151">
          <w:rPr>
            <w:noProof/>
          </w:rPr>
          <w:t>1</w:t>
        </w:r>
        <w:r>
          <w:rPr>
            <w:noProof/>
          </w:rPr>
          <w:fldChar w:fldCharType="end"/>
        </w:r>
      </w:sdtContent>
    </w:sdt>
    <w:r w:rsidR="00EB64E5">
      <w:rPr>
        <w:noProof/>
      </w:rPr>
      <w:t xml:space="preserve"> (</w:t>
    </w:r>
    <w:fldSimple w:instr=" NUMPAGES   \* MERGEFORMAT ">
      <w:r w:rsidR="00C74151">
        <w:rPr>
          <w:noProof/>
        </w:rPr>
        <w:t>6</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770" w:rsidRDefault="00701770" w:rsidP="004369F3">
      <w:r>
        <w:separator/>
      </w:r>
    </w:p>
  </w:footnote>
  <w:footnote w:type="continuationSeparator" w:id="0">
    <w:p w:rsidR="00701770" w:rsidRDefault="00701770"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2018:021070</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06.08.2019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00447383</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C04C36"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29F6"/>
    <w:rsid w:val="00137C16"/>
    <w:rsid w:val="00140CAA"/>
    <w:rsid w:val="00146683"/>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E4D09"/>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1770"/>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2C5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1B3"/>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4C36"/>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4151"/>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D4E75"/>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700FB"/>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C0091"/>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2EE66-1856-4AF6-839C-D119BD17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5</cp:revision>
  <cp:lastPrinted>2019-08-06T12:36:00Z</cp:lastPrinted>
  <dcterms:created xsi:type="dcterms:W3CDTF">2019-08-06T12:31:00Z</dcterms:created>
  <dcterms:modified xsi:type="dcterms:W3CDTF">2019-10-15T06:56:00Z</dcterms:modified>
</cp:coreProperties>
</file>